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718C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81423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8180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C8180D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C8180D">
            <w:pPr>
              <w:ind w:left="-170"/>
              <w:jc w:val="both"/>
            </w:pPr>
            <w:r>
              <w:t xml:space="preserve">Об организации и проведении осмотра нежилого здания </w:t>
            </w:r>
            <w:r w:rsidR="00C8180D">
              <w:br/>
            </w:r>
            <w:r>
              <w:t xml:space="preserve">по </w:t>
            </w:r>
            <w:r w:rsidR="00C8180D">
              <w:t>адресу: Челябинская область, г. Златоуст, ул. </w:t>
            </w:r>
            <w:r>
              <w:t xml:space="preserve">Златоустовская, </w:t>
            </w:r>
            <w:r w:rsidR="00C8180D">
              <w:br/>
              <w:t>д. </w:t>
            </w:r>
            <w:r>
              <w:t xml:space="preserve">48, в целях оценки технического состояния </w:t>
            </w:r>
            <w:r w:rsidR="00C8180D">
              <w:br/>
            </w:r>
            <w:r>
              <w:t>и надлежащего технического обслуживания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180D" w:rsidRDefault="00C8180D" w:rsidP="009416DA">
      <w:pPr>
        <w:widowControl w:val="0"/>
        <w:ind w:firstLine="709"/>
        <w:jc w:val="both"/>
      </w:pPr>
    </w:p>
    <w:p w:rsidR="00C8180D" w:rsidRDefault="00C8180D" w:rsidP="00C8180D">
      <w:pPr>
        <w:widowControl w:val="0"/>
        <w:ind w:firstLine="709"/>
        <w:jc w:val="both"/>
      </w:pPr>
      <w:r>
        <w:t>На основании поступившего обращения исполняющего обязанности заместителя прокурора города</w:t>
      </w:r>
      <w:r w:rsidR="00243828">
        <w:t>,</w:t>
      </w:r>
      <w:r>
        <w:t xml:space="preserve"> младшего советника юстиции прокуратуры города Златоуста Фисуновой В.Н.(исх. 451-2024/</w:t>
      </w:r>
      <w:proofErr w:type="spellStart"/>
      <w:r>
        <w:t>Исорг</w:t>
      </w:r>
      <w:proofErr w:type="spellEnd"/>
      <w:r w:rsidR="00243828">
        <w:t xml:space="preserve"> </w:t>
      </w:r>
      <w:r>
        <w:t xml:space="preserve">697-24 от 19.06.2024 г.) </w:t>
      </w:r>
      <w:proofErr w:type="gramStart"/>
      <w:r>
        <w:t xml:space="preserve">во исполнение решения Собрания депутатов Златоустовского городского округа Челябинской области от 13.06.2013 г. № 23-ЗГО «Об утверждении Порядка проведения осмотра зданий, сооружений в целях оценки </w:t>
      </w:r>
      <w:r>
        <w:br/>
        <w:t xml:space="preserve">их технического состояния и надлежащего технического обслуживания </w:t>
      </w:r>
      <w:r>
        <w:br/>
        <w:t xml:space="preserve">в соответствии с требованиями технических регламентов к конструктивным </w:t>
      </w:r>
      <w:r>
        <w:br/>
        <w:t>и другим характеристикам надежности 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</w:t>
      </w:r>
      <w:proofErr w:type="gramEnd"/>
      <w:r>
        <w:t xml:space="preserve"> «О создании комиссии по осмотру зданий и сооружений, введенных в эксплуатацию </w:t>
      </w:r>
      <w:r>
        <w:br/>
        <w:t xml:space="preserve">на территории Златоустовского городского округа в целях оценки </w:t>
      </w:r>
      <w:r>
        <w:br/>
        <w:t>их технического состояния и надлежащего технического обслуживания»:</w:t>
      </w:r>
    </w:p>
    <w:p w:rsidR="00C8180D" w:rsidRDefault="00C8180D" w:rsidP="00C8180D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нежилого здания по адресу: Челябинская область, г. Златоуст, </w:t>
      </w:r>
      <w:r>
        <w:br/>
        <w:t xml:space="preserve">ул. Златоустовская, д. 48, в целях оценки технического состояния </w:t>
      </w:r>
      <w:r>
        <w:br/>
        <w:t>и надлежащего технического обслуживания.</w:t>
      </w:r>
    </w:p>
    <w:p w:rsidR="00C8180D" w:rsidRDefault="00C8180D" w:rsidP="00C8180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предоставить имеющуюся </w:t>
      </w:r>
      <w:r>
        <w:lastRenderedPageBreak/>
        <w:t>информацию о нежилых помещениях, находящихся в собственности администрации Златоустовского городского округа, расположенных по адресу: Челябинская область, г. Златоуст, ул. Златоустовская, д. 48.</w:t>
      </w:r>
    </w:p>
    <w:p w:rsidR="00C8180D" w:rsidRDefault="00C8180D" w:rsidP="00C8180D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компании и перечень услуг </w:t>
      </w:r>
      <w:r>
        <w:br/>
        <w:t xml:space="preserve">и </w:t>
      </w:r>
      <w:proofErr w:type="gramStart"/>
      <w:r>
        <w:t>работ</w:t>
      </w:r>
      <w:proofErr w:type="gramEnd"/>
      <w:r>
        <w:t xml:space="preserve"> предоставляемых действующей управляющей компании на нежилом здании по адресу: Челябинская область, г. Златоуст, ул. Златоустовская, д. 48.</w:t>
      </w:r>
    </w:p>
    <w:p w:rsidR="00C8180D" w:rsidRDefault="00C8180D" w:rsidP="00C8180D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C8180D" w:rsidP="00C8180D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8180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43828">
              <w:rPr>
                <w:sz w:val="24"/>
                <w:szCs w:val="24"/>
              </w:rPr>
              <w:t xml:space="preserve">Сабанов О.В., </w:t>
            </w:r>
            <w:r w:rsidR="00C8180D">
              <w:rPr>
                <w:sz w:val="24"/>
                <w:szCs w:val="24"/>
              </w:rPr>
              <w:t xml:space="preserve">Бобылев В.В., ПУ, </w:t>
            </w:r>
            <w:proofErr w:type="spellStart"/>
            <w:r w:rsidR="00C8180D">
              <w:rPr>
                <w:sz w:val="24"/>
                <w:szCs w:val="24"/>
              </w:rPr>
              <w:t>УАиГ</w:t>
            </w:r>
            <w:proofErr w:type="spellEnd"/>
            <w:r w:rsidR="00C8180D" w:rsidRPr="00C8180D">
              <w:rPr>
                <w:sz w:val="24"/>
                <w:szCs w:val="24"/>
              </w:rPr>
              <w:t xml:space="preserve">, МБУ «Капитальное строительство», </w:t>
            </w:r>
            <w:r w:rsidR="00243828">
              <w:rPr>
                <w:sz w:val="24"/>
                <w:szCs w:val="24"/>
              </w:rPr>
              <w:br/>
            </w:r>
            <w:r w:rsidR="00C8180D" w:rsidRPr="00C8180D">
              <w:rPr>
                <w:sz w:val="24"/>
                <w:szCs w:val="24"/>
              </w:rPr>
              <w:t xml:space="preserve">ОМС </w:t>
            </w:r>
            <w:r w:rsidR="00C8180D">
              <w:rPr>
                <w:sz w:val="24"/>
                <w:szCs w:val="24"/>
              </w:rPr>
              <w:t>«</w:t>
            </w:r>
            <w:r w:rsidR="00C8180D" w:rsidRPr="00C8180D">
              <w:rPr>
                <w:sz w:val="24"/>
                <w:szCs w:val="24"/>
              </w:rPr>
              <w:t>КУИ ЗГО</w:t>
            </w:r>
            <w:r w:rsidR="00C8180D">
              <w:rPr>
                <w:sz w:val="24"/>
                <w:szCs w:val="24"/>
              </w:rPr>
              <w:t>»</w:t>
            </w:r>
            <w:r w:rsidR="00C8180D" w:rsidRPr="00C8180D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8180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F2F0DC4" wp14:editId="6B2FD87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18C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3828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109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18C4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7A2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180D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2024-06-25T04:50:00Z</dcterms:created>
  <dcterms:modified xsi:type="dcterms:W3CDTF">2024-06-25T04:50:00Z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