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F475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440184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119"/>
        <w:gridCol w:w="4007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F475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F475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3392-р/АДМ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BD7E3B">
        <w:trPr>
          <w:trHeight w:val="454"/>
        </w:trPr>
        <w:tc>
          <w:tcPr>
            <w:tcW w:w="4253" w:type="dxa"/>
            <w:gridSpan w:val="5"/>
            <w:tcMar>
              <w:left w:w="0" w:type="dxa"/>
            </w:tcMar>
          </w:tcPr>
          <w:p w:rsidR="008D4E9E" w:rsidRDefault="008D4E9E" w:rsidP="00BD7E3B">
            <w:pPr>
              <w:ind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 w:rsidR="00BD7E3B">
              <w:br/>
            </w:r>
          </w:p>
        </w:tc>
        <w:tc>
          <w:tcPr>
            <w:tcW w:w="4007" w:type="dxa"/>
            <w:tcMar>
              <w:left w:w="0" w:type="dxa"/>
            </w:tcMar>
          </w:tcPr>
          <w:p w:rsidR="008D4E9E" w:rsidRDefault="008D4E9E" w:rsidP="00BD7E3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D7E3B" w:rsidRDefault="00BD7E3B" w:rsidP="00BD7E3B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BD7E3B" w:rsidRDefault="00BD7E3B" w:rsidP="00BD7E3B">
      <w:pPr>
        <w:widowControl w:val="0"/>
        <w:ind w:firstLine="709"/>
        <w:jc w:val="both"/>
      </w:pPr>
      <w:r>
        <w:t xml:space="preserve">1. Отказать Зигановой А.М. в предварительном согласовании предоставления земельного участка площадью 1500 кв. метров, расположенного по адресному ориентиру: Челябинская область, г. Златоуст, </w:t>
      </w:r>
      <w:r>
        <w:br/>
        <w:t>ул. 6-я Нижне-Вокзальная, северо-восточнее земельного участка с кадастровым номером 74:25:0302618:347, для ведения личного подсобного хозяйства (приусадебный земельный участок) на праве собственности.</w:t>
      </w:r>
    </w:p>
    <w:p w:rsidR="00BD7E3B" w:rsidRDefault="00BD7E3B" w:rsidP="00BD7E3B">
      <w:pPr>
        <w:widowControl w:val="0"/>
        <w:ind w:firstLine="709"/>
        <w:jc w:val="both"/>
      </w:pPr>
      <w:r>
        <w:t xml:space="preserve">2. Утвердить схему расположения земельного участка на кадастровом плане территории из земель населенных пунктов площадью 1500 кв. метров, расположенного по адресному ориентиру: Челябинская область, г. Златоуст, </w:t>
      </w:r>
      <w:r>
        <w:br/>
        <w:t>ул. 6-я Нижне-Вокзальная, северо-восточнее земельного участка с кадастровым номером 74:25:0302618:347, для ведения личного подсобного хозяйства (приусадебный земельный участок) градостроительная зона Ж1 (зона застройки индивидуальными жилыми домами) (приложение).</w:t>
      </w:r>
    </w:p>
    <w:p w:rsidR="00BD7E3B" w:rsidRDefault="00BD7E3B" w:rsidP="00BD7E3B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 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по продаже земельного участка.</w:t>
      </w:r>
    </w:p>
    <w:p w:rsidR="00BD7E3B" w:rsidRDefault="00BD7E3B" w:rsidP="00BD7E3B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BD7E3B" w:rsidRPr="00FE5825" w:rsidRDefault="00BD7E3B" w:rsidP="00BD7E3B">
      <w:pPr>
        <w:suppressAutoHyphens/>
        <w:ind w:firstLine="709"/>
        <w:jc w:val="both"/>
      </w:pPr>
      <w:r>
        <w:lastRenderedPageBreak/>
        <w:t>5. </w:t>
      </w:r>
      <w:r w:rsidRPr="004637BA">
        <w:t>Организацию выполнения настоящего распоряжения возложить                   на</w:t>
      </w:r>
      <w:r>
        <w:t xml:space="preserve"> заместителя главы </w:t>
      </w:r>
      <w:r w:rsidRPr="00FE5825">
        <w:t xml:space="preserve">Златоустовского городского округапо </w:t>
      </w:r>
      <w:r>
        <w:t>имуществу                          и финансам Дьячкова А.А.</w:t>
      </w:r>
    </w:p>
    <w:p w:rsidR="00406295" w:rsidRPr="00E335AA" w:rsidRDefault="00406295" w:rsidP="00BD7E3B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BD7E3B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Н.А. Ширкова</w:t>
            </w:r>
          </w:p>
        </w:tc>
      </w:tr>
    </w:tbl>
    <w:p w:rsidR="00CF1C4C" w:rsidRDefault="00CF1C4C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4574CC"/>
    <w:p w:rsidR="00BD7E3B" w:rsidRDefault="00BD7E3B" w:rsidP="00BD7E3B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BD7E3B" w:rsidRDefault="00BD7E3B" w:rsidP="00BD7E3B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D7E3B" w:rsidRDefault="00BD7E3B" w:rsidP="00BD7E3B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D7E3B" w:rsidRDefault="00BD7E3B" w:rsidP="00BD7E3B">
      <w:pPr>
        <w:ind w:left="5103"/>
        <w:jc w:val="center"/>
      </w:pPr>
      <w:r>
        <w:t>Златоустовского городского округа</w:t>
      </w:r>
    </w:p>
    <w:p w:rsidR="00BD7E3B" w:rsidRDefault="00BD7E3B" w:rsidP="00BD7E3B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85975">
        <w:rPr>
          <w:rFonts w:ascii="Times New Roman" w:hAnsi="Times New Roman"/>
          <w:sz w:val="28"/>
          <w:szCs w:val="28"/>
        </w:rPr>
        <w:t>28.11.2024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F85975">
        <w:rPr>
          <w:rFonts w:ascii="Times New Roman" w:hAnsi="Times New Roman"/>
          <w:sz w:val="28"/>
          <w:szCs w:val="28"/>
        </w:rPr>
        <w:t>3392-р/АДМ</w:t>
      </w:r>
      <w:bookmarkStart w:id="0" w:name="_GoBack"/>
      <w:bookmarkEnd w:id="0"/>
    </w:p>
    <w:p w:rsidR="00BD7E3B" w:rsidRDefault="00BD7E3B" w:rsidP="00BD7E3B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D7E3B" w:rsidRDefault="00BD7E3B" w:rsidP="00BD7E3B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BD7E3B" w:rsidRPr="00E335AA" w:rsidRDefault="00BD7E3B" w:rsidP="00BD7E3B">
      <w:pPr>
        <w:jc w:val="center"/>
      </w:pPr>
      <w:r>
        <w:rPr>
          <w:noProof/>
        </w:rPr>
        <w:drawing>
          <wp:inline distT="0" distB="0" distL="0" distR="0">
            <wp:extent cx="4777740" cy="675778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л. 6-я Нижне-вокзальная,  с-в зу с кн 3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6296" cy="6755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7E3B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1BE" w:rsidRDefault="004621BE">
      <w:r>
        <w:separator/>
      </w:r>
    </w:p>
  </w:endnote>
  <w:endnote w:type="continuationSeparator" w:id="1">
    <w:p w:rsidR="004621BE" w:rsidRDefault="00462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Вр-397404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Вр-397404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1BE" w:rsidRDefault="004621BE">
      <w:r>
        <w:separator/>
      </w:r>
    </w:p>
  </w:footnote>
  <w:footnote w:type="continuationSeparator" w:id="1">
    <w:p w:rsidR="004621BE" w:rsidRDefault="004621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F475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652B0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21BE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652B0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4750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7E3B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85975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D7E3B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D7E3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D7E3B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D7E3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2024-11-29T11:11:00Z</dcterms:created>
  <dcterms:modified xsi:type="dcterms:W3CDTF">2024-11-29T11:11:00Z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