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94FC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26231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EE46D1">
        <w:trPr>
          <w:gridAfter w:val="1"/>
          <w:wAfter w:w="283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94FC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10.04.2024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94FC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99-П/АДМ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E46D1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E46D1">
        <w:trPr>
          <w:trHeight w:val="446"/>
        </w:trPr>
        <w:tc>
          <w:tcPr>
            <w:tcW w:w="4111" w:type="dxa"/>
            <w:gridSpan w:val="4"/>
          </w:tcPr>
          <w:p w:rsidR="00D96BA1" w:rsidRDefault="00EE46D1" w:rsidP="00EE46D1">
            <w:pPr>
              <w:ind w:left="-170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18.11.2010 г. № 367(3)-</w:t>
            </w:r>
            <w:proofErr w:type="gramStart"/>
            <w:r>
              <w:t>п</w:t>
            </w:r>
            <w:proofErr w:type="gramEnd"/>
            <w:r>
              <w:t xml:space="preserve"> «Об утверждении Примерного положения 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E46D1" w:rsidRDefault="00EE46D1" w:rsidP="009416DA">
      <w:pPr>
        <w:widowControl w:val="0"/>
        <w:ind w:firstLine="709"/>
        <w:jc w:val="both"/>
      </w:pPr>
    </w:p>
    <w:p w:rsidR="009416DA" w:rsidRPr="00E4076D" w:rsidRDefault="000A38DD" w:rsidP="009416DA">
      <w:pPr>
        <w:widowControl w:val="0"/>
        <w:ind w:firstLine="709"/>
        <w:jc w:val="both"/>
      </w:pPr>
      <w:r w:rsidRPr="000A38DD">
        <w:t>С целью уточнения правового акта</w:t>
      </w:r>
      <w:r>
        <w:t>,</w:t>
      </w:r>
    </w:p>
    <w:p w:rsidR="00CC4E26" w:rsidRPr="007B02FF" w:rsidRDefault="00F12903" w:rsidP="000A38DD">
      <w:pPr>
        <w:widowControl w:val="0"/>
        <w:ind w:firstLine="708"/>
        <w:jc w:val="both"/>
      </w:pPr>
      <w:r>
        <w:t>ПОСТАНОВЛЯЮ:</w:t>
      </w:r>
    </w:p>
    <w:p w:rsidR="000A38DD" w:rsidRDefault="00597E80" w:rsidP="000A38DD">
      <w:pPr>
        <w:widowControl w:val="0"/>
        <w:ind w:firstLine="709"/>
        <w:jc w:val="both"/>
      </w:pPr>
      <w:r>
        <w:t>1. </w:t>
      </w:r>
      <w:r w:rsidR="000A38DD">
        <w:t>Приложение 5 к Примерному положению 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культуры», утвержденное постановлением Администрации Златоустовского городского округа от 18.11.2010 г. № 367(3)-</w:t>
      </w:r>
      <w:proofErr w:type="gramStart"/>
      <w:r w:rsidR="000A38DD">
        <w:t>п</w:t>
      </w:r>
      <w:proofErr w:type="gramEnd"/>
      <w:r w:rsidR="000A38DD">
        <w:t xml:space="preserve"> «Об утверждении Примерного положения </w:t>
      </w:r>
      <w:r w:rsidR="000A38DD">
        <w:br/>
        <w:t>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 (в редакции от 16.01.2012 г. № 7-п, от 16.09.</w:t>
      </w:r>
      <w:r>
        <w:t xml:space="preserve">2015 г. </w:t>
      </w:r>
      <w:r>
        <w:br/>
        <w:t>№ 335-П, от 01.10.2019 г. № </w:t>
      </w:r>
      <w:r w:rsidR="000A38DD">
        <w:t>394-П, от 02.11.2020</w:t>
      </w:r>
      <w:r>
        <w:t> г. № </w:t>
      </w:r>
      <w:r w:rsidR="000A38DD">
        <w:t>460-П/</w:t>
      </w:r>
      <w:proofErr w:type="gramStart"/>
      <w:r w:rsidR="000A38DD">
        <w:t>АДМ</w:t>
      </w:r>
      <w:proofErr w:type="gramEnd"/>
      <w:r w:rsidR="000A38DD">
        <w:t xml:space="preserve">, </w:t>
      </w:r>
      <w:r>
        <w:br/>
      </w:r>
      <w:r w:rsidR="000A38DD">
        <w:t>от 01.03.2021</w:t>
      </w:r>
      <w:r>
        <w:t> г.</w:t>
      </w:r>
      <w:r w:rsidR="000A38DD">
        <w:t xml:space="preserve"> №</w:t>
      </w:r>
      <w:r>
        <w:t> </w:t>
      </w:r>
      <w:r w:rsidR="000A38DD">
        <w:t>99-П/АДМ, от 12.11.2021</w:t>
      </w:r>
      <w:r>
        <w:t> г. № </w:t>
      </w:r>
      <w:r w:rsidR="000A38DD">
        <w:t>511-П/АДМ, от 10.02.2022</w:t>
      </w:r>
      <w:r>
        <w:t> г. № </w:t>
      </w:r>
      <w:r w:rsidR="000A38DD">
        <w:t>53-П/АДМ, от 08.11.2022</w:t>
      </w:r>
      <w:r>
        <w:t> г. № </w:t>
      </w:r>
      <w:r w:rsidR="000A38DD">
        <w:t>480-П/АДМ, от 01.12.2023</w:t>
      </w:r>
      <w:r>
        <w:t> г. № </w:t>
      </w:r>
      <w:r w:rsidR="000A38DD">
        <w:t>458-П/АДМ, от 28.12.2023</w:t>
      </w:r>
      <w:r>
        <w:t> г. № </w:t>
      </w:r>
      <w:r w:rsidR="000A38DD">
        <w:t>504-П/АДМ) изложить в новой редакции (приложение).</w:t>
      </w:r>
    </w:p>
    <w:p w:rsidR="000A38DD" w:rsidRDefault="00597E80" w:rsidP="000A38DD">
      <w:pPr>
        <w:widowControl w:val="0"/>
        <w:ind w:firstLine="709"/>
        <w:jc w:val="both"/>
      </w:pPr>
      <w:r>
        <w:t>2. </w:t>
      </w:r>
      <w:r w:rsidR="000A38DD">
        <w:t>Пресс-службе Администрации Златоустовского городского округа (</w:t>
      </w:r>
      <w:proofErr w:type="spellStart"/>
      <w:r w:rsidR="000A38DD">
        <w:t>Валова</w:t>
      </w:r>
      <w:proofErr w:type="spellEnd"/>
      <w:r w:rsidR="000A38DD">
        <w:t xml:space="preserve"> И.А.) </w:t>
      </w:r>
      <w:proofErr w:type="gramStart"/>
      <w:r w:rsidR="000A38DD">
        <w:t>разместить</w:t>
      </w:r>
      <w:proofErr w:type="gramEnd"/>
      <w:r w:rsidR="000A38DD">
        <w:t xml:space="preserve"> настоящее постановление на официальном сайте Златоустовского городского округа в сети «Интернет».</w:t>
      </w:r>
    </w:p>
    <w:p w:rsidR="000A38DD" w:rsidRDefault="00597E80" w:rsidP="000A38DD">
      <w:pPr>
        <w:widowControl w:val="0"/>
        <w:ind w:firstLine="709"/>
        <w:jc w:val="both"/>
      </w:pPr>
      <w:r>
        <w:lastRenderedPageBreak/>
        <w:t>3. </w:t>
      </w:r>
      <w:r w:rsidR="000A38DD">
        <w:t xml:space="preserve">Организацию выполнения настоящего постановления возложить </w:t>
      </w:r>
      <w:r>
        <w:br/>
      </w:r>
      <w:r w:rsidR="000A38DD">
        <w:t xml:space="preserve">на заместителя Главы Златоустовского городского округа по социальным вопросам </w:t>
      </w:r>
      <w:proofErr w:type="spellStart"/>
      <w:r w:rsidR="000A38DD">
        <w:t>Ширкову</w:t>
      </w:r>
      <w:proofErr w:type="spellEnd"/>
      <w:r w:rsidR="000A38DD">
        <w:t xml:space="preserve"> Н.А.</w:t>
      </w:r>
    </w:p>
    <w:p w:rsidR="000A38DD" w:rsidRDefault="00597E80" w:rsidP="000A38DD">
      <w:pPr>
        <w:widowControl w:val="0"/>
        <w:ind w:firstLine="709"/>
        <w:jc w:val="both"/>
      </w:pPr>
      <w:r>
        <w:t>4. </w:t>
      </w:r>
      <w:r w:rsidR="000A38DD" w:rsidRPr="000A38DD">
        <w:t xml:space="preserve">Распространить действие настоящего постановления </w:t>
      </w:r>
      <w:r>
        <w:br/>
      </w:r>
      <w:r w:rsidR="000A38DD" w:rsidRPr="000A38DD">
        <w:t>на правоотношения, возникшие с 01 апреля 2024 года.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8320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08320A" w:rsidP="00392DA7">
            <w:proofErr w:type="gramStart"/>
            <w:r w:rsidRPr="0008320A">
              <w:t>Исполняющий</w:t>
            </w:r>
            <w:proofErr w:type="gramEnd"/>
            <w:r w:rsidRPr="0008320A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A38D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9706FBD" wp14:editId="097B5E2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7174E3" w:rsidP="000A38DD">
            <w:pPr>
              <w:jc w:val="right"/>
            </w:pPr>
            <w:r w:rsidRPr="007174E3">
              <w:t>В.Р. Жиганьшин</w:t>
            </w:r>
          </w:p>
        </w:tc>
      </w:tr>
    </w:tbl>
    <w:p w:rsidR="00CF1C4C" w:rsidRDefault="00CF1C4C" w:rsidP="004574CC"/>
    <w:p w:rsidR="00597E80" w:rsidRDefault="00597E80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023049" w:rsidRDefault="00023049" w:rsidP="004574CC"/>
    <w:p w:rsidR="00597E80" w:rsidRDefault="00597E80" w:rsidP="004574CC"/>
    <w:p w:rsidR="00597E80" w:rsidRDefault="00597E80" w:rsidP="004574CC"/>
    <w:p w:rsidR="0073355F" w:rsidRDefault="00597E80" w:rsidP="00597E80">
      <w:pPr>
        <w:jc w:val="both"/>
        <w:rPr>
          <w:sz w:val="24"/>
          <w:szCs w:val="24"/>
        </w:rPr>
      </w:pPr>
      <w:r w:rsidRPr="00597E80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 xml:space="preserve">МКУ </w:t>
      </w:r>
      <w:r w:rsidRPr="00597E80">
        <w:rPr>
          <w:sz w:val="24"/>
          <w:szCs w:val="24"/>
        </w:rPr>
        <w:t>УК</w:t>
      </w:r>
      <w:r>
        <w:rPr>
          <w:sz w:val="24"/>
          <w:szCs w:val="24"/>
        </w:rPr>
        <w:t xml:space="preserve"> ЗГО</w:t>
      </w:r>
      <w:r w:rsidRPr="00597E8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МКУ </w:t>
      </w:r>
      <w:proofErr w:type="spellStart"/>
      <w:r w:rsidRPr="00597E80">
        <w:rPr>
          <w:sz w:val="24"/>
          <w:szCs w:val="24"/>
        </w:rPr>
        <w:t>УОиМП</w:t>
      </w:r>
      <w:proofErr w:type="spellEnd"/>
      <w:r w:rsidRPr="00597E80">
        <w:rPr>
          <w:sz w:val="24"/>
          <w:szCs w:val="24"/>
        </w:rPr>
        <w:t>, прок</w:t>
      </w:r>
      <w:r>
        <w:rPr>
          <w:sz w:val="24"/>
          <w:szCs w:val="24"/>
        </w:rPr>
        <w:t>уратура, ЭУ, ПУ</w:t>
      </w:r>
      <w:r w:rsidRPr="00597E80">
        <w:rPr>
          <w:sz w:val="24"/>
          <w:szCs w:val="24"/>
        </w:rPr>
        <w:t>, ФУ, пресс-служба</w:t>
      </w:r>
    </w:p>
    <w:p w:rsidR="0073355F" w:rsidRDefault="0073355F" w:rsidP="0073355F">
      <w:pPr>
        <w:ind w:left="5103"/>
        <w:jc w:val="center"/>
      </w:pPr>
      <w:r>
        <w:rPr>
          <w:sz w:val="24"/>
          <w:szCs w:val="24"/>
        </w:rPr>
        <w:br w:type="page"/>
      </w:r>
      <w:r>
        <w:lastRenderedPageBreak/>
        <w:t>ПРИЛОЖЕНИЕ</w:t>
      </w:r>
    </w:p>
    <w:p w:rsidR="0073355F" w:rsidRDefault="0073355F" w:rsidP="0073355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3355F" w:rsidRDefault="0073355F" w:rsidP="0073355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3355F" w:rsidRDefault="0073355F" w:rsidP="0073355F">
      <w:pPr>
        <w:ind w:left="5103"/>
        <w:jc w:val="center"/>
      </w:pPr>
      <w:r>
        <w:t>Златоустовского городского округа</w:t>
      </w:r>
    </w:p>
    <w:p w:rsidR="0073355F" w:rsidRDefault="0073355F" w:rsidP="0073355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94FCD">
        <w:rPr>
          <w:rFonts w:ascii="Times New Roman" w:hAnsi="Times New Roman" w:cs="Times New Roman"/>
          <w:sz w:val="28"/>
          <w:szCs w:val="28"/>
        </w:rPr>
        <w:t>10.04.2024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94FCD">
        <w:rPr>
          <w:rFonts w:ascii="Times New Roman" w:hAnsi="Times New Roman" w:cs="Times New Roman"/>
          <w:sz w:val="28"/>
          <w:szCs w:val="28"/>
        </w:rPr>
        <w:t>99-П/АДМ</w:t>
      </w:r>
      <w:bookmarkStart w:id="0" w:name="_GoBack"/>
      <w:bookmarkEnd w:id="0"/>
    </w:p>
    <w:p w:rsidR="0073355F" w:rsidRDefault="0073355F" w:rsidP="0073355F">
      <w:pPr>
        <w:tabs>
          <w:tab w:val="left" w:pos="5529"/>
        </w:tabs>
        <w:suppressAutoHyphens/>
        <w:ind w:left="5103"/>
        <w:jc w:val="center"/>
      </w:pPr>
    </w:p>
    <w:p w:rsidR="0073355F" w:rsidRDefault="0073355F">
      <w:pPr>
        <w:rPr>
          <w:sz w:val="24"/>
          <w:szCs w:val="24"/>
        </w:rPr>
      </w:pPr>
    </w:p>
    <w:p w:rsidR="0073355F" w:rsidRPr="0073355F" w:rsidRDefault="0073355F" w:rsidP="009229E1">
      <w:pPr>
        <w:ind w:left="3828"/>
        <w:jc w:val="center"/>
        <w:rPr>
          <w:sz w:val="24"/>
          <w:szCs w:val="24"/>
        </w:rPr>
      </w:pPr>
      <w:r w:rsidRPr="0073355F">
        <w:rPr>
          <w:sz w:val="24"/>
          <w:szCs w:val="24"/>
        </w:rPr>
        <w:t>Приложение 5</w:t>
      </w:r>
    </w:p>
    <w:p w:rsidR="00597E80" w:rsidRDefault="0073355F" w:rsidP="009229E1">
      <w:pPr>
        <w:ind w:left="3828"/>
        <w:jc w:val="center"/>
        <w:rPr>
          <w:sz w:val="24"/>
          <w:szCs w:val="24"/>
        </w:rPr>
      </w:pPr>
      <w:r w:rsidRPr="0073355F">
        <w:rPr>
          <w:sz w:val="24"/>
          <w:szCs w:val="24"/>
        </w:rPr>
        <w:t>к Примерному положению</w:t>
      </w:r>
      <w:r w:rsidR="004C4BBA">
        <w:rPr>
          <w:sz w:val="24"/>
          <w:szCs w:val="24"/>
        </w:rPr>
        <w:t xml:space="preserve"> </w:t>
      </w:r>
      <w:r w:rsidRPr="0073355F">
        <w:rPr>
          <w:sz w:val="24"/>
          <w:szCs w:val="24"/>
        </w:rPr>
        <w:t>об оплате труда работников муниципальных учреждений</w:t>
      </w:r>
      <w:r w:rsidR="004C4BBA">
        <w:rPr>
          <w:sz w:val="24"/>
          <w:szCs w:val="24"/>
        </w:rPr>
        <w:t xml:space="preserve"> </w:t>
      </w:r>
      <w:r w:rsidRPr="0073355F">
        <w:rPr>
          <w:sz w:val="24"/>
          <w:szCs w:val="24"/>
        </w:rPr>
        <w:t>Златоустовского городского округа</w:t>
      </w:r>
      <w:r w:rsidR="009229E1">
        <w:rPr>
          <w:sz w:val="24"/>
          <w:szCs w:val="24"/>
        </w:rPr>
        <w:t xml:space="preserve"> </w:t>
      </w:r>
      <w:r w:rsidRPr="0073355F">
        <w:rPr>
          <w:sz w:val="24"/>
          <w:szCs w:val="24"/>
        </w:rPr>
        <w:t xml:space="preserve">по виду экономической деятельности «Прочая деятельность в области культуры», утвержденное Постановлением Администрации Златоустовского </w:t>
      </w:r>
      <w:r>
        <w:rPr>
          <w:sz w:val="24"/>
          <w:szCs w:val="24"/>
        </w:rPr>
        <w:t>городского округа от 18.11.2010 </w:t>
      </w:r>
      <w:r w:rsidRPr="0073355F">
        <w:rPr>
          <w:sz w:val="24"/>
          <w:szCs w:val="24"/>
        </w:rPr>
        <w:t xml:space="preserve">г. </w:t>
      </w:r>
      <w:r w:rsidR="009229E1">
        <w:rPr>
          <w:sz w:val="24"/>
          <w:szCs w:val="24"/>
        </w:rPr>
        <w:br/>
      </w:r>
      <w:r w:rsidRPr="0073355F">
        <w:rPr>
          <w:sz w:val="24"/>
          <w:szCs w:val="24"/>
        </w:rPr>
        <w:t>№ 367(3)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r w:rsidRPr="0073355F">
        <w:rPr>
          <w:sz w:val="24"/>
          <w:szCs w:val="24"/>
        </w:rPr>
        <w:t xml:space="preserve">«Об утверждении Примерного положения об оплате труда работников муниципальных учреждений Златоустовского городского округа по виду экономической деятельности «Прочая деятельность </w:t>
      </w:r>
      <w:r w:rsidR="009229E1">
        <w:rPr>
          <w:sz w:val="24"/>
          <w:szCs w:val="24"/>
        </w:rPr>
        <w:br/>
      </w:r>
      <w:r w:rsidRPr="0073355F">
        <w:rPr>
          <w:sz w:val="24"/>
          <w:szCs w:val="24"/>
        </w:rPr>
        <w:t>в области культуры»</w:t>
      </w:r>
    </w:p>
    <w:p w:rsidR="00A60BD1" w:rsidRDefault="00A60BD1" w:rsidP="0073355F">
      <w:pPr>
        <w:ind w:left="5103"/>
        <w:jc w:val="center"/>
        <w:rPr>
          <w:sz w:val="24"/>
          <w:szCs w:val="24"/>
        </w:rPr>
      </w:pPr>
    </w:p>
    <w:p w:rsidR="009229E1" w:rsidRDefault="009229E1" w:rsidP="0073355F">
      <w:pPr>
        <w:ind w:left="5103"/>
        <w:jc w:val="center"/>
        <w:rPr>
          <w:sz w:val="24"/>
          <w:szCs w:val="24"/>
        </w:rPr>
      </w:pPr>
    </w:p>
    <w:p w:rsidR="00A60BD1" w:rsidRDefault="00A60BD1" w:rsidP="00A60BD1">
      <w:pPr>
        <w:jc w:val="center"/>
      </w:pPr>
      <w:r w:rsidRPr="00A60BD1">
        <w:t>Перечень должностей, не вошедших в профессиональные группы, утвержденные приказом Министерства здравоохранения и социального развития Российской Федерации от 29.05.20</w:t>
      </w:r>
      <w:r>
        <w:t>08 г. № 247н, № </w:t>
      </w:r>
      <w:r w:rsidRPr="00A60BD1">
        <w:t xml:space="preserve">248н, </w:t>
      </w:r>
      <w:r>
        <w:br/>
        <w:t>от 14.03.2008 г. № 121н, от 31.08.2007 </w:t>
      </w:r>
      <w:r w:rsidRPr="00A60BD1">
        <w:t>г. №</w:t>
      </w:r>
      <w:r w:rsidR="00637FB1">
        <w:t> </w:t>
      </w:r>
      <w:r w:rsidRPr="00A60BD1">
        <w:t>570</w:t>
      </w:r>
    </w:p>
    <w:p w:rsidR="00637FB1" w:rsidRDefault="00637FB1" w:rsidP="00637FB1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981"/>
      </w:tblGrid>
      <w:tr w:rsidR="00637FB1" w:rsidRPr="00616721" w:rsidTr="00637FB1">
        <w:tc>
          <w:tcPr>
            <w:tcW w:w="4766" w:type="dxa"/>
          </w:tcPr>
          <w:p w:rsidR="00637FB1" w:rsidRPr="00616721" w:rsidRDefault="00637FB1" w:rsidP="00040D74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 w:rsidRPr="00616721">
              <w:rPr>
                <w:color w:val="000000"/>
              </w:rPr>
              <w:t>Должность</w:t>
            </w:r>
          </w:p>
        </w:tc>
        <w:tc>
          <w:tcPr>
            <w:tcW w:w="4981" w:type="dxa"/>
          </w:tcPr>
          <w:p w:rsidR="00637FB1" w:rsidRPr="00616721" w:rsidRDefault="00637FB1" w:rsidP="00040D74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 w:rsidRPr="00616721">
              <w:rPr>
                <w:color w:val="000000"/>
              </w:rPr>
              <w:t>Должностной оклад (рублей)</w:t>
            </w:r>
          </w:p>
        </w:tc>
      </w:tr>
      <w:tr w:rsidR="00637FB1" w:rsidRPr="00616721" w:rsidTr="00637FB1">
        <w:tc>
          <w:tcPr>
            <w:tcW w:w="4766" w:type="dxa"/>
          </w:tcPr>
          <w:p w:rsidR="00637FB1" w:rsidRPr="00616721" w:rsidRDefault="00637FB1" w:rsidP="00040D74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616721">
              <w:rPr>
                <w:color w:val="000000"/>
              </w:rPr>
              <w:t>Научный сотрудник музея</w:t>
            </w:r>
          </w:p>
        </w:tc>
        <w:tc>
          <w:tcPr>
            <w:tcW w:w="4981" w:type="dxa"/>
          </w:tcPr>
          <w:p w:rsidR="00637FB1" w:rsidRPr="00616721" w:rsidRDefault="00637FB1" w:rsidP="004C4BBA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21 335,0</w:t>
            </w:r>
          </w:p>
        </w:tc>
      </w:tr>
      <w:tr w:rsidR="00637FB1" w:rsidRPr="00616721" w:rsidTr="00637FB1">
        <w:tc>
          <w:tcPr>
            <w:tcW w:w="4766" w:type="dxa"/>
          </w:tcPr>
          <w:p w:rsidR="00637FB1" w:rsidRPr="00616721" w:rsidRDefault="00637FB1" w:rsidP="00040D74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616721">
              <w:rPr>
                <w:color w:val="000000"/>
              </w:rPr>
              <w:t>Архивист</w:t>
            </w:r>
          </w:p>
        </w:tc>
        <w:tc>
          <w:tcPr>
            <w:tcW w:w="4981" w:type="dxa"/>
          </w:tcPr>
          <w:p w:rsidR="00637FB1" w:rsidRPr="00616721" w:rsidRDefault="00637FB1" w:rsidP="004C4BBA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21 335,0</w:t>
            </w:r>
          </w:p>
        </w:tc>
      </w:tr>
      <w:tr w:rsidR="00637FB1" w:rsidRPr="00616721" w:rsidTr="00637FB1">
        <w:tc>
          <w:tcPr>
            <w:tcW w:w="4766" w:type="dxa"/>
          </w:tcPr>
          <w:p w:rsidR="00637FB1" w:rsidRPr="00616721" w:rsidRDefault="00637FB1" w:rsidP="00040D74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616721">
              <w:rPr>
                <w:color w:val="000000"/>
              </w:rPr>
              <w:t>Ведущий архивист</w:t>
            </w:r>
          </w:p>
        </w:tc>
        <w:tc>
          <w:tcPr>
            <w:tcW w:w="4981" w:type="dxa"/>
          </w:tcPr>
          <w:p w:rsidR="00637FB1" w:rsidRPr="00616721" w:rsidRDefault="00637FB1" w:rsidP="004C4BBA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26 457,0</w:t>
            </w:r>
          </w:p>
        </w:tc>
      </w:tr>
      <w:tr w:rsidR="00637FB1" w:rsidRPr="00616721" w:rsidTr="00637FB1">
        <w:tc>
          <w:tcPr>
            <w:tcW w:w="4766" w:type="dxa"/>
          </w:tcPr>
          <w:p w:rsidR="00637FB1" w:rsidRPr="00616721" w:rsidRDefault="00637FB1" w:rsidP="00040D74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Видеоинженер</w:t>
            </w:r>
          </w:p>
        </w:tc>
        <w:tc>
          <w:tcPr>
            <w:tcW w:w="4981" w:type="dxa"/>
          </w:tcPr>
          <w:p w:rsidR="00637FB1" w:rsidRDefault="00637FB1" w:rsidP="004C4BBA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26 457,0</w:t>
            </w:r>
          </w:p>
        </w:tc>
      </w:tr>
      <w:tr w:rsidR="00637FB1" w:rsidRPr="00616721" w:rsidTr="00637FB1">
        <w:tc>
          <w:tcPr>
            <w:tcW w:w="4766" w:type="dxa"/>
          </w:tcPr>
          <w:p w:rsidR="00637FB1" w:rsidRPr="00616721" w:rsidRDefault="00637FB1" w:rsidP="00040D74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616721">
              <w:rPr>
                <w:color w:val="000000"/>
              </w:rPr>
              <w:t>Заведующий архивохранилищем</w:t>
            </w:r>
          </w:p>
        </w:tc>
        <w:tc>
          <w:tcPr>
            <w:tcW w:w="4981" w:type="dxa"/>
          </w:tcPr>
          <w:p w:rsidR="00637FB1" w:rsidRPr="00616721" w:rsidRDefault="00637FB1" w:rsidP="004C4BBA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32 147,0</w:t>
            </w:r>
          </w:p>
        </w:tc>
      </w:tr>
      <w:tr w:rsidR="00637FB1" w:rsidRPr="00616721" w:rsidTr="00637FB1">
        <w:tc>
          <w:tcPr>
            <w:tcW w:w="4766" w:type="dxa"/>
          </w:tcPr>
          <w:p w:rsidR="00637FB1" w:rsidRPr="00616721" w:rsidRDefault="00637FB1" w:rsidP="00040D74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616721">
              <w:rPr>
                <w:color w:val="000000"/>
              </w:rPr>
              <w:t>Главный архивист</w:t>
            </w:r>
          </w:p>
        </w:tc>
        <w:tc>
          <w:tcPr>
            <w:tcW w:w="4981" w:type="dxa"/>
          </w:tcPr>
          <w:p w:rsidR="00637FB1" w:rsidRPr="00616721" w:rsidRDefault="00637FB1" w:rsidP="004C4BBA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32 147,0</w:t>
            </w:r>
          </w:p>
        </w:tc>
      </w:tr>
    </w:tbl>
    <w:p w:rsidR="00637FB1" w:rsidRPr="00A60BD1" w:rsidRDefault="00637FB1" w:rsidP="00637FB1">
      <w:pPr>
        <w:jc w:val="both"/>
      </w:pPr>
    </w:p>
    <w:p w:rsidR="00A60BD1" w:rsidRPr="00A60BD1" w:rsidRDefault="00A60BD1" w:rsidP="00A60BD1">
      <w:pPr>
        <w:ind w:left="5103"/>
        <w:jc w:val="center"/>
      </w:pPr>
    </w:p>
    <w:sectPr w:rsidR="00A60BD1" w:rsidRPr="00A60BD1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D1" w:rsidRDefault="00A60BD1">
      <w:r>
        <w:separator/>
      </w:r>
    </w:p>
  </w:endnote>
  <w:endnote w:type="continuationSeparator" w:id="0">
    <w:p w:rsidR="00A60BD1" w:rsidRDefault="00A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D1" w:rsidRPr="00FF7009" w:rsidRDefault="00A60BD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Вр-354491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D1" w:rsidRPr="00C9340B" w:rsidRDefault="00A60BD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Вр-354491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D1" w:rsidRDefault="00A60BD1">
      <w:r>
        <w:separator/>
      </w:r>
    </w:p>
  </w:footnote>
  <w:footnote w:type="continuationSeparator" w:id="0">
    <w:p w:rsidR="00A60BD1" w:rsidRDefault="00A60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D1" w:rsidRPr="00FF7009" w:rsidRDefault="00A60BD1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94FC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D1" w:rsidRPr="00E045E8" w:rsidRDefault="00A60BD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3049"/>
    <w:rsid w:val="00027141"/>
    <w:rsid w:val="00033532"/>
    <w:rsid w:val="00060FF0"/>
    <w:rsid w:val="0007620D"/>
    <w:rsid w:val="0008320A"/>
    <w:rsid w:val="000A38D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15D0D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4BBA"/>
    <w:rsid w:val="00506A57"/>
    <w:rsid w:val="00513E4F"/>
    <w:rsid w:val="0052371C"/>
    <w:rsid w:val="00527A5C"/>
    <w:rsid w:val="00562567"/>
    <w:rsid w:val="0056766F"/>
    <w:rsid w:val="0057186F"/>
    <w:rsid w:val="00587709"/>
    <w:rsid w:val="00597E80"/>
    <w:rsid w:val="00600481"/>
    <w:rsid w:val="006049CB"/>
    <w:rsid w:val="00610324"/>
    <w:rsid w:val="00610D41"/>
    <w:rsid w:val="00611367"/>
    <w:rsid w:val="00616E34"/>
    <w:rsid w:val="00621AA5"/>
    <w:rsid w:val="00627955"/>
    <w:rsid w:val="00635691"/>
    <w:rsid w:val="00637FB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4E3"/>
    <w:rsid w:val="00717977"/>
    <w:rsid w:val="00721E76"/>
    <w:rsid w:val="007307DD"/>
    <w:rsid w:val="0073355F"/>
    <w:rsid w:val="00765B23"/>
    <w:rsid w:val="00772510"/>
    <w:rsid w:val="007856A4"/>
    <w:rsid w:val="00790B33"/>
    <w:rsid w:val="00794FCD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29E1"/>
    <w:rsid w:val="009341F4"/>
    <w:rsid w:val="00936B2D"/>
    <w:rsid w:val="009416DA"/>
    <w:rsid w:val="00941FDB"/>
    <w:rsid w:val="00954AFE"/>
    <w:rsid w:val="00970691"/>
    <w:rsid w:val="00975C03"/>
    <w:rsid w:val="00977F4D"/>
    <w:rsid w:val="0098535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0BD1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46D1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3355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3355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2024-04-10T08:51:00Z</dcterms:created>
  <dcterms:modified xsi:type="dcterms:W3CDTF">2024-04-10T08:51:00Z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