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84CF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850806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323611">
      <w:pPr>
        <w:spacing w:line="276" w:lineRule="auto"/>
        <w:jc w:val="center"/>
        <w:rPr>
          <w:b/>
          <w:sz w:val="32"/>
          <w:szCs w:val="32"/>
        </w:rPr>
      </w:pPr>
    </w:p>
    <w:p w:rsidR="00DC242D" w:rsidRPr="00E855A1" w:rsidRDefault="00DC242D" w:rsidP="00323611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323611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323611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323611">
      <w:pPr>
        <w:spacing w:line="276" w:lineRule="auto"/>
        <w:rPr>
          <w:sz w:val="20"/>
          <w:szCs w:val="20"/>
        </w:rPr>
      </w:pPr>
    </w:p>
    <w:p w:rsidR="00DC242D" w:rsidRPr="00CC4E26" w:rsidRDefault="00DC242D" w:rsidP="00323611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13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728"/>
        <w:gridCol w:w="425"/>
        <w:gridCol w:w="3299"/>
        <w:gridCol w:w="425"/>
      </w:tblGrid>
      <w:tr w:rsidR="009416DA" w:rsidRPr="00E335AA" w:rsidTr="00323611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84CF3" w:rsidP="00323611">
            <w:pPr>
              <w:spacing w:line="276" w:lineRule="auto"/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25.12.2025 г.</w:t>
            </w:r>
          </w:p>
        </w:tc>
        <w:tc>
          <w:tcPr>
            <w:tcW w:w="540" w:type="dxa"/>
          </w:tcPr>
          <w:p w:rsidR="009416DA" w:rsidRPr="009416DA" w:rsidRDefault="009416DA" w:rsidP="00323611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:rsidR="009416DA" w:rsidRPr="009416DA" w:rsidRDefault="00284CF3" w:rsidP="00323611">
            <w:pPr>
              <w:spacing w:line="276" w:lineRule="auto"/>
            </w:pPr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4919-р/АДМ</w:t>
            </w:r>
          </w:p>
        </w:tc>
        <w:tc>
          <w:tcPr>
            <w:tcW w:w="3724" w:type="dxa"/>
            <w:gridSpan w:val="2"/>
          </w:tcPr>
          <w:p w:rsidR="009416DA" w:rsidRDefault="009416DA" w:rsidP="00323611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323611">
        <w:trPr>
          <w:trHeight w:val="439"/>
        </w:trPr>
        <w:tc>
          <w:tcPr>
            <w:tcW w:w="3969" w:type="dxa"/>
            <w:gridSpan w:val="3"/>
          </w:tcPr>
          <w:p w:rsidR="009416DA" w:rsidRPr="00E4076D" w:rsidRDefault="00E4076D" w:rsidP="00323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49" w:type="dxa"/>
            <w:gridSpan w:val="3"/>
          </w:tcPr>
          <w:p w:rsidR="009416DA" w:rsidRPr="00E335AA" w:rsidRDefault="009416DA" w:rsidP="00323611">
            <w:pPr>
              <w:spacing w:line="276" w:lineRule="auto"/>
            </w:pPr>
          </w:p>
        </w:tc>
      </w:tr>
      <w:tr w:rsidR="008D4E9E" w:rsidRPr="00E335AA" w:rsidTr="00323611">
        <w:trPr>
          <w:gridAfter w:val="1"/>
          <w:wAfter w:w="425" w:type="dxa"/>
          <w:trHeight w:val="454"/>
        </w:trPr>
        <w:tc>
          <w:tcPr>
            <w:tcW w:w="3969" w:type="dxa"/>
            <w:gridSpan w:val="3"/>
            <w:tcMar>
              <w:left w:w="0" w:type="dxa"/>
            </w:tcMar>
          </w:tcPr>
          <w:p w:rsidR="008D4E9E" w:rsidRDefault="008D4E9E" w:rsidP="00323611">
            <w:pPr>
              <w:spacing w:line="276" w:lineRule="auto"/>
              <w:jc w:val="both"/>
            </w:pPr>
            <w:r>
              <w:t>О разработке проекта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323611">
            <w:pPr>
              <w:spacing w:line="276" w:lineRule="auto"/>
              <w:jc w:val="both"/>
            </w:pPr>
          </w:p>
        </w:tc>
      </w:tr>
    </w:tbl>
    <w:p w:rsidR="009416DA" w:rsidRDefault="009416DA" w:rsidP="00323611">
      <w:pPr>
        <w:widowControl w:val="0"/>
        <w:spacing w:line="276" w:lineRule="auto"/>
        <w:ind w:firstLine="709"/>
        <w:jc w:val="both"/>
      </w:pPr>
    </w:p>
    <w:p w:rsidR="00323611" w:rsidRDefault="00323611" w:rsidP="00323611">
      <w:pPr>
        <w:widowControl w:val="0"/>
        <w:spacing w:line="276" w:lineRule="auto"/>
        <w:ind w:firstLine="709"/>
        <w:jc w:val="both"/>
      </w:pPr>
    </w:p>
    <w:p w:rsidR="00323611" w:rsidRDefault="00323611" w:rsidP="00323611">
      <w:pPr>
        <w:widowControl w:val="0"/>
        <w:spacing w:line="276" w:lineRule="auto"/>
        <w:ind w:firstLine="709"/>
        <w:jc w:val="both"/>
      </w:pPr>
      <w:r>
        <w:t xml:space="preserve">В связи с обращением Шушпана Вячеслава Анатольевича, 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</w:t>
      </w:r>
      <w:r>
        <w:br/>
        <w:t xml:space="preserve">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 г. № 103-ЗГО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01.07.2025 г. № 47-ЗГО), протоколом Комиссии по территориальному планированию от 02.12.2025 года № 31:</w:t>
      </w:r>
    </w:p>
    <w:p w:rsidR="00323611" w:rsidRDefault="00323611" w:rsidP="0032361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1.</w:t>
      </w:r>
      <w:r>
        <w:tab/>
        <w:t xml:space="preserve">Разработать проект межевания территории: Челябинская область, </w:t>
      </w:r>
      <w:r>
        <w:br/>
        <w:t xml:space="preserve">г. Златоуст, ул. им. Я.М. Свердлова, д.43 (далее – проект межевания) </w:t>
      </w:r>
      <w:r>
        <w:br/>
        <w:t>в соответствии с техническим заданием (приложение).</w:t>
      </w:r>
    </w:p>
    <w:p w:rsidR="00323611" w:rsidRDefault="00323611" w:rsidP="0032361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2.</w:t>
      </w:r>
      <w:r>
        <w:tab/>
        <w:t>Утвердить прилагаемое техническое задание на разработку документации по планировке территории.</w:t>
      </w:r>
    </w:p>
    <w:p w:rsidR="00323611" w:rsidRDefault="00323611" w:rsidP="0032361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3.</w:t>
      </w:r>
      <w:r>
        <w:tab/>
        <w:t xml:space="preserve">Подготовленный проект межевания территории представить </w:t>
      </w:r>
      <w:r>
        <w:br/>
        <w:t>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323611" w:rsidRDefault="002C179D" w:rsidP="0032361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4</w:t>
      </w:r>
      <w:r w:rsidR="00323611">
        <w:t>.</w:t>
      </w:r>
      <w:r w:rsidR="00323611">
        <w:tab/>
        <w:t xml:space="preserve">Пресс-службе Администрации Златоустовского городского округа (Семёнова А.Г.) опубликовать настоящее распоряжение в газете </w:t>
      </w:r>
      <w:r w:rsidR="00323611">
        <w:lastRenderedPageBreak/>
        <w:t>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323611" w:rsidRDefault="002C179D" w:rsidP="0032361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5</w:t>
      </w:r>
      <w:r w:rsidR="00323611">
        <w:t>.</w:t>
      </w:r>
      <w:r w:rsidR="00323611">
        <w:tab/>
        <w:t xml:space="preserve">Организацию выполнения настоящего распоряжения возложить </w:t>
      </w:r>
      <w:r w:rsidR="00323611"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23611" w:rsidRDefault="002C179D" w:rsidP="0032361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6</w:t>
      </w:r>
      <w:r w:rsidR="00323611">
        <w:t>.</w:t>
      </w:r>
      <w:r w:rsidR="00323611">
        <w:tab/>
        <w:t xml:space="preserve">Контроль за выполнением настоящего распоряжения оставляю </w:t>
      </w:r>
      <w:r w:rsidR="00323611">
        <w:br/>
        <w:t>за собой.</w:t>
      </w:r>
    </w:p>
    <w:p w:rsidR="009416DA" w:rsidRDefault="009416DA" w:rsidP="00323611">
      <w:pPr>
        <w:widowControl w:val="0"/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323611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323611">
            <w:pPr>
              <w:spacing w:line="276" w:lineRule="auto"/>
            </w:pPr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323611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323611">
            <w:pPr>
              <w:spacing w:line="276" w:lineRule="auto"/>
              <w:jc w:val="right"/>
            </w:pPr>
            <w:r>
              <w:t>О.В. Сабанов</w:t>
            </w:r>
          </w:p>
        </w:tc>
      </w:tr>
    </w:tbl>
    <w:p w:rsidR="00CF1C4C" w:rsidRDefault="00CF1C4C" w:rsidP="00323611">
      <w:pPr>
        <w:spacing w:line="276" w:lineRule="auto"/>
      </w:pPr>
    </w:p>
    <w:p w:rsidR="00323611" w:rsidRDefault="00323611">
      <w:r>
        <w:br w:type="page"/>
      </w:r>
    </w:p>
    <w:p w:rsidR="00323611" w:rsidRPr="00323611" w:rsidRDefault="00323611" w:rsidP="00323611">
      <w:pPr>
        <w:tabs>
          <w:tab w:val="left" w:pos="5529"/>
        </w:tabs>
        <w:suppressAutoHyphens/>
        <w:ind w:left="5103"/>
        <w:jc w:val="center"/>
      </w:pPr>
      <w:r w:rsidRPr="00323611">
        <w:lastRenderedPageBreak/>
        <w:t>ПРИЛОЖЕНИЕ</w:t>
      </w:r>
    </w:p>
    <w:p w:rsidR="00323611" w:rsidRPr="00323611" w:rsidRDefault="00323611" w:rsidP="0032361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23611">
        <w:rPr>
          <w:lang w:eastAsia="ar-SA"/>
        </w:rPr>
        <w:t>Утверждено</w:t>
      </w:r>
    </w:p>
    <w:p w:rsidR="00323611" w:rsidRPr="00323611" w:rsidRDefault="00323611" w:rsidP="0032361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23611">
        <w:rPr>
          <w:lang w:eastAsia="ar-SA"/>
        </w:rPr>
        <w:t>распоряжением Администрации</w:t>
      </w:r>
    </w:p>
    <w:p w:rsidR="00323611" w:rsidRPr="00323611" w:rsidRDefault="00323611" w:rsidP="00323611">
      <w:pPr>
        <w:ind w:left="5103"/>
        <w:jc w:val="center"/>
      </w:pPr>
      <w:r w:rsidRPr="00323611">
        <w:t>Златоустовского городского округа</w:t>
      </w:r>
    </w:p>
    <w:p w:rsidR="00323611" w:rsidRPr="00323611" w:rsidRDefault="00323611" w:rsidP="00323611">
      <w:pPr>
        <w:suppressAutoHyphens/>
        <w:ind w:left="5103"/>
        <w:jc w:val="center"/>
      </w:pPr>
      <w:r w:rsidRPr="00323611">
        <w:t xml:space="preserve">от </w:t>
      </w:r>
      <w:r w:rsidR="00BF6394">
        <w:t>25.12.2025 г.</w:t>
      </w:r>
      <w:r w:rsidRPr="00323611">
        <w:t xml:space="preserve"> № </w:t>
      </w:r>
      <w:r w:rsidR="00BF6394">
        <w:t>4919-р/АДМ</w:t>
      </w:r>
      <w:bookmarkStart w:id="0" w:name="_GoBack"/>
      <w:bookmarkEnd w:id="0"/>
    </w:p>
    <w:p w:rsidR="00323611" w:rsidRPr="00323611" w:rsidRDefault="00323611" w:rsidP="00323611">
      <w:pPr>
        <w:tabs>
          <w:tab w:val="left" w:pos="8640"/>
        </w:tabs>
        <w:suppressAutoHyphens/>
        <w:ind w:left="5103" w:firstLine="709"/>
        <w:jc w:val="both"/>
      </w:pPr>
      <w:r w:rsidRPr="00323611">
        <w:tab/>
      </w:r>
    </w:p>
    <w:p w:rsidR="00323611" w:rsidRPr="00323611" w:rsidRDefault="00323611" w:rsidP="00323611">
      <w:pPr>
        <w:suppressAutoHyphens/>
        <w:ind w:left="5103"/>
        <w:jc w:val="center"/>
      </w:pPr>
    </w:p>
    <w:p w:rsidR="00323611" w:rsidRDefault="00323611" w:rsidP="00323611">
      <w:pPr>
        <w:jc w:val="center"/>
      </w:pPr>
      <w:r>
        <w:t>Техническое 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323611" w:rsidRDefault="00323611" w:rsidP="00323611">
      <w:pPr>
        <w:jc w:val="center"/>
      </w:pPr>
    </w:p>
    <w:p w:rsidR="00323611" w:rsidRPr="00447F3A" w:rsidRDefault="00323611" w:rsidP="00323611">
      <w:pPr>
        <w:jc w:val="center"/>
      </w:pPr>
      <w:r>
        <w:t xml:space="preserve">Территория, расположенная по адресному ориентиру: </w:t>
      </w:r>
      <w:r>
        <w:br/>
        <w:t>Челябинская область, г. Златоуст, ул. им. Я.М. Свердлова, д. 43</w:t>
      </w:r>
    </w:p>
    <w:p w:rsidR="00323611" w:rsidRDefault="00323611" w:rsidP="00323611">
      <w:pPr>
        <w:jc w:val="center"/>
      </w:pPr>
    </w:p>
    <w:p w:rsidR="00323611" w:rsidRDefault="00323611" w:rsidP="00323611">
      <w:pPr>
        <w:ind w:firstLine="708"/>
        <w:jc w:val="both"/>
      </w:pPr>
      <w:r>
        <w:t>1. Вид разрабатываемой документации по планировке территории.</w:t>
      </w:r>
    </w:p>
    <w:p w:rsidR="00323611" w:rsidRDefault="00323611" w:rsidP="00323611">
      <w:pPr>
        <w:ind w:firstLine="708"/>
        <w:jc w:val="both"/>
      </w:pPr>
      <w:r>
        <w:t>Проект межевания территории в виде отдельного документа.</w:t>
      </w:r>
    </w:p>
    <w:p w:rsidR="00323611" w:rsidRDefault="00323611" w:rsidP="00323611">
      <w:pPr>
        <w:ind w:firstLine="708"/>
        <w:jc w:val="both"/>
      </w:pPr>
      <w:r>
        <w:t>2. Инициатор подготовки документации по планировке территории.</w:t>
      </w:r>
    </w:p>
    <w:p w:rsidR="00323611" w:rsidRDefault="00323611" w:rsidP="00323611">
      <w:pPr>
        <w:ind w:firstLine="708"/>
        <w:jc w:val="both"/>
      </w:pPr>
      <w:r>
        <w:t>Шушпан Вячеслав Анатольевич.</w:t>
      </w:r>
    </w:p>
    <w:p w:rsidR="00323611" w:rsidRDefault="00323611" w:rsidP="00323611">
      <w:pPr>
        <w:tabs>
          <w:tab w:val="left" w:pos="709"/>
        </w:tabs>
        <w:ind w:firstLine="708"/>
        <w:jc w:val="both"/>
      </w:pPr>
      <w:r>
        <w:tab/>
        <w:t xml:space="preserve">3. Источник финансирования работ по подготовке документации </w:t>
      </w:r>
      <w:r>
        <w:br/>
        <w:t>по планировке территории – собственные средства Шушпана Вячеслава Анатольевича.</w:t>
      </w:r>
    </w:p>
    <w:p w:rsidR="00323611" w:rsidRDefault="00323611" w:rsidP="00323611">
      <w:pPr>
        <w:ind w:firstLine="708"/>
        <w:jc w:val="both"/>
      </w:pPr>
      <w:r>
        <w:t>4. 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др.).</w:t>
      </w:r>
    </w:p>
    <w:p w:rsidR="00323611" w:rsidRDefault="00323611" w:rsidP="00323611">
      <w:pPr>
        <w:tabs>
          <w:tab w:val="left" w:pos="1134"/>
        </w:tabs>
        <w:ind w:firstLine="708"/>
        <w:jc w:val="both"/>
      </w:pPr>
      <w:r>
        <w:t>Размещение здания магазина.</w:t>
      </w:r>
    </w:p>
    <w:p w:rsidR="00323611" w:rsidRDefault="00323611" w:rsidP="00323611">
      <w:pPr>
        <w:ind w:firstLine="708"/>
        <w:jc w:val="both"/>
      </w:pPr>
      <w:r>
        <w:t xml:space="preserve">5. 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323611" w:rsidRDefault="00323611" w:rsidP="00323611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323611" w:rsidRPr="00DC3300" w:rsidRDefault="00323611" w:rsidP="00323611">
      <w:pPr>
        <w:ind w:firstLine="709"/>
        <w:jc w:val="both"/>
      </w:pPr>
      <w:r>
        <w:t>6. 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323611" w:rsidRDefault="00323611" w:rsidP="00323611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>
        <w:br/>
        <w:t xml:space="preserve">и градостроительства, генеральным планом и Правилами землепользования </w:t>
      </w:r>
      <w:r>
        <w:br/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323611" w:rsidRPr="00DC3300" w:rsidRDefault="00323611" w:rsidP="00323611">
      <w:pPr>
        <w:ind w:firstLine="709"/>
        <w:jc w:val="both"/>
      </w:pPr>
      <w:r>
        <w:t>7. </w:t>
      </w:r>
      <w:r w:rsidRPr="00DC3300">
        <w:t>Состав проектной документации:</w:t>
      </w:r>
    </w:p>
    <w:p w:rsidR="00323611" w:rsidRDefault="00323611" w:rsidP="00323611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>
        <w:br/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г. № 190-ФЗ (ст. 43). </w:t>
      </w:r>
    </w:p>
    <w:p w:rsidR="00323611" w:rsidRDefault="00323611" w:rsidP="00323611">
      <w:pPr>
        <w:ind w:firstLine="709"/>
        <w:jc w:val="both"/>
      </w:pPr>
      <w:r>
        <w:lastRenderedPageBreak/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323611" w:rsidRDefault="00323611" w:rsidP="00323611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</w:t>
      </w:r>
      <w:r w:rsidRPr="00323611">
        <w:rPr>
          <w:color w:val="000000" w:themeColor="text1"/>
        </w:rPr>
        <w:t xml:space="preserve">1 Проект межевания территории состоит из основной части, которая </w:t>
      </w:r>
      <w:r w:rsidRPr="00323611">
        <w:t>подлежит утверждению и материалов по обоснованию</w:t>
      </w:r>
      <w:r>
        <w:t xml:space="preserve"> этого проекта.</w:t>
      </w:r>
    </w:p>
    <w:p w:rsidR="00323611" w:rsidRDefault="00323611" w:rsidP="00323611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323611" w:rsidRDefault="00323611" w:rsidP="00323611">
      <w:pPr>
        <w:ind w:firstLine="709"/>
        <w:jc w:val="both"/>
      </w:pPr>
      <w:r>
        <w:t>При разработке проекта межевания осуществить:</w:t>
      </w:r>
    </w:p>
    <w:p w:rsidR="00323611" w:rsidRDefault="00323611" w:rsidP="00323611">
      <w:pPr>
        <w:ind w:firstLine="709"/>
        <w:jc w:val="both"/>
      </w:pPr>
      <w:r>
        <w:t>1) определение местоположения границ, образуемых и изменяемых земельных участков;</w:t>
      </w:r>
    </w:p>
    <w:p w:rsidR="00323611" w:rsidRDefault="00BC037B" w:rsidP="00323611">
      <w:pPr>
        <w:ind w:firstLine="709"/>
        <w:jc w:val="both"/>
      </w:pPr>
      <w:r>
        <w:t>2) </w:t>
      </w:r>
      <w:r w:rsidR="00323611">
        <w:t>определение границ зон действия публичных сервитутов;</w:t>
      </w:r>
    </w:p>
    <w:p w:rsidR="00323611" w:rsidRPr="00E04EB5" w:rsidRDefault="00323611" w:rsidP="00323611">
      <w:pPr>
        <w:ind w:firstLine="709"/>
        <w:jc w:val="both"/>
      </w:pPr>
      <w:r>
        <w:t>3)</w:t>
      </w:r>
      <w:r w:rsidR="00BC037B">
        <w:t> </w:t>
      </w:r>
      <w:r>
        <w:t>определение границ санитарно-защитных зон и охранных зон инженерных сетей.</w:t>
      </w:r>
    </w:p>
    <w:p w:rsidR="00323611" w:rsidRDefault="00323611" w:rsidP="00323611">
      <w:pPr>
        <w:ind w:firstLine="709"/>
        <w:jc w:val="both"/>
      </w:pPr>
      <w:r>
        <w:t>7.2 Д</w:t>
      </w:r>
      <w:r w:rsidRPr="0054370D">
        <w:t>емонстрационные</w:t>
      </w:r>
      <w:r>
        <w:t xml:space="preserve"> материалы проекта межевания предоставляются </w:t>
      </w:r>
      <w:r>
        <w:br/>
        <w:t xml:space="preserve">в 1 экземпляре в бумажном виде: текст, обоснование, информационные материалы к проекту межевания, сравнительные таблицы и иные материалы, наглядно отображающие содержание проекта межевания, подлежащего рассмотрению на общественных обсуждениях/публичных слушаниях </w:t>
      </w:r>
      <w:r>
        <w:br/>
        <w:t>и в электронном виде для публикации в средствах массовой информации и сети «Интернет».</w:t>
      </w:r>
    </w:p>
    <w:p w:rsidR="00323611" w:rsidRDefault="00323611" w:rsidP="00323611">
      <w:pPr>
        <w:ind w:firstLine="709"/>
        <w:jc w:val="both"/>
      </w:pPr>
      <w:r>
        <w:t>7.3 Текстовые материалы:</w:t>
      </w:r>
    </w:p>
    <w:p w:rsidR="00323611" w:rsidRDefault="00323611" w:rsidP="00323611">
      <w:pPr>
        <w:ind w:firstLine="709"/>
        <w:jc w:val="both"/>
      </w:pPr>
      <w:r>
        <w:t>- том 1 - общая пояснительная записка;</w:t>
      </w:r>
    </w:p>
    <w:p w:rsidR="00323611" w:rsidRDefault="00323611" w:rsidP="00323611">
      <w:pPr>
        <w:ind w:firstLine="709"/>
        <w:jc w:val="both"/>
      </w:pPr>
      <w:r>
        <w:t xml:space="preserve">- том 2 - инженерно-технические мероприятия по гражданской обороне </w:t>
      </w:r>
      <w:r>
        <w:br/>
        <w:t>и чрезвычайным ситуациям (далее - ИТМ ГО и ЧС).</w:t>
      </w:r>
    </w:p>
    <w:p w:rsidR="00323611" w:rsidRDefault="00323611" w:rsidP="00323611">
      <w:pPr>
        <w:ind w:firstLine="709"/>
        <w:jc w:val="both"/>
      </w:pPr>
      <w:r>
        <w:t>8.</w:t>
      </w:r>
      <w:r w:rsidR="00BC037B">
        <w:t> </w:t>
      </w:r>
      <w:r>
        <w:t xml:space="preserve">Информация о земельных участках (при наличии), включенных </w:t>
      </w:r>
      <w:r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323611" w:rsidRDefault="00323611" w:rsidP="00323611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расположена по адресному ориентиру: Челябинская область, </w:t>
      </w:r>
      <w:r>
        <w:br/>
        <w:t>г. Златоуст, ул. им. Я.М. Свердлова, д.43, указаны в приложении к настоящему Заданию.</w:t>
      </w:r>
    </w:p>
    <w:p w:rsidR="00323611" w:rsidRDefault="00323611" w:rsidP="00323611">
      <w:pPr>
        <w:jc w:val="both"/>
      </w:pPr>
      <w:r>
        <w:tab/>
        <w:t>Кадастровые номера земельных участков: 74:25:0301409:68; 74:25:0301409:104; 74:25:0301409:103; 74:25:0301409:105; 74:25:0301409:44; 74:25:0301409:3220; 74:25:0301409:22; 74:25:0301409:3694; 74:25:0301409:23; 74:25:0301409:24; 74:25:0301409:25; 74:25:0301409:3223; 74:25:0301409:31; 74:25:0301409:3222; 74:25:0301409:102; 74:25:0301409:30; 74:25:0301409:3333; 74:25:0301409:215; 74:25:0301409:76.</w:t>
      </w:r>
    </w:p>
    <w:p w:rsidR="00323611" w:rsidRDefault="00323611" w:rsidP="00323611">
      <w:pPr>
        <w:ind w:firstLine="709"/>
        <w:jc w:val="both"/>
      </w:pPr>
      <w:r>
        <w:t xml:space="preserve">Ориентировочная площадь территории, в отношении </w:t>
      </w:r>
      <w:r>
        <w:br/>
        <w:t xml:space="preserve">которой планируется подготовка документации по планировке территории – </w:t>
      </w:r>
      <w:r>
        <w:br/>
        <w:t>28 396 кв.м</w:t>
      </w:r>
      <w:r w:rsidR="00231CBE">
        <w:t>етров.</w:t>
      </w:r>
    </w:p>
    <w:p w:rsidR="00323611" w:rsidRPr="0044168F" w:rsidRDefault="00323611" w:rsidP="00323611">
      <w:pPr>
        <w:tabs>
          <w:tab w:val="left" w:pos="709"/>
        </w:tabs>
        <w:ind w:firstLine="851"/>
        <w:jc w:val="both"/>
      </w:pPr>
      <w:r w:rsidRPr="0044168F">
        <w:t>9.</w:t>
      </w:r>
      <w:r w:rsidR="00BC037B">
        <w:t> </w:t>
      </w:r>
      <w:r w:rsidRPr="0044168F">
        <w:t>Цели и задачи подготовки документации по планировке территории:</w:t>
      </w:r>
    </w:p>
    <w:p w:rsidR="00323611" w:rsidRDefault="00323611" w:rsidP="00323611">
      <w:pPr>
        <w:tabs>
          <w:tab w:val="left" w:pos="1134"/>
        </w:tabs>
        <w:ind w:firstLine="851"/>
        <w:jc w:val="both"/>
      </w:pPr>
      <w:r>
        <w:t xml:space="preserve">Изменение местоположения границ, образуемых и измененяемых земельных участков, изменения видов разрешенного использования земельных </w:t>
      </w:r>
      <w:r>
        <w:lastRenderedPageBreak/>
        <w:t>участков, изменение линий отступа от красных линий в целях определения мест допустимого размещения здания.</w:t>
      </w:r>
    </w:p>
    <w:p w:rsidR="00323611" w:rsidRDefault="00323611" w:rsidP="00323611">
      <w:pPr>
        <w:tabs>
          <w:tab w:val="left" w:pos="709"/>
        </w:tabs>
        <w:jc w:val="both"/>
      </w:pPr>
      <w:r>
        <w:tab/>
        <w:t>10. Состав исходных данных для проектирования (собирает Исполнитель):</w:t>
      </w:r>
    </w:p>
    <w:p w:rsidR="00323611" w:rsidRDefault="00323611" w:rsidP="0032361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323611" w:rsidRDefault="00323611" w:rsidP="0032361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материалы топографо-геодезических изысканий (в МСК-74);</w:t>
      </w:r>
    </w:p>
    <w:p w:rsidR="00323611" w:rsidRDefault="00323611" w:rsidP="0032361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технические условия на подключения к инженерным сетям </w:t>
      </w:r>
      <w:r w:rsidR="00231CBE">
        <w:br/>
      </w:r>
      <w:r>
        <w:t>(при необходимости);</w:t>
      </w:r>
    </w:p>
    <w:p w:rsidR="00323611" w:rsidRDefault="00323611" w:rsidP="0032361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323611" w:rsidRDefault="00323611" w:rsidP="0032361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323611" w:rsidRDefault="00323611" w:rsidP="00323611">
      <w:pPr>
        <w:ind w:firstLine="709"/>
        <w:jc w:val="both"/>
      </w:pPr>
      <w:r>
        <w:t>11.</w:t>
      </w:r>
      <w:r w:rsidR="00BC037B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231CBE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231CBE">
        <w:br/>
      </w:r>
      <w:r>
        <w:t>и градостроительства администрации Златоустовского городского округа.</w:t>
      </w:r>
    </w:p>
    <w:p w:rsidR="00323611" w:rsidRDefault="00323611" w:rsidP="00323611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231CBE" w:rsidRDefault="00323611" w:rsidP="00231CBE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323611" w:rsidRDefault="00231CBE" w:rsidP="00231CBE">
      <w:pPr>
        <w:ind w:firstLine="709"/>
        <w:jc w:val="both"/>
      </w:pPr>
      <w:r>
        <w:t xml:space="preserve"> - </w:t>
      </w:r>
      <w:r w:rsidR="00323611" w:rsidRPr="00D73325">
        <w:t>2</w:t>
      </w:r>
      <w:r>
        <w:t> </w:t>
      </w:r>
      <w:r w:rsidR="00323611">
        <w:t>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323611" w:rsidRDefault="00BC037B" w:rsidP="00BC037B">
      <w:pPr>
        <w:pStyle w:val="ac"/>
        <w:tabs>
          <w:tab w:val="left" w:pos="1134"/>
        </w:tabs>
        <w:ind w:left="633"/>
        <w:jc w:val="both"/>
      </w:pPr>
      <w:r>
        <w:t>- </w:t>
      </w:r>
      <w:r w:rsidR="00323611">
        <w:t>предоставить текстовые материалы проекта межевания территории, выполненные в формате Word;</w:t>
      </w:r>
    </w:p>
    <w:p w:rsidR="00323611" w:rsidRDefault="00BC037B" w:rsidP="00BC037B">
      <w:pPr>
        <w:pStyle w:val="ac"/>
        <w:tabs>
          <w:tab w:val="left" w:pos="1134"/>
        </w:tabs>
        <w:ind w:left="0" w:firstLine="709"/>
        <w:jc w:val="both"/>
      </w:pPr>
      <w:r>
        <w:t>- </w:t>
      </w:r>
      <w:r w:rsidR="00323611">
        <w:t>1</w:t>
      </w:r>
      <w:r>
        <w:t> </w:t>
      </w:r>
      <w:r w:rsidR="00323611">
        <w:t xml:space="preserve">экземпляр на бумажном носителе (инженерные изыскания), </w:t>
      </w:r>
      <w:r>
        <w:br/>
      </w:r>
      <w:r w:rsidR="00323611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323611" w:rsidRDefault="00323611" w:rsidP="00323611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BC037B">
        <w:br/>
      </w:r>
      <w:r>
        <w:t>от 02.12.2024 г. № П/0384/24, XML-схемы сведений проекта межевания территории для внесения в реестр границ Единого государственного реестра 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323611" w:rsidRDefault="00323611" w:rsidP="00323611">
      <w:pPr>
        <w:ind w:firstLine="709"/>
        <w:jc w:val="both"/>
      </w:pPr>
    </w:p>
    <w:p w:rsidR="00323611" w:rsidRDefault="00323611" w:rsidP="00323611">
      <w:pPr>
        <w:ind w:firstLine="709"/>
        <w:jc w:val="both"/>
      </w:pPr>
    </w:p>
    <w:p w:rsidR="00323611" w:rsidRDefault="00323611" w:rsidP="00323611">
      <w:pPr>
        <w:ind w:firstLine="709"/>
        <w:jc w:val="both"/>
      </w:pPr>
    </w:p>
    <w:p w:rsidR="00323611" w:rsidRDefault="00323611" w:rsidP="00323611">
      <w:pPr>
        <w:ind w:firstLine="426"/>
        <w:jc w:val="right"/>
      </w:pPr>
      <w:r>
        <w:lastRenderedPageBreak/>
        <w:t>Приложение к Заданию</w:t>
      </w:r>
    </w:p>
    <w:p w:rsidR="00323611" w:rsidRDefault="00323611" w:rsidP="00323611">
      <w:pPr>
        <w:ind w:firstLine="426"/>
        <w:jc w:val="both"/>
      </w:pPr>
    </w:p>
    <w:p w:rsidR="00323611" w:rsidRDefault="00323611" w:rsidP="00323611">
      <w:pPr>
        <w:jc w:val="center"/>
      </w:pPr>
      <w:r>
        <w:t>Границы территории для разработки проектной документации,</w:t>
      </w:r>
    </w:p>
    <w:p w:rsidR="00323611" w:rsidRDefault="00323611" w:rsidP="00323611">
      <w:pPr>
        <w:jc w:val="center"/>
      </w:pPr>
      <w:r>
        <w:t xml:space="preserve"> расположенной по адресному ориентиру:</w:t>
      </w:r>
    </w:p>
    <w:p w:rsidR="00323611" w:rsidRDefault="00323611" w:rsidP="00323611">
      <w:pPr>
        <w:jc w:val="center"/>
      </w:pPr>
      <w:r>
        <w:t xml:space="preserve">Челябинская область, г.Златоуст, ул. им. Я.М.Свердлова, д.43 </w:t>
      </w:r>
    </w:p>
    <w:p w:rsidR="00323611" w:rsidRDefault="00323611" w:rsidP="00323611">
      <w:pPr>
        <w:jc w:val="center"/>
      </w:pPr>
    </w:p>
    <w:p w:rsidR="00323611" w:rsidRDefault="00323611" w:rsidP="00323611">
      <w:pPr>
        <w:jc w:val="center"/>
      </w:pPr>
    </w:p>
    <w:p w:rsidR="00323611" w:rsidRDefault="00323611" w:rsidP="00323611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323611" w:rsidRPr="00934E78" w:rsidRDefault="00284CF3" w:rsidP="00323611">
      <w:pPr>
        <w:rPr>
          <w:color w:val="000000"/>
        </w:rPr>
      </w:pPr>
      <w:r w:rsidRPr="00284CF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13.05pt;margin-top:15.95pt;width:442.5pt;height:.7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323611" w:rsidRDefault="00BC037B" w:rsidP="003236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219710</wp:posOffset>
            </wp:positionV>
            <wp:extent cx="6507480" cy="5478780"/>
            <wp:effectExtent l="0" t="0" r="7620" b="7620"/>
            <wp:wrapTight wrapText="bothSides">
              <wp:wrapPolygon edited="0">
                <wp:start x="0" y="0"/>
                <wp:lineTo x="0" y="21555"/>
                <wp:lineTo x="21562" y="21555"/>
                <wp:lineTo x="2156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547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4CF3">
        <w:rPr>
          <w:noProof/>
        </w:rPr>
        <w:pict>
          <v:shape id="Прямая со стрелкой 3" o:spid="_x0000_s1031" type="#_x0000_t32" style="position:absolute;margin-left:351.45pt;margin-top:.9pt;width:77.25pt;height:117.75pt;flip:x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">
            <v:stroke endarrow="block"/>
          </v:shape>
        </w:pict>
      </w:r>
    </w:p>
    <w:p w:rsidR="00323611" w:rsidRDefault="00323611" w:rsidP="00323611"/>
    <w:p w:rsidR="00323611" w:rsidRPr="00E335AA" w:rsidRDefault="00323611" w:rsidP="00323611">
      <w:pPr>
        <w:spacing w:line="276" w:lineRule="auto"/>
      </w:pPr>
    </w:p>
    <w:sectPr w:rsidR="00323611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C45" w:rsidRDefault="00502C45">
      <w:r>
        <w:separator/>
      </w:r>
    </w:p>
  </w:endnote>
  <w:endnote w:type="continuationSeparator" w:id="1">
    <w:p w:rsidR="00502C45" w:rsidRDefault="0050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11" w:rsidRPr="00FF7009" w:rsidRDefault="0032361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Вр-465480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11" w:rsidRPr="00C9340B" w:rsidRDefault="0032361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Вр-465480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C45" w:rsidRDefault="00502C45">
      <w:r>
        <w:separator/>
      </w:r>
    </w:p>
  </w:footnote>
  <w:footnote w:type="continuationSeparator" w:id="1">
    <w:p w:rsidR="00502C45" w:rsidRDefault="00502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11" w:rsidRPr="00FF7009" w:rsidRDefault="00284CF3" w:rsidP="00FF7009">
    <w:pPr>
      <w:pStyle w:val="a5"/>
      <w:jc w:val="center"/>
      <w:rPr>
        <w:lang w:val="en-US"/>
      </w:rPr>
    </w:pPr>
    <w:r>
      <w:fldChar w:fldCharType="begin"/>
    </w:r>
    <w:r w:rsidR="00323611">
      <w:instrText xml:space="preserve"> PAGE   \* MERGEFORMAT </w:instrText>
    </w:r>
    <w:r>
      <w:fldChar w:fldCharType="separate"/>
    </w:r>
    <w:r w:rsidR="00243299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11" w:rsidRPr="00E045E8" w:rsidRDefault="00323611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1CBE"/>
    <w:rsid w:val="00243299"/>
    <w:rsid w:val="0025570C"/>
    <w:rsid w:val="00256E1C"/>
    <w:rsid w:val="00283F4E"/>
    <w:rsid w:val="00284CF3"/>
    <w:rsid w:val="002935A0"/>
    <w:rsid w:val="00295AF1"/>
    <w:rsid w:val="00296300"/>
    <w:rsid w:val="002A5889"/>
    <w:rsid w:val="002B2446"/>
    <w:rsid w:val="002C179D"/>
    <w:rsid w:val="002D62C6"/>
    <w:rsid w:val="002E28F0"/>
    <w:rsid w:val="002E3A7A"/>
    <w:rsid w:val="00304C55"/>
    <w:rsid w:val="00312884"/>
    <w:rsid w:val="00323611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2C45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87E73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037B"/>
    <w:rsid w:val="00BC1A1B"/>
    <w:rsid w:val="00BC386A"/>
    <w:rsid w:val="00BD1361"/>
    <w:rsid w:val="00BF6394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23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23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2025-12-29T05:08:00Z</dcterms:created>
  <dcterms:modified xsi:type="dcterms:W3CDTF">2025-12-29T05:08:00Z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