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F7AA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720550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142"/>
        <w:gridCol w:w="141"/>
        <w:gridCol w:w="4446"/>
      </w:tblGrid>
      <w:tr w:rsidR="009416DA" w:rsidRPr="00E335AA" w:rsidTr="006120D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F7AA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3"/>
            <w:tcBorders>
              <w:bottom w:val="single" w:sz="4" w:space="0" w:color="auto"/>
            </w:tcBorders>
          </w:tcPr>
          <w:p w:rsidR="009416DA" w:rsidRPr="009416DA" w:rsidRDefault="005F7AA3" w:rsidP="00E4076D">
            <w:fldSimple w:instr=" DOCPROPERTY  Рег.№  \* MERGEFORMAT ">
              <w:r w:rsidR="009416DA" w:rsidRPr="009416DA">
                <w:t>144-П/АДМ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F4D93">
        <w:trPr>
          <w:trHeight w:val="446"/>
        </w:trPr>
        <w:tc>
          <w:tcPr>
            <w:tcW w:w="368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729" w:type="dxa"/>
            <w:gridSpan w:val="3"/>
          </w:tcPr>
          <w:p w:rsidR="009416DA" w:rsidRPr="00E335AA" w:rsidRDefault="009416DA" w:rsidP="0065508B"/>
        </w:tc>
      </w:tr>
      <w:tr w:rsidR="00D96BA1" w:rsidRPr="00E335AA" w:rsidTr="008F4D93">
        <w:trPr>
          <w:trHeight w:val="446"/>
        </w:trPr>
        <w:tc>
          <w:tcPr>
            <w:tcW w:w="3828" w:type="dxa"/>
            <w:gridSpan w:val="4"/>
          </w:tcPr>
          <w:p w:rsidR="00D96BA1" w:rsidRDefault="008F4D93" w:rsidP="008F4D93">
            <w:pPr>
              <w:spacing w:line="276" w:lineRule="auto"/>
              <w:ind w:left="-170" w:right="142"/>
              <w:jc w:val="both"/>
            </w:pPr>
            <w:r w:rsidRPr="008F4D93">
              <w:t>О предоставлении разрешения на отклонение от предельных параметров разрешенного строительства</w:t>
            </w:r>
          </w:p>
        </w:tc>
        <w:tc>
          <w:tcPr>
            <w:tcW w:w="4587" w:type="dxa"/>
            <w:gridSpan w:val="2"/>
          </w:tcPr>
          <w:p w:rsidR="00D96BA1" w:rsidRDefault="00D96BA1" w:rsidP="008F4D93">
            <w:pPr>
              <w:spacing w:line="276" w:lineRule="auto"/>
              <w:jc w:val="both"/>
            </w:pPr>
          </w:p>
        </w:tc>
      </w:tr>
    </w:tbl>
    <w:p w:rsidR="009416DA" w:rsidRDefault="009416DA" w:rsidP="008F4D93">
      <w:pPr>
        <w:widowControl w:val="0"/>
        <w:spacing w:line="276" w:lineRule="auto"/>
        <w:ind w:firstLine="709"/>
        <w:jc w:val="both"/>
      </w:pPr>
    </w:p>
    <w:p w:rsidR="008F4D93" w:rsidRDefault="008F4D93" w:rsidP="008F4D93">
      <w:pPr>
        <w:widowControl w:val="0"/>
        <w:spacing w:line="276" w:lineRule="auto"/>
        <w:ind w:firstLine="709"/>
        <w:jc w:val="both"/>
      </w:pPr>
    </w:p>
    <w:p w:rsidR="008F4D93" w:rsidRDefault="008F4D93" w:rsidP="008F4D93">
      <w:pPr>
        <w:widowControl w:val="0"/>
        <w:spacing w:line="276" w:lineRule="auto"/>
        <w:ind w:firstLine="709"/>
        <w:jc w:val="both"/>
      </w:pPr>
      <w:r>
        <w:t xml:space="preserve">В соответствии со статьей 40 Градостроительного кодекса Российской Федерации, Федеральным законом от 06.10.2003 г. № 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 г. № 103-ЗГО, на основании заключения по результатам общественных обсуждений от 23.04.2024 г., рекомендации Комиссии </w:t>
      </w:r>
      <w:r>
        <w:br/>
        <w:t>по территориальному планированию Златоустовского городского округа (протокол от  23.04.2024 г. № 13),</w:t>
      </w:r>
    </w:p>
    <w:p w:rsidR="008F4D93" w:rsidRDefault="008F4D93" w:rsidP="008F4D93">
      <w:pPr>
        <w:widowControl w:val="0"/>
        <w:spacing w:line="276" w:lineRule="auto"/>
        <w:ind w:firstLine="709"/>
        <w:jc w:val="both"/>
      </w:pPr>
      <w:r>
        <w:t>ПОСТАНОВЛЯЮ:</w:t>
      </w:r>
    </w:p>
    <w:p w:rsidR="008F4D93" w:rsidRDefault="008F4D93" w:rsidP="008F4D93">
      <w:pPr>
        <w:widowControl w:val="0"/>
        <w:spacing w:line="276" w:lineRule="auto"/>
        <w:ind w:firstLine="709"/>
        <w:jc w:val="both"/>
      </w:pPr>
      <w:r>
        <w:t xml:space="preserve">1. Предоставить разрешение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ул. им. В.П. Сулимова, д. 9, на земельном участке с кадастровым номером 74:25:0304303:1, </w:t>
      </w:r>
      <w:r>
        <w:br/>
        <w:t xml:space="preserve">в части уменьшения минимального отступа с северной границы участка  </w:t>
      </w:r>
      <w:r>
        <w:br/>
        <w:t>с 3 метров до 0,5 метра.</w:t>
      </w:r>
    </w:p>
    <w:p w:rsidR="008F4D93" w:rsidRDefault="008F4D93" w:rsidP="008F4D93">
      <w:pPr>
        <w:widowControl w:val="0"/>
        <w:spacing w:line="276" w:lineRule="auto"/>
        <w:ind w:firstLine="709"/>
        <w:jc w:val="both"/>
      </w:pPr>
      <w:r>
        <w:t>2. Заявителю обеспечить выполнение противопожарных мероприятий.</w:t>
      </w:r>
    </w:p>
    <w:p w:rsidR="008F4D93" w:rsidRDefault="008F4D93" w:rsidP="008F4D93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8F4D93" w:rsidRDefault="008F4D93" w:rsidP="008F4D93">
      <w:pPr>
        <w:widowControl w:val="0"/>
        <w:spacing w:line="276" w:lineRule="auto"/>
        <w:ind w:firstLine="709"/>
        <w:jc w:val="both"/>
      </w:pPr>
      <w:r>
        <w:lastRenderedPageBreak/>
        <w:t xml:space="preserve">4.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p w:rsidR="009416DA" w:rsidRDefault="008F4D93" w:rsidP="008F4D93">
      <w:pPr>
        <w:widowControl w:val="0"/>
        <w:spacing w:line="276" w:lineRule="auto"/>
        <w:ind w:firstLine="709"/>
        <w:jc w:val="both"/>
      </w:pPr>
      <w:r>
        <w:t xml:space="preserve">5.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8F4D9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020B3" w:rsidP="00392DA7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020B3" w:rsidP="00112032">
            <w:pPr>
              <w:jc w:val="right"/>
            </w:pPr>
            <w:r w:rsidRPr="009452D6">
              <w:t>В.Р. Жиганьшин</w:t>
            </w:r>
          </w:p>
        </w:tc>
      </w:tr>
    </w:tbl>
    <w:p w:rsidR="00CF1C4C" w:rsidRDefault="00CF1C4C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Default="008F4D93" w:rsidP="004574CC"/>
    <w:p w:rsidR="008F4D93" w:rsidRPr="00E335AA" w:rsidRDefault="008F4D93" w:rsidP="008F4D93">
      <w:pPr>
        <w:jc w:val="both"/>
      </w:pPr>
      <w:bookmarkStart w:id="0" w:name="_GoBack"/>
      <w:bookmarkEnd w:id="0"/>
      <w:r w:rsidRPr="008F4D93">
        <w:rPr>
          <w:sz w:val="24"/>
          <w:szCs w:val="24"/>
        </w:rPr>
        <w:t xml:space="preserve">Рассылка: УАиГ, </w:t>
      </w:r>
      <w:r>
        <w:rPr>
          <w:sz w:val="24"/>
          <w:szCs w:val="24"/>
        </w:rPr>
        <w:t>п</w:t>
      </w:r>
      <w:r w:rsidR="00572B55">
        <w:rPr>
          <w:sz w:val="24"/>
          <w:szCs w:val="24"/>
        </w:rPr>
        <w:t>ресс-</w:t>
      </w:r>
      <w:r w:rsidRPr="008F4D93">
        <w:rPr>
          <w:sz w:val="24"/>
          <w:szCs w:val="24"/>
        </w:rPr>
        <w:t>служба, Росреестр, прокуратура</w:t>
      </w:r>
    </w:p>
    <w:sectPr w:rsidR="008F4D93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97A" w:rsidRDefault="002C497A">
      <w:r>
        <w:separator/>
      </w:r>
    </w:p>
  </w:endnote>
  <w:endnote w:type="continuationSeparator" w:id="1">
    <w:p w:rsidR="002C497A" w:rsidRDefault="002C4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Вр-361615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Вр-361615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97A" w:rsidRDefault="002C497A">
      <w:r>
        <w:separator/>
      </w:r>
    </w:p>
  </w:footnote>
  <w:footnote w:type="continuationSeparator" w:id="1">
    <w:p w:rsidR="002C497A" w:rsidRDefault="002C4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F7AA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5036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4B98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497A"/>
    <w:rsid w:val="002D62C6"/>
    <w:rsid w:val="003020B3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2B55"/>
    <w:rsid w:val="00587709"/>
    <w:rsid w:val="005F7AA3"/>
    <w:rsid w:val="00600481"/>
    <w:rsid w:val="006049CB"/>
    <w:rsid w:val="00610324"/>
    <w:rsid w:val="00610D41"/>
    <w:rsid w:val="00611367"/>
    <w:rsid w:val="006120DC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4D93"/>
    <w:rsid w:val="008F6496"/>
    <w:rsid w:val="009341F4"/>
    <w:rsid w:val="00936B2D"/>
    <w:rsid w:val="009416DA"/>
    <w:rsid w:val="00941FDB"/>
    <w:rsid w:val="00950364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2328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2024-05-14T10:25:00Z</dcterms:created>
  <dcterms:modified xsi:type="dcterms:W3CDTF">2024-05-14T10:25:00Z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