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8466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05679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6E404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8466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88466D" w:rsidP="00E4076D">
            <w:fldSimple w:instr=" DOCPROPERTY  Рег.№  \* MERGEFORMAT ">
              <w:r w:rsidR="009416DA" w:rsidRPr="009416DA">
                <w:t>485-П/АДМ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E404B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6E404B">
        <w:trPr>
          <w:trHeight w:val="446"/>
        </w:trPr>
        <w:tc>
          <w:tcPr>
            <w:tcW w:w="3969" w:type="dxa"/>
            <w:gridSpan w:val="3"/>
          </w:tcPr>
          <w:p w:rsidR="00D96BA1" w:rsidRDefault="00233DB2" w:rsidP="00233DB2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33DB2" w:rsidRDefault="00233DB2" w:rsidP="009416DA">
      <w:pPr>
        <w:widowControl w:val="0"/>
        <w:ind w:firstLine="709"/>
        <w:jc w:val="both"/>
      </w:pPr>
    </w:p>
    <w:p w:rsidR="009416DA" w:rsidRPr="00E4076D" w:rsidRDefault="00233DB2" w:rsidP="009416DA">
      <w:pPr>
        <w:widowControl w:val="0"/>
        <w:ind w:firstLine="709"/>
        <w:jc w:val="both"/>
      </w:pPr>
      <w:r w:rsidRPr="00233DB2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233DB2">
        <w:t xml:space="preserve"> Земельного кодекса Российской Фе</w:t>
      </w:r>
      <w:r>
        <w:t>дерации, статьей 3.6</w:t>
      </w:r>
      <w:r w:rsidRPr="00233DB2">
        <w:t xml:space="preserve"> Фе</w:t>
      </w:r>
      <w:r>
        <w:t>дерального закона от 25.10.2001 </w:t>
      </w:r>
      <w:r w:rsidRPr="00233DB2">
        <w:t xml:space="preserve">г. </w:t>
      </w:r>
      <w:r>
        <w:br/>
        <w:t>№ </w:t>
      </w:r>
      <w:r w:rsidRPr="00233DB2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33DB2" w:rsidRDefault="00233DB2" w:rsidP="00233DB2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233DB2" w:rsidRDefault="00233DB2" w:rsidP="00233DB2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233DB2" w:rsidRDefault="00233DB2" w:rsidP="00233DB2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233DB2" w:rsidRDefault="00233DB2" w:rsidP="00233DB2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1 статьи 39.37 Земельного кодекса Российской Федерации - «ВЛ-0,4 кВ № 1 </w:t>
      </w:r>
      <w:r>
        <w:br/>
        <w:t>от КТП № 270».</w:t>
      </w:r>
    </w:p>
    <w:p w:rsidR="00233DB2" w:rsidRDefault="00233DB2" w:rsidP="00233DB2">
      <w:pPr>
        <w:widowControl w:val="0"/>
        <w:ind w:firstLine="709"/>
        <w:jc w:val="both"/>
      </w:pPr>
      <w:r>
        <w:t>5. Срок публичного сервитута: 49 лет.</w:t>
      </w:r>
    </w:p>
    <w:p w:rsidR="00233DB2" w:rsidRDefault="00233DB2" w:rsidP="00233DB2">
      <w:pPr>
        <w:widowControl w:val="0"/>
        <w:ind w:firstLine="709"/>
        <w:jc w:val="both"/>
      </w:pPr>
      <w:r>
        <w:t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 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</w:p>
    <w:p w:rsidR="00233DB2" w:rsidRDefault="00233DB2" w:rsidP="00233DB2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 кВ № 1 от КТП № 270» осуществляется в течение всего </w:t>
      </w:r>
      <w:r>
        <w:lastRenderedPageBreak/>
        <w:t>срока действия публичного сервитута.</w:t>
      </w:r>
    </w:p>
    <w:p w:rsidR="00233DB2" w:rsidRDefault="00233DB2" w:rsidP="00233DB2">
      <w:pPr>
        <w:widowControl w:val="0"/>
        <w:ind w:firstLine="709"/>
        <w:jc w:val="both"/>
      </w:pPr>
      <w:r>
        <w:t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- не устанавливается.</w:t>
      </w:r>
    </w:p>
    <w:p w:rsidR="00233DB2" w:rsidRDefault="00233DB2" w:rsidP="00233DB2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233DB2" w:rsidRDefault="00233DB2" w:rsidP="00233DB2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233DB2" w:rsidRDefault="00233DB2" w:rsidP="00233DB2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233DB2" w:rsidRDefault="00233DB2" w:rsidP="00233DB2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233DB2" w:rsidRDefault="00233DB2" w:rsidP="00233DB2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233DB2" w:rsidP="00233DB2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33DB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233DB2" w:rsidP="00392DA7">
            <w:r>
              <w:t>Заместитель г</w:t>
            </w:r>
            <w:r w:rsidR="00347398"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233DB2" w:rsidRDefault="00233DB2" w:rsidP="004574CC"/>
    <w:p w:rsidR="00233DB2" w:rsidRDefault="00233DB2" w:rsidP="004574CC"/>
    <w:p w:rsidR="00233DB2" w:rsidRDefault="00233DB2" w:rsidP="004574CC"/>
    <w:p w:rsidR="00233DB2" w:rsidRDefault="00233DB2" w:rsidP="004574CC"/>
    <w:p w:rsidR="00233DB2" w:rsidRDefault="00233DB2" w:rsidP="004574CC"/>
    <w:p w:rsidR="00233DB2" w:rsidRDefault="00233DB2" w:rsidP="004574CC"/>
    <w:p w:rsidR="00233DB2" w:rsidRDefault="00233DB2" w:rsidP="004574CC"/>
    <w:p w:rsidR="00233DB2" w:rsidRDefault="00233DB2" w:rsidP="004574CC"/>
    <w:p w:rsidR="00233DB2" w:rsidRDefault="00233DB2" w:rsidP="004574CC"/>
    <w:p w:rsidR="00233DB2" w:rsidRDefault="00233DB2" w:rsidP="004574CC"/>
    <w:p w:rsidR="00233DB2" w:rsidRDefault="00233DB2" w:rsidP="004574CC"/>
    <w:p w:rsidR="00233DB2" w:rsidRDefault="00233DB2" w:rsidP="00233DB2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233DB2" w:rsidRDefault="00233DB2" w:rsidP="00233DB2">
      <w:pPr>
        <w:ind w:left="5103"/>
        <w:jc w:val="center"/>
      </w:pPr>
      <w:r>
        <w:lastRenderedPageBreak/>
        <w:t>ПРИЛОЖЕНИЕ 1</w:t>
      </w:r>
    </w:p>
    <w:p w:rsidR="00233DB2" w:rsidRDefault="00233DB2" w:rsidP="00233DB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33DB2" w:rsidRDefault="00233DB2" w:rsidP="00233DB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33DB2" w:rsidRDefault="00233DB2" w:rsidP="00233DB2">
      <w:pPr>
        <w:ind w:left="5103"/>
        <w:jc w:val="center"/>
      </w:pPr>
      <w:r>
        <w:t>Златоустовского городского округа</w:t>
      </w:r>
    </w:p>
    <w:p w:rsidR="00233DB2" w:rsidRDefault="00233DB2" w:rsidP="00233DB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E404B">
        <w:rPr>
          <w:rFonts w:ascii="Times New Roman" w:hAnsi="Times New Roman" w:cs="Times New Roman"/>
          <w:sz w:val="28"/>
          <w:szCs w:val="28"/>
        </w:rPr>
        <w:t>31.10.2024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E404B">
        <w:rPr>
          <w:rFonts w:ascii="Times New Roman" w:hAnsi="Times New Roman" w:cs="Times New Roman"/>
          <w:sz w:val="28"/>
          <w:szCs w:val="28"/>
        </w:rPr>
        <w:t>485-П/АДМ</w:t>
      </w:r>
    </w:p>
    <w:p w:rsidR="00233DB2" w:rsidRDefault="00233DB2" w:rsidP="00233DB2">
      <w:pPr>
        <w:jc w:val="center"/>
      </w:pPr>
      <w:r>
        <w:rPr>
          <w:noProof/>
        </w:rPr>
        <w:drawing>
          <wp:inline distT="0" distB="0" distL="0" distR="0">
            <wp:extent cx="5643824" cy="7991389"/>
            <wp:effectExtent l="0" t="0" r="0" b="0"/>
            <wp:docPr id="2" name="Рисунок 2" descr="Z:\ЖУРАВЛЕВ\OLD\Алексей(старый комп)\Мои документы\ПУБЛИЧНЫЙ СЕРВИТУТ МРСК\2024 письмо №989 ВЗР-12\№1 от КТП-270\341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№1 от КТП-270\341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378" cy="799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DB2" w:rsidRDefault="00233DB2" w:rsidP="00233DB2">
      <w:pPr>
        <w:jc w:val="center"/>
      </w:pPr>
    </w:p>
    <w:p w:rsidR="00233DB2" w:rsidRDefault="00233DB2" w:rsidP="00233DB2">
      <w:pPr>
        <w:ind w:left="5103"/>
        <w:jc w:val="center"/>
      </w:pPr>
      <w:r>
        <w:lastRenderedPageBreak/>
        <w:t>ПРИЛОЖЕНИЕ 2</w:t>
      </w:r>
    </w:p>
    <w:p w:rsidR="00233DB2" w:rsidRDefault="00233DB2" w:rsidP="00233DB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33DB2" w:rsidRDefault="00233DB2" w:rsidP="00233DB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33DB2" w:rsidRDefault="00233DB2" w:rsidP="00233DB2">
      <w:pPr>
        <w:ind w:left="5103"/>
        <w:jc w:val="center"/>
      </w:pPr>
      <w:r>
        <w:t>Златоустовского городского округа</w:t>
      </w:r>
    </w:p>
    <w:p w:rsidR="00233DB2" w:rsidRDefault="00233DB2" w:rsidP="006E404B">
      <w:pPr>
        <w:pStyle w:val="ac"/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E404B">
        <w:rPr>
          <w:rFonts w:ascii="Times New Roman" w:hAnsi="Times New Roman" w:cs="Times New Roman"/>
          <w:sz w:val="28"/>
          <w:szCs w:val="28"/>
        </w:rPr>
        <w:t>31.10.2024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E404B">
        <w:rPr>
          <w:rFonts w:ascii="Times New Roman" w:hAnsi="Times New Roman" w:cs="Times New Roman"/>
          <w:sz w:val="28"/>
          <w:szCs w:val="28"/>
        </w:rPr>
        <w:t>485-П/АДМ</w:t>
      </w:r>
      <w:bookmarkStart w:id="0" w:name="_GoBack"/>
      <w:bookmarkEnd w:id="0"/>
    </w:p>
    <w:p w:rsidR="00233DB2" w:rsidRDefault="00233DB2" w:rsidP="00233DB2">
      <w:pPr>
        <w:jc w:val="center"/>
        <w:rPr>
          <w:color w:val="000000"/>
        </w:rPr>
      </w:pPr>
    </w:p>
    <w:p w:rsidR="00233DB2" w:rsidRDefault="00233DB2" w:rsidP="00233DB2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233DB2" w:rsidRDefault="00233DB2" w:rsidP="00233DB2">
      <w:pPr>
        <w:jc w:val="center"/>
        <w:rPr>
          <w:color w:val="000000"/>
        </w:rPr>
      </w:pPr>
    </w:p>
    <w:tbl>
      <w:tblPr>
        <w:tblW w:w="9654" w:type="dxa"/>
        <w:tblInd w:w="93" w:type="dxa"/>
        <w:tblLook w:val="04A0"/>
      </w:tblPr>
      <w:tblGrid>
        <w:gridCol w:w="582"/>
        <w:gridCol w:w="2690"/>
        <w:gridCol w:w="6382"/>
      </w:tblGrid>
      <w:tr w:rsidR="00233DB2" w:rsidRPr="00233DB2" w:rsidTr="00233DB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B2" w:rsidRPr="00233DB2" w:rsidRDefault="00233DB2" w:rsidP="00233DB2">
            <w:pPr>
              <w:jc w:val="center"/>
              <w:rPr>
                <w:color w:val="000000"/>
                <w:sz w:val="24"/>
                <w:szCs w:val="24"/>
              </w:rPr>
            </w:pPr>
            <w:r w:rsidRPr="00233D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B2" w:rsidRPr="00233DB2" w:rsidRDefault="00233DB2" w:rsidP="00233DB2">
            <w:pPr>
              <w:jc w:val="center"/>
              <w:rPr>
                <w:color w:val="000000"/>
                <w:sz w:val="24"/>
                <w:szCs w:val="24"/>
              </w:rPr>
            </w:pPr>
            <w:r w:rsidRPr="00233DB2">
              <w:rPr>
                <w:color w:val="000000"/>
                <w:sz w:val="24"/>
                <w:szCs w:val="24"/>
              </w:rPr>
              <w:t>74:25:0303302:48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B2" w:rsidRPr="00233DB2" w:rsidRDefault="00233DB2" w:rsidP="00233DB2">
            <w:pPr>
              <w:jc w:val="both"/>
              <w:rPr>
                <w:color w:val="000000"/>
                <w:sz w:val="24"/>
                <w:szCs w:val="24"/>
              </w:rPr>
            </w:pPr>
            <w:r w:rsidRPr="00233DB2">
              <w:rPr>
                <w:color w:val="000000"/>
                <w:sz w:val="24"/>
                <w:szCs w:val="24"/>
              </w:rPr>
              <w:t>Челябинская обл, г Златоуст, западнее Борисовского кордона</w:t>
            </w:r>
          </w:p>
        </w:tc>
      </w:tr>
      <w:tr w:rsidR="00233DB2" w:rsidRPr="00233DB2" w:rsidTr="00233DB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DB2" w:rsidRPr="00233DB2" w:rsidRDefault="00233DB2" w:rsidP="00233DB2">
            <w:pPr>
              <w:jc w:val="center"/>
              <w:rPr>
                <w:color w:val="000000"/>
                <w:sz w:val="24"/>
                <w:szCs w:val="24"/>
              </w:rPr>
            </w:pPr>
            <w:r w:rsidRPr="00233DB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B2" w:rsidRPr="00233DB2" w:rsidRDefault="00233DB2" w:rsidP="00233DB2">
            <w:pPr>
              <w:jc w:val="center"/>
              <w:rPr>
                <w:color w:val="000000"/>
                <w:sz w:val="24"/>
                <w:szCs w:val="24"/>
              </w:rPr>
            </w:pPr>
            <w:r w:rsidRPr="00233DB2">
              <w:rPr>
                <w:color w:val="000000"/>
                <w:sz w:val="24"/>
                <w:szCs w:val="24"/>
              </w:rPr>
              <w:t>74:25:0000000:17821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B2" w:rsidRPr="00233DB2" w:rsidRDefault="00233DB2" w:rsidP="00233DB2">
            <w:pPr>
              <w:jc w:val="both"/>
              <w:rPr>
                <w:color w:val="000000"/>
                <w:sz w:val="24"/>
                <w:szCs w:val="24"/>
              </w:rPr>
            </w:pPr>
            <w:r w:rsidRPr="00233DB2">
              <w:rPr>
                <w:color w:val="000000"/>
                <w:sz w:val="24"/>
                <w:szCs w:val="24"/>
              </w:rPr>
              <w:t xml:space="preserve">Челябинская область, г Златоуст, улБорисовский кордон, </w:t>
            </w:r>
            <w:r>
              <w:rPr>
                <w:color w:val="000000"/>
                <w:sz w:val="24"/>
                <w:szCs w:val="24"/>
              </w:rPr>
              <w:br/>
            </w:r>
            <w:r w:rsidRPr="00233DB2">
              <w:rPr>
                <w:color w:val="000000"/>
                <w:sz w:val="24"/>
                <w:szCs w:val="24"/>
              </w:rPr>
              <w:t>д 3</w:t>
            </w:r>
          </w:p>
        </w:tc>
      </w:tr>
      <w:tr w:rsidR="00233DB2" w:rsidRPr="00233DB2" w:rsidTr="00233DB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DB2" w:rsidRPr="00233DB2" w:rsidRDefault="00233DB2" w:rsidP="00233DB2">
            <w:pPr>
              <w:jc w:val="center"/>
              <w:rPr>
                <w:color w:val="000000"/>
                <w:sz w:val="24"/>
                <w:szCs w:val="24"/>
              </w:rPr>
            </w:pPr>
            <w:r w:rsidRPr="00233DB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B2" w:rsidRPr="00233DB2" w:rsidRDefault="00233DB2" w:rsidP="00233DB2">
            <w:pPr>
              <w:jc w:val="center"/>
              <w:rPr>
                <w:color w:val="000000"/>
                <w:sz w:val="24"/>
                <w:szCs w:val="24"/>
              </w:rPr>
            </w:pPr>
            <w:r w:rsidRPr="00233DB2">
              <w:rPr>
                <w:color w:val="000000"/>
                <w:sz w:val="24"/>
                <w:szCs w:val="24"/>
              </w:rPr>
              <w:t>74:25:0000000:18036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B2" w:rsidRPr="00233DB2" w:rsidRDefault="00233DB2" w:rsidP="00233DB2">
            <w:pPr>
              <w:jc w:val="both"/>
              <w:rPr>
                <w:color w:val="000000"/>
                <w:sz w:val="24"/>
                <w:szCs w:val="24"/>
              </w:rPr>
            </w:pPr>
            <w:r w:rsidRPr="00233DB2">
              <w:rPr>
                <w:color w:val="000000"/>
                <w:sz w:val="24"/>
                <w:szCs w:val="24"/>
              </w:rPr>
              <w:t>Челябинская обл, г Златоуст</w:t>
            </w:r>
          </w:p>
        </w:tc>
      </w:tr>
      <w:tr w:rsidR="00233DB2" w:rsidRPr="00233DB2" w:rsidTr="00233DB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DB2" w:rsidRPr="00233DB2" w:rsidRDefault="00233DB2" w:rsidP="00233DB2">
            <w:pPr>
              <w:jc w:val="center"/>
              <w:rPr>
                <w:color w:val="000000"/>
                <w:sz w:val="24"/>
                <w:szCs w:val="24"/>
              </w:rPr>
            </w:pPr>
            <w:r w:rsidRPr="00233D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B2" w:rsidRPr="00233DB2" w:rsidRDefault="00233DB2" w:rsidP="00233DB2">
            <w:pPr>
              <w:jc w:val="center"/>
              <w:rPr>
                <w:color w:val="000000"/>
                <w:sz w:val="24"/>
                <w:szCs w:val="24"/>
              </w:rPr>
            </w:pPr>
            <w:r w:rsidRPr="00233DB2">
              <w:rPr>
                <w:color w:val="000000"/>
                <w:sz w:val="24"/>
                <w:szCs w:val="24"/>
              </w:rPr>
              <w:t>74:25:0303701:31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B2" w:rsidRPr="00233DB2" w:rsidRDefault="00233DB2" w:rsidP="00233DB2">
            <w:pPr>
              <w:jc w:val="both"/>
              <w:rPr>
                <w:color w:val="000000"/>
                <w:sz w:val="24"/>
                <w:szCs w:val="24"/>
              </w:rPr>
            </w:pPr>
            <w:r w:rsidRPr="00233DB2">
              <w:rPr>
                <w:color w:val="000000"/>
                <w:sz w:val="24"/>
                <w:szCs w:val="24"/>
              </w:rPr>
              <w:t>Челябинская область, г. Златоуст, Борисовский кордон, д. 3</w:t>
            </w:r>
          </w:p>
        </w:tc>
      </w:tr>
      <w:tr w:rsidR="00233DB2" w:rsidRPr="00233DB2" w:rsidTr="00233DB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DB2" w:rsidRPr="00233DB2" w:rsidRDefault="00233DB2" w:rsidP="00233DB2">
            <w:pPr>
              <w:jc w:val="center"/>
              <w:rPr>
                <w:color w:val="000000"/>
                <w:sz w:val="24"/>
                <w:szCs w:val="24"/>
              </w:rPr>
            </w:pPr>
            <w:r w:rsidRPr="00233D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B2" w:rsidRPr="00233DB2" w:rsidRDefault="00233DB2" w:rsidP="00233DB2">
            <w:pPr>
              <w:jc w:val="center"/>
              <w:rPr>
                <w:color w:val="000000"/>
                <w:sz w:val="24"/>
                <w:szCs w:val="24"/>
              </w:rPr>
            </w:pPr>
            <w:r w:rsidRPr="00233DB2">
              <w:rPr>
                <w:sz w:val="24"/>
                <w:szCs w:val="24"/>
              </w:rPr>
              <w:t>74:25:0303701, 74:25:0303302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B2" w:rsidRPr="00233DB2" w:rsidRDefault="00233DB2" w:rsidP="00233DB2">
            <w:pPr>
              <w:jc w:val="both"/>
              <w:rPr>
                <w:color w:val="000000"/>
                <w:sz w:val="24"/>
                <w:szCs w:val="24"/>
              </w:rPr>
            </w:pPr>
            <w:r w:rsidRPr="00233DB2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233DB2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233DB2" w:rsidRPr="00E335AA" w:rsidRDefault="00233DB2" w:rsidP="00233DB2">
      <w:pPr>
        <w:jc w:val="center"/>
      </w:pPr>
    </w:p>
    <w:sectPr w:rsidR="00233DB2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9DC" w:rsidRDefault="000229DC">
      <w:r>
        <w:separator/>
      </w:r>
    </w:p>
  </w:endnote>
  <w:endnote w:type="continuationSeparator" w:id="1">
    <w:p w:rsidR="000229DC" w:rsidRDefault="00022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Вр-388973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Вр-388973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9DC" w:rsidRDefault="000229DC">
      <w:r>
        <w:separator/>
      </w:r>
    </w:p>
  </w:footnote>
  <w:footnote w:type="continuationSeparator" w:id="1">
    <w:p w:rsidR="000229DC" w:rsidRDefault="00022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8466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66711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29D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3DB2"/>
    <w:rsid w:val="002532AF"/>
    <w:rsid w:val="0025570C"/>
    <w:rsid w:val="00256E1C"/>
    <w:rsid w:val="00266711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404B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466D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33DB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33DB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2024-11-02T07:47:00Z</dcterms:created>
  <dcterms:modified xsi:type="dcterms:W3CDTF">2024-11-02T07:47:00Z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