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61D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86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63DF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61D9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61D9D" w:rsidP="00E4076D">
            <w:fldSimple w:instr=" DOCPROPERTY  Рег.№  \* MERGEFORMAT ">
              <w:r w:rsidR="009416DA" w:rsidRPr="009416DA">
                <w:t>53-П/АДМ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42462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F42462" w:rsidP="00F42462">
            <w:pPr>
              <w:ind w:right="142"/>
              <w:jc w:val="both"/>
            </w:pPr>
            <w:r w:rsidRPr="00F42462">
              <w:t>О внесении изменений</w:t>
            </w:r>
            <w:r>
              <w:br/>
            </w:r>
            <w:r w:rsidRPr="00F42462">
              <w:t>в постановление администрации Златоустовского городского окру</w:t>
            </w:r>
            <w:r>
              <w:t>га от 18.03.2021 г. № 141-П/АДМ</w:t>
            </w:r>
            <w:r>
              <w:br/>
            </w:r>
            <w:r w:rsidRPr="00F42462">
              <w:t xml:space="preserve">«Об утверждении Порядка определения объема и условий предоставления субсидий на иные цели муниципальным бюджетным </w:t>
            </w:r>
            <w:r>
              <w:br/>
            </w:r>
            <w:r w:rsidRPr="00F42462">
              <w:t xml:space="preserve">и автономным учреждениям Златоустовского городского округа, в отношении которых функции </w:t>
            </w:r>
            <w:r>
              <w:br/>
            </w:r>
            <w:r w:rsidRPr="00F42462">
              <w:t xml:space="preserve">и полномочия учредителя осуществляет </w:t>
            </w:r>
            <w:r>
              <w:t>м</w:t>
            </w:r>
            <w:r w:rsidRPr="00F42462">
              <w:t>униципальное казенное учреждение Управление по физической культуре и спорту Златоустовского городского округа»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F42462">
            <w:pPr>
              <w:jc w:val="both"/>
            </w:pPr>
          </w:p>
        </w:tc>
      </w:tr>
    </w:tbl>
    <w:p w:rsidR="00A63DF1" w:rsidRDefault="00A63DF1" w:rsidP="00A63DF1">
      <w:pPr>
        <w:widowControl w:val="0"/>
        <w:ind w:firstLine="709"/>
        <w:jc w:val="both"/>
      </w:pPr>
      <w:r>
        <w:t>В целях уточнения муниципального правового акта,</w:t>
      </w:r>
    </w:p>
    <w:p w:rsidR="00A63DF1" w:rsidRDefault="00A63DF1" w:rsidP="00A63DF1">
      <w:pPr>
        <w:widowControl w:val="0"/>
        <w:ind w:firstLine="709"/>
        <w:jc w:val="both"/>
      </w:pPr>
      <w:r>
        <w:t>ПОСТАНОВЛЯЮ:</w:t>
      </w:r>
    </w:p>
    <w:p w:rsidR="00A63DF1" w:rsidRDefault="00A63DF1" w:rsidP="00A63DF1">
      <w:pPr>
        <w:widowControl w:val="0"/>
        <w:ind w:firstLine="709"/>
        <w:jc w:val="both"/>
      </w:pPr>
      <w:r>
        <w:t>1. 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округа, утвержденный постановлением администрации Златоустовского городского округа от 18.03.2021 г. № 141-П/АДМ, следующие изменения: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1) пункт 2 дополнить подпунктом 26 следующего содержания: 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«26) участие в организации и проведении финала Кубка России </w:t>
      </w:r>
      <w:r>
        <w:br/>
        <w:t>по биатлону»;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2) абзац второй пункта 3 изложить в следующей редакции: 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«Субсидии на цели, указанные в подпунктах 5, 6, 9, 10, 11, 13, 14, 16, 19, 22, 23, 24, 25, 26 пункта 2 настоящего Порядка, предоставляются в рамках реализации мероприятий государственной программы Челябинской области «Развитие физической культуры и спорта в Челябинской области» </w:t>
      </w:r>
      <w:r>
        <w:br/>
      </w:r>
      <w:r>
        <w:lastRenderedPageBreak/>
        <w:t>и муниципальной программы Златоустовского городского округа «Развитие физической культуры и спорта в Златоустовском городском округе».»;</w:t>
      </w:r>
    </w:p>
    <w:p w:rsidR="00A63DF1" w:rsidRDefault="00A63DF1" w:rsidP="00A63DF1">
      <w:pPr>
        <w:widowControl w:val="0"/>
        <w:ind w:firstLine="709"/>
        <w:jc w:val="both"/>
      </w:pPr>
      <w:r>
        <w:t>3) пункт 11 приложения изложить в следующей редакции:</w:t>
      </w:r>
    </w:p>
    <w:p w:rsidR="00A63DF1" w:rsidRDefault="00A63DF1" w:rsidP="00A63DF1">
      <w:pPr>
        <w:widowControl w:val="0"/>
        <w:ind w:firstLine="709"/>
        <w:jc w:val="both"/>
      </w:pPr>
      <w:r>
        <w:t>«11. Размер субсидии на цели, указанные в подпунктах 2, 3, 4, 5, 6, 7, 8, 9, 10, 11, 12, 13, 14, 15, 16, 18, 19, 20, 21, 22, 25, 26 пункта 2 настоящего Порядка, на одно Учреждение рассчитывается отдельно по каждой цели по следующей формуле:</w:t>
      </w:r>
    </w:p>
    <w:p w:rsidR="00A63DF1" w:rsidRDefault="00A63DF1" w:rsidP="00A63DF1">
      <w:pPr>
        <w:widowControl w:val="0"/>
        <w:ind w:firstLine="709"/>
        <w:jc w:val="both"/>
      </w:pPr>
      <w:r>
        <w:t>С = Со  х (Vi/SUMVi), где:</w:t>
      </w:r>
    </w:p>
    <w:p w:rsidR="00A63DF1" w:rsidRDefault="00A63DF1" w:rsidP="00A63DF1">
      <w:pPr>
        <w:widowControl w:val="0"/>
        <w:ind w:firstLine="709"/>
        <w:jc w:val="both"/>
      </w:pPr>
      <w:r>
        <w:t>С – размер субсидии;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Со - объем средств бюджета Златоустовского городского округа, направляемых в форме иной субсидии; </w:t>
      </w:r>
    </w:p>
    <w:p w:rsidR="00A63DF1" w:rsidRDefault="00A63DF1" w:rsidP="00A63DF1">
      <w:pPr>
        <w:widowControl w:val="0"/>
        <w:ind w:firstLine="709"/>
        <w:jc w:val="both"/>
      </w:pPr>
      <w:r>
        <w:t>Vi - потребность i-го Учреждения в средствах;</w:t>
      </w:r>
    </w:p>
    <w:p w:rsidR="00A63DF1" w:rsidRDefault="00A63DF1" w:rsidP="00A63DF1">
      <w:pPr>
        <w:widowControl w:val="0"/>
        <w:ind w:firstLine="709"/>
        <w:jc w:val="both"/>
      </w:pPr>
      <w:r>
        <w:t>SUMVi - общая потребность Учреждений в средствах.</w:t>
      </w:r>
    </w:p>
    <w:p w:rsidR="00A63DF1" w:rsidRDefault="00A63DF1" w:rsidP="00A63DF1">
      <w:pPr>
        <w:widowControl w:val="0"/>
        <w:ind w:firstLine="709"/>
        <w:jc w:val="both"/>
      </w:pPr>
      <w:r>
        <w:t>Размер субсидии на цель, указанную в подпункте 1, 23, 24 пункта 2 настоящего Порядка, на одно Учреждение рассчитывается отдельно по каждой цели по следующей формуле:</w:t>
      </w:r>
    </w:p>
    <w:p w:rsidR="00A63DF1" w:rsidRDefault="00A63DF1" w:rsidP="00A63DF1">
      <w:pPr>
        <w:widowControl w:val="0"/>
        <w:ind w:firstLine="709"/>
        <w:jc w:val="both"/>
      </w:pPr>
      <w:r>
        <w:t>С = Vi, где:</w:t>
      </w:r>
    </w:p>
    <w:p w:rsidR="00A63DF1" w:rsidRDefault="00A63DF1" w:rsidP="00A63DF1">
      <w:pPr>
        <w:widowControl w:val="0"/>
        <w:ind w:firstLine="709"/>
        <w:jc w:val="both"/>
      </w:pPr>
      <w:r>
        <w:t>С - размер субсидии;</w:t>
      </w:r>
    </w:p>
    <w:p w:rsidR="00A63DF1" w:rsidRDefault="00A63DF1" w:rsidP="00A63DF1">
      <w:pPr>
        <w:widowControl w:val="0"/>
        <w:ind w:firstLine="709"/>
        <w:jc w:val="both"/>
      </w:pPr>
      <w:r>
        <w:t>Vi - потребность i-го Учреждения в средствах.</w:t>
      </w:r>
    </w:p>
    <w:p w:rsidR="00A63DF1" w:rsidRDefault="00A63DF1" w:rsidP="00A63DF1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Размер субсидии на цель, указанную в подпункте 17 пункта 2 настоящего Порядка, определяется протоколом комиссии по присуждению премии Собрания депутатов Златоустовского городского округа с учетом размера премий, установленных Положением «О премии Собрания депутатов Златоустовского городского округа одаренным детям и талантливой молодёжи, лучшим творческим детским коллективам и лучшим детским спортивным командам в Златоустовском городском округе, утвержденным решением Собрания депутатов Златоустовского городского округа от 31.10.2017 г. </w:t>
      </w:r>
      <w:r>
        <w:br/>
        <w:t>№ 81-ЗГО.»;</w:t>
      </w:r>
    </w:p>
    <w:p w:rsidR="00A63DF1" w:rsidRDefault="00A63DF1" w:rsidP="00A63DF1">
      <w:pPr>
        <w:widowControl w:val="0"/>
        <w:ind w:firstLine="709"/>
        <w:jc w:val="both"/>
      </w:pPr>
      <w:r>
        <w:t>4) приложение 1 изложить в новой редакции (приложение).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 И.А.) опубликовать настоящее постановление в газете «Златоустовский рабочий» и </w:t>
      </w:r>
      <w:r w:rsidRPr="00A63DF1">
        <w:t xml:space="preserve">разместить на официальном сайте </w:t>
      </w:r>
      <w:r>
        <w:t>Златоустовского городского округа в сети «Интернет».</w:t>
      </w:r>
    </w:p>
    <w:p w:rsidR="00A63DF1" w:rsidRDefault="00A63DF1" w:rsidP="00A63DF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 w:rsidR="003530A3">
        <w:br/>
      </w:r>
      <w:r>
        <w:t xml:space="preserve">на начальника муниципального казенного учреждения Управление </w:t>
      </w:r>
      <w:r>
        <w:br/>
        <w:t>по физической культуре и спорту Златоустовского городского округа Накорякова П.М.</w:t>
      </w:r>
    </w:p>
    <w:p w:rsidR="009416DA" w:rsidRDefault="00A63DF1" w:rsidP="00A63DF1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A63DF1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4246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F42462" w:rsidP="00392DA7">
            <w:r w:rsidRPr="00F42462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5267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85267B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5267B" w:rsidRDefault="0085267B" w:rsidP="0085267B">
      <w:pPr>
        <w:ind w:left="5103"/>
        <w:jc w:val="center"/>
      </w:pPr>
      <w:r>
        <w:lastRenderedPageBreak/>
        <w:t>ПРИЛОЖЕНИЕ</w:t>
      </w:r>
    </w:p>
    <w:p w:rsidR="0085267B" w:rsidRDefault="0085267B" w:rsidP="008526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5267B" w:rsidRDefault="0085267B" w:rsidP="008526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5267B" w:rsidRDefault="0085267B" w:rsidP="0085267B">
      <w:pPr>
        <w:ind w:left="5103"/>
        <w:jc w:val="center"/>
      </w:pPr>
      <w:r>
        <w:t>Златоустовского городского округа</w:t>
      </w:r>
    </w:p>
    <w:p w:rsidR="0085267B" w:rsidRDefault="0085267B" w:rsidP="008526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55CD">
        <w:rPr>
          <w:rFonts w:ascii="Times New Roman" w:hAnsi="Times New Roman" w:cs="Times New Roman"/>
          <w:sz w:val="28"/>
          <w:szCs w:val="28"/>
        </w:rPr>
        <w:t>12.02.2025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55CD">
        <w:rPr>
          <w:rFonts w:ascii="Times New Roman" w:hAnsi="Times New Roman" w:cs="Times New Roman"/>
          <w:sz w:val="28"/>
          <w:szCs w:val="28"/>
        </w:rPr>
        <w:t>53-П/АДМ</w:t>
      </w:r>
      <w:bookmarkStart w:id="0" w:name="_GoBack"/>
      <w:bookmarkEnd w:id="0"/>
    </w:p>
    <w:p w:rsidR="0085267B" w:rsidRDefault="0085267B" w:rsidP="0085267B">
      <w:pPr>
        <w:tabs>
          <w:tab w:val="left" w:pos="5529"/>
        </w:tabs>
        <w:suppressAutoHyphens/>
        <w:ind w:left="5103"/>
        <w:jc w:val="center"/>
      </w:pPr>
    </w:p>
    <w:p w:rsidR="0085267B" w:rsidRPr="0085267B" w:rsidRDefault="0085267B" w:rsidP="00C9642F">
      <w:pPr>
        <w:suppressAutoHyphens/>
        <w:ind w:left="3544"/>
        <w:jc w:val="center"/>
        <w:rPr>
          <w:color w:val="000000"/>
          <w:sz w:val="24"/>
          <w:szCs w:val="24"/>
          <w:lang w:eastAsia="ar-SA"/>
        </w:rPr>
      </w:pPr>
      <w:r w:rsidRPr="0085267B">
        <w:rPr>
          <w:color w:val="000000"/>
          <w:sz w:val="24"/>
          <w:szCs w:val="24"/>
          <w:lang w:eastAsia="ar-SA"/>
        </w:rPr>
        <w:t>Приложение 1</w:t>
      </w:r>
    </w:p>
    <w:p w:rsidR="0085267B" w:rsidRPr="0085267B" w:rsidRDefault="0085267B" w:rsidP="00C9642F">
      <w:pPr>
        <w:suppressAutoHyphens/>
        <w:ind w:left="3544"/>
        <w:jc w:val="center"/>
        <w:rPr>
          <w:color w:val="000000"/>
          <w:sz w:val="24"/>
          <w:szCs w:val="24"/>
          <w:lang w:eastAsia="ar-SA"/>
        </w:rPr>
      </w:pPr>
      <w:r w:rsidRPr="0085267B">
        <w:rPr>
          <w:color w:val="000000"/>
          <w:sz w:val="24"/>
          <w:szCs w:val="24"/>
          <w:lang w:eastAsia="ar-SA"/>
        </w:rPr>
        <w:t xml:space="preserve">к Порядку определения объема и условий предоставлениясубсидий на иные цели муниципальным бюджетным </w:t>
      </w:r>
      <w:r w:rsidR="00C9642F">
        <w:rPr>
          <w:color w:val="000000"/>
          <w:sz w:val="24"/>
          <w:szCs w:val="24"/>
          <w:lang w:eastAsia="ar-SA"/>
        </w:rPr>
        <w:br/>
      </w:r>
      <w:r w:rsidRPr="0085267B">
        <w:rPr>
          <w:color w:val="000000"/>
          <w:sz w:val="24"/>
          <w:szCs w:val="24"/>
          <w:lang w:eastAsia="ar-SA"/>
        </w:rPr>
        <w:t xml:space="preserve">и автономнымучреждениям Златоустовского городского округа, в отношении которыхфункции и полномочия учредителя осуществляет </w:t>
      </w:r>
      <w:r>
        <w:rPr>
          <w:color w:val="000000"/>
          <w:sz w:val="24"/>
          <w:szCs w:val="24"/>
          <w:lang w:eastAsia="ar-SA"/>
        </w:rPr>
        <w:t>м</w:t>
      </w:r>
      <w:r w:rsidRPr="0085267B">
        <w:rPr>
          <w:color w:val="000000"/>
          <w:sz w:val="24"/>
          <w:szCs w:val="24"/>
          <w:lang w:eastAsia="ar-SA"/>
        </w:rPr>
        <w:t>униципальное казенноеучреждение Управление по физической культуре и спортуЗлатоустовского городского округа</w:t>
      </w:r>
    </w:p>
    <w:p w:rsidR="0085267B" w:rsidRDefault="0085267B" w:rsidP="004574CC"/>
    <w:p w:rsidR="0085267B" w:rsidRDefault="0085267B" w:rsidP="0085267B">
      <w:pPr>
        <w:suppressAutoHyphens/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Показатели результативности использования субсидии</w:t>
      </w:r>
    </w:p>
    <w:p w:rsidR="0085267B" w:rsidRPr="0039190A" w:rsidRDefault="0085267B" w:rsidP="004574CC">
      <w:pPr>
        <w:rPr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103"/>
        <w:gridCol w:w="2835"/>
      </w:tblGrid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Наименование цели предоставления субсидии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Методика расчета показателя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Ремонт</w:t>
            </w:r>
          </w:p>
          <w:p w:rsidR="0085267B" w:rsidRPr="0039190A" w:rsidRDefault="0085267B" w:rsidP="00116B30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и противопожарные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объектов учреждений, в которых проведены ремонтные работы (единиц)</w:t>
            </w:r>
            <w:r w:rsidR="0039190A" w:rsidRPr="0039190A">
              <w:rPr>
                <w:sz w:val="22"/>
                <w:szCs w:val="22"/>
              </w:rPr>
              <w:t>;</w:t>
            </w:r>
          </w:p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благ</w:t>
            </w:r>
            <w:r w:rsidR="0039190A" w:rsidRPr="0039190A">
              <w:rPr>
                <w:sz w:val="22"/>
                <w:szCs w:val="22"/>
              </w:rPr>
              <w:t>оустроенных территорий (единиц);</w:t>
            </w:r>
          </w:p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Количество объектов учреждений, </w:t>
            </w:r>
            <w:r w:rsidR="0039190A" w:rsidRPr="0039190A">
              <w:rPr>
                <w:sz w:val="22"/>
                <w:szCs w:val="22"/>
              </w:rPr>
              <w:t xml:space="preserve">для которых  выполнены работы </w:t>
            </w:r>
            <w:r w:rsidRPr="0039190A">
              <w:rPr>
                <w:sz w:val="22"/>
                <w:szCs w:val="22"/>
                <w:lang w:eastAsia="en-US"/>
              </w:rPr>
              <w:t xml:space="preserve">по подготовке проектной документации и проведение инженерных изысканий </w:t>
            </w:r>
            <w:r w:rsidRPr="0039190A">
              <w:rPr>
                <w:sz w:val="22"/>
                <w:szCs w:val="22"/>
              </w:rPr>
              <w:t>(единиц).</w:t>
            </w:r>
          </w:p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</w:rPr>
              <w:t xml:space="preserve">Проведение мероприятий </w:t>
            </w:r>
            <w:r w:rsidRPr="0039190A">
              <w:rPr>
                <w:sz w:val="22"/>
                <w:szCs w:val="22"/>
              </w:rPr>
              <w:br/>
              <w:t xml:space="preserve">по противодействию терроризму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экстремистской деятельности, защита потенциальных объектов террористических посягательств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объектов учреждений, в которых выполнены антитеррористические мероприятия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Pr="0039190A">
              <w:rPr>
                <w:sz w:val="22"/>
                <w:szCs w:val="22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Организация временного трудоустройства несовершеннолетних</w:t>
            </w:r>
          </w:p>
          <w:p w:rsidR="0085267B" w:rsidRPr="0039190A" w:rsidRDefault="0085267B" w:rsidP="0039190A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>в возрасте от 14 до 18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Количество несовершеннолетних в возрасте </w:t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br/>
              <w:t>от 14 до 18 лет временно трудоустроенных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br/>
              <w:t>на основании утвержденного на текущий финансовый год  плана мероприятий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Проведение муниципальных официальных физкультурных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спортивных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проведенных  муниципальных официальных физкультурных и спортивных мероприятий (единиц).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жителей Златоустовского городского округа, принявших участие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в муниципальных официальных физкультурных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спортивных мероприятий (человек)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спортсменов, выполнивших спортивные разряды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  <w:lang w:eastAsia="ar-SA"/>
              </w:rPr>
              <w:br/>
            </w:r>
            <w:r w:rsidRPr="0039190A">
              <w:rPr>
                <w:sz w:val="22"/>
                <w:szCs w:val="22"/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Подготовка и участие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в соревнованиях, включенных в единый областной календарный план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 xml:space="preserve">Количество спортсменов Златоустовского городского округа, принявших участие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во всероссийских и региональных соревнованиях (человек)</w:t>
            </w:r>
          </w:p>
          <w:p w:rsidR="0085267B" w:rsidRPr="0039190A" w:rsidRDefault="0085267B" w:rsidP="00116B30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Количество призовых мест завоёванных спортсменами Златоустовского городского округа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lastRenderedPageBreak/>
              <w:t>во всероссийских и региональных соревнованиях (единиц).</w:t>
            </w:r>
          </w:p>
          <w:p w:rsidR="0085267B" w:rsidRPr="0039190A" w:rsidRDefault="0085267B" w:rsidP="00116B30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спортсменов, выполнивших спортивные разряды (человек).</w:t>
            </w:r>
          </w:p>
          <w:p w:rsidR="0085267B" w:rsidRPr="0039190A" w:rsidRDefault="0085267B" w:rsidP="00116B30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спортсменов, принявших участие</w:t>
            </w:r>
          </w:p>
          <w:p w:rsidR="0085267B" w:rsidRPr="0039190A" w:rsidRDefault="0085267B" w:rsidP="00116B30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в тренировочных сборах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lastRenderedPageBreak/>
              <w:t xml:space="preserve">Плановое значение показателя устанавливается </w:t>
            </w:r>
            <w:r w:rsidR="00080BEA" w:rsidRPr="0039190A">
              <w:rPr>
                <w:sz w:val="22"/>
                <w:szCs w:val="22"/>
                <w:lang w:eastAsia="ar-SA"/>
              </w:rPr>
              <w:br/>
            </w:r>
            <w:r w:rsidRPr="0039190A">
              <w:rPr>
                <w:sz w:val="22"/>
                <w:szCs w:val="22"/>
                <w:lang w:eastAsia="ar-SA"/>
              </w:rPr>
              <w:t xml:space="preserve">на основании данных расчетов и обоснований размера (объема) субсидии предоставленных </w:t>
            </w:r>
            <w:r w:rsidRPr="0039190A">
              <w:rPr>
                <w:sz w:val="22"/>
                <w:szCs w:val="22"/>
                <w:lang w:eastAsia="ar-SA"/>
              </w:rPr>
              <w:lastRenderedPageBreak/>
              <w:t>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lastRenderedPageBreak/>
              <w:t xml:space="preserve">Оплата услуг специалистов </w:t>
            </w:r>
            <w:r w:rsid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по организации обучения детей плаванию</w:t>
            </w:r>
            <w:r w:rsid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по программе «Плавание для всех»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bCs/>
                <w:sz w:val="22"/>
                <w:szCs w:val="22"/>
                <w:lang w:bidi="ru-RU"/>
              </w:rPr>
              <w:t xml:space="preserve">Доля детей в возрасте 7-9 лет, обученных плаванию в рамках реализации межведомственной программы «Плавание для всех», в общей численности детей данной категории </w:t>
            </w:r>
            <w:r w:rsidRPr="0039190A">
              <w:rPr>
                <w:sz w:val="22"/>
                <w:szCs w:val="22"/>
              </w:rPr>
              <w:t>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335119" w:rsidRP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Приобретение основных средств(за исключением спортивного инвентаря </w:t>
            </w:r>
            <w:r w:rsidR="0039190A" w:rsidRP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и оборудования </w:t>
            </w:r>
            <w:r w:rsid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для физкультурно-спортивных организаций)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t>Количество единиц приобретенных основных средств (единиц).</w:t>
            </w:r>
          </w:p>
          <w:p w:rsidR="0085267B" w:rsidRPr="0039190A" w:rsidRDefault="0085267B" w:rsidP="00116B30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t>Количество учреждений, укрепивших материально-техническую базу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335119" w:rsidRP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Заливка и содержание катков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залитых катков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080BE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 (объема) субсидий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Приобретение спортивного инвентаряи оборудования </w:t>
            </w:r>
            <w:r w:rsidR="00080BE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для спортивных школ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физкультурно-спортивных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спортивных школ и физкультурно-спортивных организаций, в которые поставлены новые спортивные оборудования и инвентарь (единиц)</w:t>
            </w:r>
            <w:r w:rsidR="0039190A" w:rsidRPr="0039190A">
              <w:rPr>
                <w:sz w:val="22"/>
                <w:szCs w:val="22"/>
              </w:rPr>
              <w:t>;</w:t>
            </w:r>
          </w:p>
          <w:p w:rsidR="0085267B" w:rsidRPr="0039190A" w:rsidRDefault="0085267B" w:rsidP="0039190A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 xml:space="preserve">Доля граждан среднего возраста (женщины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от 30 до 54 лет, мужчины от 30 до 59 лет),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Оплата услуг специалистов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по организации физкультурно-оздоровительной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спортивно массовой работы с лицами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с ограниченными возможностями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 xml:space="preserve">Количество ставок специалистов, освоенных муниципальным образованием для организации </w:t>
            </w:r>
            <w:r w:rsidRPr="0039190A">
              <w:rPr>
                <w:bCs/>
                <w:sz w:val="22"/>
                <w:szCs w:val="22"/>
              </w:rPr>
              <w:t>физкультурно-оздоровительной и спортивно-массовой работы с лицами с ограниченными возможностями здоровья</w:t>
            </w:r>
            <w:r w:rsidRPr="0039190A">
              <w:rPr>
                <w:sz w:val="22"/>
                <w:szCs w:val="22"/>
              </w:rPr>
              <w:t xml:space="preserve">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  <w:lang w:eastAsia="ar-SA"/>
              </w:rPr>
              <w:br/>
            </w:r>
            <w:r w:rsidRPr="0039190A">
              <w:rPr>
                <w:sz w:val="22"/>
                <w:szCs w:val="22"/>
                <w:lang w:eastAsia="ar-SA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Оплата услуг специалистов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по организации физкультурно-оздоровительной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спортивно-массовой работы с детьми</w:t>
            </w:r>
          </w:p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молодежью в возрасте</w:t>
            </w:r>
            <w:r w:rsidR="0039190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от 6 до 29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Доля граждан в возрасте 6-29 лет, систематически занимающихся физической культурой и спортом,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в общей численности граждан муниципального образования данной возрастной категории 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color w:val="000000"/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080BEA" w:rsidRPr="0039190A">
              <w:rPr>
                <w:color w:val="000000"/>
                <w:sz w:val="22"/>
                <w:szCs w:val="22"/>
                <w:lang w:eastAsia="ar-SA"/>
              </w:rPr>
              <w:br/>
            </w:r>
            <w:r w:rsidRPr="0039190A">
              <w:rPr>
                <w:color w:val="000000"/>
                <w:sz w:val="22"/>
                <w:szCs w:val="22"/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Оплата услуг специалистов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по организации физкультурно-оздоровительной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спортивно массовой работы с населением старшего возраста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bCs/>
                <w:sz w:val="22"/>
                <w:szCs w:val="22"/>
                <w:lang w:bidi="ru-RU"/>
              </w:rPr>
              <w:t xml:space="preserve">Доля граждан в возрасте от 55 лет (женщины) </w:t>
            </w:r>
            <w:r w:rsidR="0039190A">
              <w:rPr>
                <w:bCs/>
                <w:sz w:val="22"/>
                <w:szCs w:val="22"/>
                <w:lang w:bidi="ru-RU"/>
              </w:rPr>
              <w:br/>
            </w:r>
            <w:r w:rsidRPr="0039190A">
              <w:rPr>
                <w:bCs/>
                <w:sz w:val="22"/>
                <w:szCs w:val="22"/>
                <w:lang w:bidi="ru-RU"/>
              </w:rPr>
              <w:t xml:space="preserve">и от 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 </w:t>
            </w:r>
            <w:r w:rsidRPr="0039190A">
              <w:rPr>
                <w:sz w:val="22"/>
                <w:szCs w:val="22"/>
              </w:rPr>
              <w:t>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t xml:space="preserve">Плановое значение показателя устанавливается </w:t>
            </w:r>
            <w:r w:rsidR="0039190A" w:rsidRPr="0039190A">
              <w:rPr>
                <w:sz w:val="22"/>
                <w:szCs w:val="22"/>
                <w:lang w:eastAsia="ar-SA"/>
              </w:rPr>
              <w:br/>
            </w:r>
            <w:r w:rsidRPr="0039190A">
              <w:rPr>
                <w:sz w:val="22"/>
                <w:szCs w:val="22"/>
                <w:lang w:eastAsia="ar-SA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Оплата услуг специалистов </w:t>
            </w:r>
            <w:r w:rsidR="0039190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по организации </w:t>
            </w:r>
            <w:r w:rsidRPr="0039190A">
              <w:rPr>
                <w:sz w:val="22"/>
                <w:szCs w:val="22"/>
              </w:rPr>
              <w:lastRenderedPageBreak/>
              <w:t>физкультурно-оздоровительной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спортивно-массовой работы с населением среднего возраста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bCs/>
                <w:sz w:val="22"/>
                <w:szCs w:val="22"/>
                <w:lang w:bidi="ru-RU"/>
              </w:rPr>
              <w:lastRenderedPageBreak/>
              <w:t xml:space="preserve">Доля граждан в возрасте от 30 до 54 лет включительно (женщины) и до 59 лет включительно </w:t>
            </w:r>
            <w:r w:rsidRPr="0039190A">
              <w:rPr>
                <w:bCs/>
                <w:sz w:val="22"/>
                <w:szCs w:val="22"/>
                <w:lang w:bidi="ru-RU"/>
              </w:rPr>
              <w:lastRenderedPageBreak/>
              <w:t xml:space="preserve">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 </w:t>
            </w:r>
            <w:r w:rsidRPr="0039190A">
              <w:rPr>
                <w:sz w:val="22"/>
                <w:szCs w:val="22"/>
              </w:rPr>
              <w:t>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39190A">
              <w:rPr>
                <w:sz w:val="22"/>
                <w:szCs w:val="22"/>
                <w:lang w:eastAsia="ar-SA"/>
              </w:rPr>
              <w:lastRenderedPageBreak/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  <w:lang w:eastAsia="ar-SA"/>
              </w:rPr>
              <w:br/>
            </w:r>
            <w:r w:rsidRPr="0039190A">
              <w:rPr>
                <w:sz w:val="22"/>
                <w:szCs w:val="22"/>
                <w:lang w:eastAsia="ar-SA"/>
              </w:rPr>
              <w:lastRenderedPageBreak/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lastRenderedPageBreak/>
              <w:t>Государственная  поддержка организаций, входящих в систему спортивной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rStyle w:val="fontstyle01"/>
                <w:sz w:val="22"/>
                <w:szCs w:val="22"/>
              </w:rPr>
              <w:t xml:space="preserve">В организациях, входящих всистему спортивнойподготовки, реализованымероприятия </w:t>
            </w:r>
            <w:r w:rsidR="0039190A">
              <w:rPr>
                <w:rStyle w:val="fontstyle01"/>
                <w:sz w:val="22"/>
                <w:szCs w:val="22"/>
              </w:rPr>
              <w:br/>
            </w:r>
            <w:r w:rsidRPr="0039190A">
              <w:rPr>
                <w:rStyle w:val="fontstyle01"/>
                <w:sz w:val="22"/>
                <w:szCs w:val="22"/>
              </w:rPr>
              <w:t>пообеспечению условий дляподготовки спортивногорезерва</w:t>
            </w:r>
            <w:r w:rsidRPr="0039190A">
              <w:rPr>
                <w:sz w:val="22"/>
                <w:szCs w:val="22"/>
              </w:rPr>
              <w:t xml:space="preserve">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</w:t>
            </w:r>
            <w:r w:rsidR="00080BEA" w:rsidRPr="0039190A">
              <w:rPr>
                <w:sz w:val="22"/>
                <w:szCs w:val="22"/>
              </w:rPr>
              <w:t xml:space="preserve"> и обоснований размера </w:t>
            </w:r>
            <w:r w:rsidRPr="0039190A">
              <w:rPr>
                <w:sz w:val="22"/>
                <w:szCs w:val="22"/>
              </w:rPr>
              <w:t>(объема) субсидий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Финансовая поддержка учреждений спортивной подготовки на этапах спортивной специализации,в том числена приобретение спортивного инвентаря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и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Доля лиц, обучающихся по дополнительным образовательным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обучающихся по дополнительным образовательным программам спортивной подготовки, в организациях ведомственной принадлежности физической культуры и спорта 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 и обоснований размера  (объема) субсидий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Выплата премии Собрания депутатов Златоустовского городского округа лучшей детской спортивной команде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команд, получивших премию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соответствует установленному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в Положении утвержденным решением Собрания депутатов Златоустовского городского округа </w:t>
            </w:r>
            <w:r w:rsidR="00080BE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от 31.10.2017 г. №</w:t>
            </w:r>
            <w:r w:rsidR="00335119" w:rsidRPr="0039190A">
              <w:rPr>
                <w:sz w:val="22"/>
                <w:szCs w:val="22"/>
              </w:rPr>
              <w:t> </w:t>
            </w:r>
            <w:r w:rsidRPr="0039190A">
              <w:rPr>
                <w:sz w:val="22"/>
                <w:szCs w:val="22"/>
              </w:rPr>
              <w:t>81-ЗГО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Приобретение спортивного оборудования и инвентаря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для приведения организаций дополнительного образования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со специальным наименованием «спортивная школа», использующих в своем наименовании слово «олимпийский»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или образованные на его основе слова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или словосочетания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в нормативное состояние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  <w:lang w:bidi="ru-RU"/>
              </w:rPr>
              <w:t>Количество спортивных школ олимпийского резерва, в которые поставлено новое спортивные оборудование и инвентарь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Повышение </w:t>
            </w:r>
            <w:r w:rsidRPr="0039190A">
              <w:rPr>
                <w:bCs/>
                <w:sz w:val="22"/>
                <w:szCs w:val="22"/>
                <w:lang w:bidi="ru-RU"/>
              </w:rPr>
              <w:t>квалификации тренеров-преподавателей (тренеров) муниципальных учреждений, реализующих программы спортивной подготовки</w:t>
            </w:r>
            <w:r w:rsidR="0039190A">
              <w:rPr>
                <w:bCs/>
                <w:sz w:val="22"/>
                <w:szCs w:val="22"/>
                <w:lang w:bidi="ru-RU"/>
              </w:rPr>
              <w:br/>
            </w:r>
            <w:r w:rsidRPr="0039190A">
              <w:rPr>
                <w:bCs/>
                <w:sz w:val="22"/>
                <w:szCs w:val="22"/>
                <w:lang w:bidi="ru-RU"/>
              </w:rPr>
              <w:t>и дополнительные образовательные программы спортивной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bCs/>
                <w:sz w:val="22"/>
                <w:szCs w:val="22"/>
                <w:lang w:bidi="ru-RU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подготовки в муниципальных учреждениях, подведомственных органам управления в сфере физической культуры </w:t>
            </w:r>
            <w:r w:rsidR="0039190A">
              <w:rPr>
                <w:bCs/>
                <w:sz w:val="22"/>
                <w:szCs w:val="22"/>
                <w:lang w:bidi="ru-RU"/>
              </w:rPr>
              <w:br/>
            </w:r>
            <w:r w:rsidRPr="0039190A">
              <w:rPr>
                <w:bCs/>
                <w:sz w:val="22"/>
                <w:szCs w:val="22"/>
                <w:lang w:bidi="ru-RU"/>
              </w:rPr>
              <w:t xml:space="preserve">и спорта </w:t>
            </w:r>
            <w:r w:rsidRPr="0039190A">
              <w:rPr>
                <w:sz w:val="22"/>
                <w:szCs w:val="22"/>
              </w:rPr>
              <w:t>(процент)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Оплата расходов арендуемых спортивных объектов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арендуемых спортивных объектов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на основании данных расчетов и обоснований размера (объема) субсидии </w:t>
            </w:r>
            <w:r w:rsidRPr="0039190A">
              <w:rPr>
                <w:sz w:val="22"/>
                <w:szCs w:val="22"/>
              </w:rPr>
              <w:lastRenderedPageBreak/>
              <w:t>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lastRenderedPageBreak/>
              <w:t xml:space="preserve">Проведение мероприятий по информационно-просветительской работе,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в том числе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в информационно-телекоммуникационных сетях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080BEA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изготовленных и размещенных видеороликов, телевизионных программ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Консультационные услуги по приведению спортивных объектов</w:t>
            </w:r>
          </w:p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в соответствие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с требованиями  действующего законодательства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спортивных объектов, приведённых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в соответствие с  требованиями  действующего законодательства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Повышение уровня доступности учреждений физической культуры </w:t>
            </w:r>
            <w:r w:rsidR="0039190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и спорта для инвалидов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других маломобильных групп населения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Количество зданий, адаптированных для доступа инвалидов и других маломобильных групп населения, в учреждении физической культуры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9190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Реализация инициативных проектов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реализованных инициативных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Участие в организации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и проведении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II Всероссийской спартакиады между субъектами Российской Федерации по зимним видам спорта среди сильнейших спортсменов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>Количество физкультурных и спортивных мероприятий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080BEA">
            <w:pPr>
              <w:ind w:left="-57" w:right="-57"/>
              <w:jc w:val="center"/>
              <w:rPr>
                <w:sz w:val="22"/>
                <w:szCs w:val="22"/>
              </w:rPr>
            </w:pPr>
            <w:bookmarkStart w:id="1" w:name="_Hlk181698818"/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  <w:bookmarkEnd w:id="1"/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bookmarkStart w:id="2" w:name="_Hlk181698859"/>
            <w:r w:rsidRPr="0039190A">
              <w:rPr>
                <w:sz w:val="22"/>
                <w:szCs w:val="22"/>
              </w:rPr>
              <w:t xml:space="preserve">Оплата услуг спортивных судей и инструкторов </w:t>
            </w:r>
            <w:r w:rsidR="00080BE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по спорту, организующих работу с населением </w:t>
            </w:r>
            <w:r w:rsid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 xml:space="preserve">по выполнению нормативов испытаний (тестов) Всероссийского физкультурно-спортивного комплекса «Готов к труду </w:t>
            </w:r>
            <w:r w:rsidR="0039190A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обороне» в центрах тестирования, созданных муниципальными образованиями</w:t>
            </w:r>
            <w:bookmarkEnd w:id="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  <w:lang w:eastAsia="en-US"/>
              </w:rPr>
              <w:t>Доля упоминаний о комплексе ГТО в средствах массовой информации в отчетном квартале, в общей численности населения</w:t>
            </w:r>
            <w:r w:rsidRPr="0039190A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39190A">
              <w:rPr>
                <w:sz w:val="22"/>
                <w:szCs w:val="22"/>
                <w:lang w:eastAsia="en-US"/>
              </w:rPr>
              <w:t xml:space="preserve">проживающего </w:t>
            </w:r>
            <w:r w:rsidR="0039190A">
              <w:rPr>
                <w:sz w:val="22"/>
                <w:szCs w:val="22"/>
                <w:lang w:eastAsia="en-US"/>
              </w:rPr>
              <w:br/>
            </w:r>
            <w:r w:rsidRPr="0039190A">
              <w:rPr>
                <w:sz w:val="22"/>
                <w:szCs w:val="22"/>
                <w:lang w:eastAsia="en-US"/>
              </w:rPr>
              <w:t>на территории муниципального образования;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9190A">
              <w:rPr>
                <w:color w:val="000000"/>
                <w:sz w:val="22"/>
                <w:szCs w:val="22"/>
                <w:lang w:eastAsia="en-US"/>
              </w:rPr>
              <w:t>Доля населения, зарегистрированного на сайте gto.ru, от общей численности населения, проживающего на территории муниципального образования</w:t>
            </w:r>
            <w:r w:rsidRPr="0039190A">
              <w:rPr>
                <w:sz w:val="22"/>
                <w:szCs w:val="22"/>
                <w:lang w:eastAsia="en-US"/>
              </w:rPr>
              <w:t>;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  <w:lang w:eastAsia="en-US"/>
              </w:rPr>
              <w:t xml:space="preserve">Доля населения, принявшего участие </w:t>
            </w:r>
            <w:r w:rsidR="0039190A" w:rsidRPr="0039190A">
              <w:rPr>
                <w:sz w:val="22"/>
                <w:szCs w:val="22"/>
                <w:lang w:eastAsia="en-US"/>
              </w:rPr>
              <w:br/>
            </w:r>
            <w:r w:rsidRPr="0039190A">
              <w:rPr>
                <w:sz w:val="22"/>
                <w:szCs w:val="22"/>
                <w:lang w:eastAsia="en-US"/>
              </w:rPr>
              <w:t xml:space="preserve">в выполнении нормативов ГТО, от общей численности населения, зарегистрированного </w:t>
            </w:r>
            <w:r w:rsidR="00335119" w:rsidRPr="0039190A">
              <w:rPr>
                <w:sz w:val="22"/>
                <w:szCs w:val="22"/>
                <w:lang w:eastAsia="en-US"/>
              </w:rPr>
              <w:br/>
            </w:r>
            <w:r w:rsidRPr="0039190A">
              <w:rPr>
                <w:sz w:val="22"/>
                <w:szCs w:val="22"/>
                <w:lang w:eastAsia="en-US"/>
              </w:rPr>
              <w:t>в электронной базе данных ГТО;</w:t>
            </w:r>
          </w:p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color w:val="000000"/>
                <w:sz w:val="22"/>
                <w:szCs w:val="22"/>
                <w:lang w:eastAsia="en-US"/>
              </w:rPr>
              <w:t xml:space="preserve">Доля населения, выполнившего нормативы </w:t>
            </w:r>
            <w:r w:rsidR="0039190A" w:rsidRPr="0039190A">
              <w:rPr>
                <w:color w:val="000000"/>
                <w:sz w:val="22"/>
                <w:szCs w:val="22"/>
                <w:lang w:eastAsia="en-US"/>
              </w:rPr>
              <w:br/>
            </w:r>
            <w:r w:rsidRPr="0039190A">
              <w:rPr>
                <w:color w:val="000000"/>
                <w:sz w:val="22"/>
                <w:szCs w:val="22"/>
                <w:lang w:eastAsia="en-US"/>
              </w:rPr>
              <w:t>на знаки отличия, от общей численности населения, проживающего на территории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  <w:tr w:rsidR="0085267B" w:rsidRPr="0039190A" w:rsidTr="003919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Участие в организации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и проведении финала Кубка России по биатлону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116B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9190A">
              <w:rPr>
                <w:sz w:val="22"/>
                <w:szCs w:val="22"/>
              </w:rPr>
              <w:t>Количество физкультурных и спортивных мероприятий (единиц)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7B" w:rsidRPr="0039190A" w:rsidRDefault="0085267B" w:rsidP="003919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39190A">
              <w:rPr>
                <w:sz w:val="22"/>
                <w:szCs w:val="22"/>
              </w:rPr>
              <w:t xml:space="preserve">Плановое значение показателя устанавливается </w:t>
            </w:r>
            <w:r w:rsidR="00335119" w:rsidRPr="0039190A">
              <w:rPr>
                <w:sz w:val="22"/>
                <w:szCs w:val="22"/>
              </w:rPr>
              <w:br/>
            </w:r>
            <w:r w:rsidRPr="0039190A">
              <w:rPr>
                <w:sz w:val="22"/>
                <w:szCs w:val="22"/>
              </w:rPr>
              <w:t>на основании данных расчетови обоснований размера (объема) субсидии предоставленных учреждением</w:t>
            </w:r>
          </w:p>
        </w:tc>
      </w:tr>
    </w:tbl>
    <w:p w:rsidR="0085267B" w:rsidRPr="00E335AA" w:rsidRDefault="0085267B" w:rsidP="004574CC"/>
    <w:sectPr w:rsidR="0085267B" w:rsidRPr="00E335AA" w:rsidSect="003919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567" w:bottom="51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EF" w:rsidRDefault="00E348EF">
      <w:r>
        <w:separator/>
      </w:r>
    </w:p>
  </w:endnote>
  <w:endnote w:type="continuationSeparator" w:id="1">
    <w:p w:rsidR="00E348EF" w:rsidRDefault="00E3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0A" w:rsidRPr="00FF7009" w:rsidRDefault="003919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Вр-407765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0A" w:rsidRPr="00C9340B" w:rsidRDefault="003919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Вр-407765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EF" w:rsidRDefault="00E348EF">
      <w:r>
        <w:separator/>
      </w:r>
    </w:p>
  </w:footnote>
  <w:footnote w:type="continuationSeparator" w:id="1">
    <w:p w:rsidR="00E348EF" w:rsidRDefault="00E34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0A" w:rsidRPr="00FF7009" w:rsidRDefault="00861D9D" w:rsidP="00FF7009">
    <w:pPr>
      <w:pStyle w:val="a5"/>
      <w:jc w:val="center"/>
      <w:rPr>
        <w:lang w:val="en-US"/>
      </w:rPr>
    </w:pPr>
    <w:r>
      <w:fldChar w:fldCharType="begin"/>
    </w:r>
    <w:r w:rsidR="0039190A">
      <w:instrText xml:space="preserve"> PAGE   \* MERGEFORMAT </w:instrText>
    </w:r>
    <w:r>
      <w:fldChar w:fldCharType="separate"/>
    </w:r>
    <w:r w:rsidR="00282D3E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0A" w:rsidRPr="00E045E8" w:rsidRDefault="0039190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0BEA"/>
    <w:rsid w:val="000B17AD"/>
    <w:rsid w:val="000C680A"/>
    <w:rsid w:val="000D23DE"/>
    <w:rsid w:val="000F1E06"/>
    <w:rsid w:val="00110850"/>
    <w:rsid w:val="00116B3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2D3E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5119"/>
    <w:rsid w:val="00341B0C"/>
    <w:rsid w:val="00344CA8"/>
    <w:rsid w:val="0034630A"/>
    <w:rsid w:val="00347398"/>
    <w:rsid w:val="003530A3"/>
    <w:rsid w:val="00361EC7"/>
    <w:rsid w:val="003678C6"/>
    <w:rsid w:val="0037267D"/>
    <w:rsid w:val="00384F5B"/>
    <w:rsid w:val="00390123"/>
    <w:rsid w:val="0039190A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5CD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67B"/>
    <w:rsid w:val="00855F2D"/>
    <w:rsid w:val="00861D9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3DF1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4452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642F"/>
    <w:rsid w:val="00CA2918"/>
    <w:rsid w:val="00CA3256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48EF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5BBE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246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526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rsid w:val="008526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526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rsid w:val="008526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2025-02-12T08:32:00Z</cp:lastPrinted>
  <dcterms:created xsi:type="dcterms:W3CDTF">2025-02-14T03:58:00Z</dcterms:created>
  <dcterms:modified xsi:type="dcterms:W3CDTF">2025-02-14T03:58:00Z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