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143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9003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4125"/>
        <w:gridCol w:w="23"/>
      </w:tblGrid>
      <w:tr w:rsidR="009416DA" w:rsidRPr="00E335AA" w:rsidTr="00AD4A44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B143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9416DA" w:rsidRPr="009416DA" w:rsidRDefault="000B143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3784-р/АДМ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4A44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2" w:type="dxa"/>
            <w:gridSpan w:val="3"/>
          </w:tcPr>
          <w:p w:rsidR="009416DA" w:rsidRPr="00E335AA" w:rsidRDefault="009416DA" w:rsidP="0065508B"/>
        </w:tc>
      </w:tr>
      <w:tr w:rsidR="008D4E9E" w:rsidRPr="00E335AA" w:rsidTr="00AD4A44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AD4A44">
            <w:pPr>
              <w:jc w:val="both"/>
            </w:pPr>
            <w:r>
              <w:t xml:space="preserve">О проведении аукциона </w:t>
            </w:r>
            <w:r w:rsidR="00AD4A44">
              <w:br/>
            </w:r>
            <w:r>
              <w:t>по продаже земельного участка,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D4A44" w:rsidRDefault="00AD4A44" w:rsidP="00AD4A44">
      <w:pPr>
        <w:widowControl w:val="0"/>
        <w:ind w:firstLine="709"/>
        <w:jc w:val="both"/>
      </w:pPr>
      <w:r>
        <w:t xml:space="preserve">На основании статьи 39.11, статьи 39.12, статьи 39.13 Земельного кодекса Российской Федерации: </w:t>
      </w:r>
    </w:p>
    <w:p w:rsidR="00AD4A44" w:rsidRDefault="00AD4A44" w:rsidP="00AD4A44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1) земельный участок с кадастровым номером 74:25:0000000:16687, </w:t>
      </w:r>
      <w:r>
        <w:br/>
        <w:t>с кадастровой стоимостью 261 145,17 рублей, площадью 591 кв. метр., расположенного по адресному ориентиру: Челябинская область, г. Златоуст, восточнее земельного участка с кадастровым номером 74:25:0305803:4. Разрешенный вид использования земельного участка - для строительства предприятия по упаковке и транспортной доставке товаров.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2) земельный участок с кадастровым номером 74:25:0304701:405, </w:t>
      </w:r>
      <w:r>
        <w:br/>
        <w:t xml:space="preserve">с кадастровой стоимостью 5 428 200,00 рублей, площадью 4000 кв. метров, расположенного по адресному ориентиру: Челябинская обл., г. Златоуст, </w:t>
      </w:r>
      <w:r>
        <w:br/>
        <w:t>по объездной дороге от телевышки в сторону до кольца Уреньга, восточнее земельного участка с кадастровым номером 74:25:0304701:68. Разрешенный вид использования земельного участка - размещение гаражей для собственных нужд.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3) земельный участок с кадастровым номером 74:25:0308101:559, </w:t>
      </w:r>
      <w:r>
        <w:br/>
        <w:t>с кадастровой стоимостью 10 122,00 рублей, площадью 12 кв. метров, расположенного по адресному ориентиру: Российская Федерация, Челябинская область, город Златоуст, улица Шоссейная, северо-восточнее земельного участка с кадастровым номером: 74:25:0308101:7. Разрешенный вид использования земельного участка - благоустройство территории.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4) земельный участок с кадастровым номером 74:25:0310401:580, </w:t>
      </w:r>
      <w:r>
        <w:br/>
        <w:t xml:space="preserve">с кадастровой стоимостью 1 089 956,00 рублей, площадью 1400 кв. метров, </w:t>
      </w:r>
      <w:r>
        <w:lastRenderedPageBreak/>
        <w:t>расположенного по адресному ориентиру: Российская Федерация, Челябинская область, г. Златоуст, ул. Садовая, севернее территории автокооператива «Мясокомбинатовский». Разрешенный вид использования земельного участка - служебные гаражи.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5) земельный участок с кадастровым номером 74:25:0301409:3696, </w:t>
      </w:r>
      <w:r>
        <w:br/>
        <w:t>с кадастровой стоимостью 1 088 497,08 рублей, площадью 684 кв. метра, расположенного по адресному ориентиру: Российская Федерация, Челябинская область, г. Златоуст, ул. им. П.А. Румянцева. Разрешенный вид использования земельного участка - магазины.</w:t>
      </w:r>
    </w:p>
    <w:p w:rsidR="00AD4A44" w:rsidRDefault="00AD4A44" w:rsidP="00AD4A44">
      <w:pPr>
        <w:widowControl w:val="0"/>
        <w:ind w:firstLine="709"/>
        <w:jc w:val="both"/>
      </w:pPr>
      <w:r>
        <w:t>2. Провести аукцион по продаже земельных участков: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1) земельный участок с кадастровым номером 74:25:0308102:14, </w:t>
      </w:r>
      <w:r>
        <w:br/>
        <w:t xml:space="preserve">с кадастровой стоимостью 306 568,02 рублей, площадью 363 кв. метра, расположенного по адресному ориентиру: Челябинская область, г. Златоуст, </w:t>
      </w:r>
      <w:r>
        <w:br/>
        <w:t>пр-кт Мира. Разрешенный вид использования земельного участка - улично-дорожная сеть.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2) земельный участок с кадастровым номером 74:25:0308101:563, </w:t>
      </w:r>
      <w:r>
        <w:br/>
        <w:t xml:space="preserve">с кадастровой стоимостью 80 322,45 рублей, площадью 255 кв. метра, расположенного по адресному ориентиру: Российская Федерация, Челябинская область, город Златоуст, проезд Парковый, восточнее земельного участка </w:t>
      </w:r>
      <w:r>
        <w:br/>
        <w:t>с кадастровым номером 74:25:0308103:383. Разрешенный вид использования земельного участка - улично-дорожная сеть.</w:t>
      </w:r>
    </w:p>
    <w:p w:rsidR="00AD4A44" w:rsidRDefault="00AD4A44" w:rsidP="00AD4A44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AD4A44" w:rsidP="00AD4A4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руководителя </w:t>
      </w:r>
      <w:r w:rsidR="00DC2890">
        <w:t>органа местного самоуправления «Комитет</w:t>
      </w:r>
      <w:r>
        <w:t xml:space="preserve"> по управлению имуществом </w:t>
      </w:r>
      <w:r w:rsidR="00DC2890">
        <w:t xml:space="preserve">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D4A4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D4" w:rsidRDefault="007325D4">
      <w:r>
        <w:separator/>
      </w:r>
    </w:p>
  </w:endnote>
  <w:endnote w:type="continuationSeparator" w:id="1">
    <w:p w:rsidR="007325D4" w:rsidRDefault="0073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Вр-402979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D4" w:rsidRDefault="007325D4">
      <w:r>
        <w:separator/>
      </w:r>
    </w:p>
  </w:footnote>
  <w:footnote w:type="continuationSeparator" w:id="1">
    <w:p w:rsidR="007325D4" w:rsidRDefault="00732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143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31F4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081F"/>
    <w:rsid w:val="00071D47"/>
    <w:rsid w:val="0007620D"/>
    <w:rsid w:val="000B143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1F49"/>
    <w:rsid w:val="007325D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4A44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2890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2024-12-28T09:13:00Z</dcterms:created>
  <dcterms:modified xsi:type="dcterms:W3CDTF">2024-12-28T09:13:00Z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