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77D14" w:rsidRDefault="00E231B0">
      <w:pPr>
        <w:pStyle w:val="1"/>
        <w:rPr>
          <w:color w:val="auto"/>
        </w:rPr>
      </w:pPr>
      <w:r w:rsidRPr="00E77D1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77D14">
        <w:rPr>
          <w:rStyle w:val="a4"/>
          <w:b w:val="0"/>
          <w:bCs w:val="0"/>
          <w:color w:val="auto"/>
        </w:rPr>
        <w:t>круга от 15 августа 2006 г. N 196-п "О порядке ведения реестра расходных обязательств муниципального образования - Златоустовский городской округ" (с изменениями и дополнениями)</w:t>
      </w:r>
    </w:p>
    <w:p w:rsidR="00000000" w:rsidRPr="00E77D14" w:rsidRDefault="00E231B0"/>
    <w:p w:rsidR="00000000" w:rsidRPr="00E77D14" w:rsidRDefault="00E231B0">
      <w:r w:rsidRPr="00E77D14">
        <w:t xml:space="preserve">Во исполнение </w:t>
      </w:r>
      <w:r w:rsidRPr="00E77D14">
        <w:rPr>
          <w:rStyle w:val="a4"/>
          <w:color w:val="auto"/>
        </w:rPr>
        <w:t>статьи 87</w:t>
      </w:r>
      <w:r w:rsidRPr="00E77D14">
        <w:t xml:space="preserve"> Бюджетного кодекса Российской Федерации постановляю:</w:t>
      </w:r>
    </w:p>
    <w:p w:rsidR="00000000" w:rsidRPr="00E77D14" w:rsidRDefault="00E231B0">
      <w:bookmarkStart w:id="0" w:name="sub_1001"/>
      <w:r w:rsidRPr="00E77D14">
        <w:t xml:space="preserve">1. Утвердить прилагаемый </w:t>
      </w:r>
      <w:r w:rsidRPr="00E77D14">
        <w:rPr>
          <w:rStyle w:val="a4"/>
          <w:color w:val="auto"/>
        </w:rPr>
        <w:t>Порядок</w:t>
      </w:r>
      <w:r w:rsidRPr="00E77D14">
        <w:t xml:space="preserve"> ведения реестра расходных обязательств муниципального о</w:t>
      </w:r>
      <w:r w:rsidRPr="00E77D14">
        <w:t>бразования - Златоустовский городской округ.</w:t>
      </w:r>
    </w:p>
    <w:p w:rsidR="00000000" w:rsidRPr="00E77D14" w:rsidRDefault="00E231B0">
      <w:bookmarkStart w:id="1" w:name="sub_1002"/>
      <w:bookmarkEnd w:id="0"/>
      <w:r w:rsidRPr="00E77D14">
        <w:t>2. Возложить на финансовое управление (</w:t>
      </w:r>
      <w:proofErr w:type="spellStart"/>
      <w:r w:rsidRPr="00E77D14">
        <w:t>Удиванов</w:t>
      </w:r>
      <w:proofErr w:type="spellEnd"/>
      <w:r w:rsidRPr="00E77D14">
        <w:t xml:space="preserve"> А.В.) разработку и издание методических и инструктивных материалов по вопросам ведения реестра расходных обязательств муниципального образования - </w:t>
      </w:r>
      <w:r w:rsidRPr="00E77D14">
        <w:t>Златоустовский городской округ.</w:t>
      </w:r>
    </w:p>
    <w:p w:rsidR="00000000" w:rsidRPr="00E77D14" w:rsidRDefault="00E231B0">
      <w:bookmarkStart w:id="2" w:name="sub_1003"/>
      <w:bookmarkEnd w:id="1"/>
      <w:r w:rsidRPr="00E77D14">
        <w:t>3. Настоящее постановление вступает в силу со дня его подписания.</w:t>
      </w:r>
    </w:p>
    <w:p w:rsidR="00000000" w:rsidRPr="00E77D14" w:rsidRDefault="00E231B0">
      <w:bookmarkStart w:id="3" w:name="sub_1004"/>
      <w:bookmarkEnd w:id="2"/>
      <w:r w:rsidRPr="00E77D14">
        <w:t>4. Контроль исполнения настоящего постановления возложить на заместителя главы Златоустовского городского округа по бюджетно-ф</w:t>
      </w:r>
      <w:r w:rsidRPr="00E77D14">
        <w:t xml:space="preserve">инансовым вопросам А.В. </w:t>
      </w:r>
      <w:proofErr w:type="spellStart"/>
      <w:r w:rsidRPr="00E77D14">
        <w:t>Удиванова</w:t>
      </w:r>
      <w:proofErr w:type="spellEnd"/>
      <w:r w:rsidRPr="00E77D14">
        <w:t>.</w:t>
      </w:r>
    </w:p>
    <w:bookmarkEnd w:id="3"/>
    <w:p w:rsidR="00000000" w:rsidRPr="00E77D14" w:rsidRDefault="00E231B0"/>
    <w:p w:rsidR="00000000" w:rsidRPr="00E77D14" w:rsidRDefault="00E231B0">
      <w:pPr>
        <w:pStyle w:val="ac"/>
      </w:pPr>
      <w:proofErr w:type="gramStart"/>
      <w:r w:rsidRPr="00E77D14">
        <w:t>Исполняющий</w:t>
      </w:r>
      <w:proofErr w:type="gramEnd"/>
      <w:r w:rsidRPr="00E77D14">
        <w:t xml:space="preserve">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E77D14" w:rsidRPr="00E77D1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77D14" w:rsidRDefault="00E231B0">
            <w:pPr>
              <w:pStyle w:val="ac"/>
            </w:pPr>
            <w:r w:rsidRPr="00E77D14">
              <w:t>главы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77D14" w:rsidRDefault="00E231B0">
            <w:pPr>
              <w:pStyle w:val="aa"/>
              <w:jc w:val="right"/>
            </w:pPr>
            <w:r w:rsidRPr="00E77D14">
              <w:t xml:space="preserve">А. </w:t>
            </w:r>
            <w:proofErr w:type="spellStart"/>
            <w:r w:rsidRPr="00E77D14">
              <w:t>Удиванов</w:t>
            </w:r>
            <w:proofErr w:type="spellEnd"/>
          </w:p>
        </w:tc>
      </w:tr>
    </w:tbl>
    <w:p w:rsidR="00000000" w:rsidRPr="00E77D14" w:rsidRDefault="00E231B0"/>
    <w:p w:rsidR="00000000" w:rsidRPr="00E77D14" w:rsidRDefault="00E231B0">
      <w:pPr>
        <w:pStyle w:val="1"/>
        <w:rPr>
          <w:color w:val="auto"/>
        </w:rPr>
      </w:pPr>
      <w:bookmarkStart w:id="4" w:name="sub_1"/>
      <w:r w:rsidRPr="00E77D14">
        <w:rPr>
          <w:color w:val="auto"/>
        </w:rPr>
        <w:t>Порядок</w:t>
      </w:r>
      <w:r w:rsidRPr="00E77D14">
        <w:rPr>
          <w:color w:val="auto"/>
        </w:rPr>
        <w:br/>
        <w:t>ведения реестра расходных обязательств муниципального образования - Златоустовский городской округ</w:t>
      </w:r>
    </w:p>
    <w:bookmarkEnd w:id="4"/>
    <w:p w:rsidR="00000000" w:rsidRPr="00E77D14" w:rsidRDefault="00E231B0"/>
    <w:p w:rsidR="00000000" w:rsidRPr="00E77D14" w:rsidRDefault="00E231B0">
      <w:bookmarkStart w:id="5" w:name="sub_1010"/>
      <w:r w:rsidRPr="00E77D14">
        <w:t xml:space="preserve">1. Настоящий Порядок, разработанный в соответствии с </w:t>
      </w:r>
      <w:r w:rsidRPr="00E77D14">
        <w:rPr>
          <w:rStyle w:val="a4"/>
          <w:color w:val="auto"/>
        </w:rPr>
        <w:t>Бюджетным кодексом</w:t>
      </w:r>
      <w:r w:rsidRPr="00E77D14">
        <w:t xml:space="preserve"> Российской Федерации, устанавливает основные принципы и правила ведения реестра расходных обязат</w:t>
      </w:r>
      <w:r w:rsidRPr="00E77D14">
        <w:t>ельств муниципального образования - Златоустовский городской округ.</w:t>
      </w:r>
    </w:p>
    <w:p w:rsidR="00000000" w:rsidRPr="00E77D14" w:rsidRDefault="00E231B0">
      <w:bookmarkStart w:id="6" w:name="sub_1020"/>
      <w:bookmarkEnd w:id="5"/>
      <w:r w:rsidRPr="00E77D14">
        <w:t>2. Реестр расходных обязатель</w:t>
      </w:r>
      <w:proofErr w:type="gramStart"/>
      <w:r w:rsidRPr="00E77D14">
        <w:t>ств пр</w:t>
      </w:r>
      <w:proofErr w:type="gramEnd"/>
      <w:r w:rsidRPr="00E77D14">
        <w:t xml:space="preserve">едставляет собой единую информационную базу данных, содержащую в бумажной и электронной форме сведения, перечисленные в </w:t>
      </w:r>
      <w:r w:rsidRPr="00E77D14">
        <w:rPr>
          <w:rStyle w:val="a4"/>
          <w:color w:val="auto"/>
        </w:rPr>
        <w:t>пункте 7</w:t>
      </w:r>
      <w:r w:rsidRPr="00E77D14">
        <w:t xml:space="preserve"> настоящего Порядка.</w:t>
      </w:r>
    </w:p>
    <w:p w:rsidR="00000000" w:rsidRPr="00E77D14" w:rsidRDefault="00E231B0">
      <w:bookmarkStart w:id="7" w:name="sub_1030"/>
      <w:bookmarkEnd w:id="6"/>
      <w:r w:rsidRPr="00E77D14">
        <w:t>3. Ведение реестра расходных обязательств осуществляется путем внесения в единую информационную базу данных сведений о расходных обязательствах муниципального образования - Златоустовский городской окру</w:t>
      </w:r>
      <w:r w:rsidRPr="00E77D14">
        <w:t>г, обновления и (или) исключения этих сведений.</w:t>
      </w:r>
    </w:p>
    <w:bookmarkEnd w:id="7"/>
    <w:p w:rsidR="00000000" w:rsidRPr="00E77D14" w:rsidRDefault="00E231B0">
      <w:r w:rsidRPr="00E77D14">
        <w:t>Каждый вновь принятый нормативный правовой акт органов местного самоуправления муниципального образования, заключенное соглашение (договор), предусматривающие возникновение расходных обязательств, под</w:t>
      </w:r>
      <w:r w:rsidRPr="00E77D14">
        <w:t>лежит обязательному включению в реестр расходных обязательств муниципального образования.</w:t>
      </w:r>
    </w:p>
    <w:p w:rsidR="00000000" w:rsidRPr="00E77D14" w:rsidRDefault="00E231B0">
      <w:bookmarkStart w:id="8" w:name="sub_1040"/>
      <w:r w:rsidRPr="00E77D14">
        <w:t>4. Ведение реестра расходных обязательств осуществляется финансовым управлением Златоустовского городского округа (далее - финансовое управление) на основании представленных главными распорядителями бюджетных сре</w:t>
      </w:r>
      <w:proofErr w:type="gramStart"/>
      <w:r w:rsidRPr="00E77D14">
        <w:t>дств Зл</w:t>
      </w:r>
      <w:proofErr w:type="gramEnd"/>
      <w:r w:rsidRPr="00E77D14">
        <w:t>атоустовского городского округа (дале</w:t>
      </w:r>
      <w:r w:rsidRPr="00E77D14">
        <w:t>е - главные распорядители) фрагментов реестров расходных обязательств - части реестра расходных обязательств муниципального образования.</w:t>
      </w:r>
    </w:p>
    <w:p w:rsidR="00000000" w:rsidRPr="00E77D14" w:rsidRDefault="00E231B0">
      <w:bookmarkStart w:id="9" w:name="sub_1050"/>
      <w:bookmarkEnd w:id="8"/>
      <w:r w:rsidRPr="00E77D14">
        <w:t>5. В сфере реализации полномочий по ведению реестра расходных обязательств финансовое управление осущес</w:t>
      </w:r>
      <w:r w:rsidRPr="00E77D14">
        <w:t>твляет следующее:</w:t>
      </w:r>
    </w:p>
    <w:p w:rsidR="00000000" w:rsidRPr="00E77D14" w:rsidRDefault="00E231B0">
      <w:bookmarkStart w:id="10" w:name="sub_501"/>
      <w:bookmarkEnd w:id="9"/>
      <w:r w:rsidRPr="00E77D14">
        <w:t xml:space="preserve">1) осуществляет детальную проверку фрагментов реестра расходных обязательств. По итогам проверки финансовое управление вправе изменить (дополнить) перечень расходных обязательств, подлежащих отражению </w:t>
      </w:r>
      <w:proofErr w:type="gramStart"/>
      <w:r w:rsidRPr="00E77D14">
        <w:t>в</w:t>
      </w:r>
      <w:proofErr w:type="gramEnd"/>
      <w:r w:rsidRPr="00E77D14">
        <w:t xml:space="preserve"> фрагменте реестра ра</w:t>
      </w:r>
      <w:r w:rsidRPr="00E77D14">
        <w:t>сходных обязательств;</w:t>
      </w:r>
    </w:p>
    <w:p w:rsidR="00000000" w:rsidRPr="00E77D14" w:rsidRDefault="00E231B0">
      <w:bookmarkStart w:id="11" w:name="sub_502"/>
      <w:bookmarkEnd w:id="10"/>
      <w:r w:rsidRPr="00E77D14">
        <w:t>2) сводит фрагменты реестра расходных обязательств по отдельным главным распорядителям средств местного бюджета в реестр расходных обязательств;</w:t>
      </w:r>
    </w:p>
    <w:p w:rsidR="00000000" w:rsidRPr="00E77D14" w:rsidRDefault="00E231B0">
      <w:bookmarkStart w:id="12" w:name="sub_503"/>
      <w:bookmarkEnd w:id="11"/>
      <w:r w:rsidRPr="00E77D14">
        <w:t xml:space="preserve">3) представляет реестр расходных обязательств в Министерство </w:t>
      </w:r>
      <w:r w:rsidRPr="00E77D14">
        <w:t>финансов Челябинской области в порядке, установленном нормативным правовым актом Челябинской области.</w:t>
      </w:r>
    </w:p>
    <w:p w:rsidR="00000000" w:rsidRPr="00E77D14" w:rsidRDefault="00E231B0">
      <w:bookmarkStart w:id="13" w:name="sub_1060"/>
      <w:bookmarkEnd w:id="12"/>
      <w:r w:rsidRPr="00E77D14">
        <w:lastRenderedPageBreak/>
        <w:t>6. В сфере реализации полномочий по ведению реестра расходных обязатель</w:t>
      </w:r>
      <w:proofErr w:type="gramStart"/>
      <w:r w:rsidRPr="00E77D14">
        <w:t>ств гл</w:t>
      </w:r>
      <w:proofErr w:type="gramEnd"/>
      <w:r w:rsidRPr="00E77D14">
        <w:t>авные распорядители осуществляют следующее:</w:t>
      </w:r>
    </w:p>
    <w:p w:rsidR="00000000" w:rsidRPr="00E77D14" w:rsidRDefault="00E231B0">
      <w:bookmarkStart w:id="14" w:name="sub_601"/>
      <w:bookmarkEnd w:id="13"/>
      <w:r w:rsidRPr="00E77D14">
        <w:t xml:space="preserve">1) </w:t>
      </w:r>
      <w:r w:rsidRPr="00E77D14">
        <w:t>ведут фрагмент реестра расходных обязательств;</w:t>
      </w:r>
    </w:p>
    <w:p w:rsidR="00000000" w:rsidRPr="00E77D14" w:rsidRDefault="00E231B0">
      <w:bookmarkStart w:id="15" w:name="sub_602"/>
      <w:bookmarkEnd w:id="14"/>
      <w:r w:rsidRPr="00E77D14">
        <w:t>2) представляют фрагмент реестра расходных обязательств в финансовое управление.</w:t>
      </w:r>
    </w:p>
    <w:bookmarkEnd w:id="15"/>
    <w:p w:rsidR="00000000" w:rsidRPr="00E77D14" w:rsidRDefault="00E231B0">
      <w:r w:rsidRPr="00E77D14">
        <w:t>7. Реестр расходных обязат</w:t>
      </w:r>
      <w:r w:rsidRPr="00E77D14">
        <w:t>ельств, а также фрагменты реестра расходных обязательств состоят из следующих разделов:</w:t>
      </w:r>
    </w:p>
    <w:p w:rsidR="00000000" w:rsidRPr="00E77D14" w:rsidRDefault="00E231B0">
      <w:r w:rsidRPr="00E77D14">
        <w:t>1) наименование главного распорядителя средств местного бюджета;</w:t>
      </w:r>
    </w:p>
    <w:p w:rsidR="00000000" w:rsidRPr="00E77D14" w:rsidRDefault="00E231B0">
      <w:r w:rsidRPr="00E77D14">
        <w:t>2) наименование расходного обязательства;</w:t>
      </w:r>
    </w:p>
    <w:p w:rsidR="00000000" w:rsidRPr="00E77D14" w:rsidRDefault="00E231B0">
      <w:r w:rsidRPr="00E77D14">
        <w:t>3) предмет расходного обязательства - наименование вопроса ме</w:t>
      </w:r>
      <w:r w:rsidRPr="00E77D14">
        <w:t xml:space="preserve">стного значения или государственного полномочия, осуществляемого органами местного самоуправления (заполняется в соответствии с нормами </w:t>
      </w:r>
      <w:r w:rsidRPr="00E77D14">
        <w:rPr>
          <w:rStyle w:val="a4"/>
          <w:color w:val="auto"/>
        </w:rPr>
        <w:t>Приказа</w:t>
      </w:r>
      <w:r w:rsidRPr="00E77D14">
        <w:t xml:space="preserve"> Министерства финансов N 77-н от 07.09.2</w:t>
      </w:r>
      <w:r w:rsidRPr="00E77D14">
        <w:t>007 г.);</w:t>
      </w:r>
    </w:p>
    <w:p w:rsidR="00000000" w:rsidRPr="00E77D14" w:rsidRDefault="00E231B0">
      <w:r w:rsidRPr="00E77D14">
        <w:t xml:space="preserve">4) код расходного обязательства (заполняется в соответствии с нормами </w:t>
      </w:r>
      <w:r w:rsidRPr="00E77D14">
        <w:rPr>
          <w:rStyle w:val="a4"/>
          <w:color w:val="auto"/>
        </w:rPr>
        <w:t>Приказа</w:t>
      </w:r>
      <w:r w:rsidRPr="00E77D14">
        <w:t xml:space="preserve"> Министерства финансов N 77-н от 07.09.2007 г.);</w:t>
      </w:r>
    </w:p>
    <w:p w:rsidR="00000000" w:rsidRPr="00E77D14" w:rsidRDefault="00E231B0">
      <w:r w:rsidRPr="00E77D14">
        <w:t>5) нормативно-правовое регулирование, определяющ</w:t>
      </w:r>
      <w:r w:rsidRPr="00E77D14">
        <w:t>ее финансовое обеспечение и порядок расходования средств (указывается в разрезе уровней власти);</w:t>
      </w:r>
    </w:p>
    <w:p w:rsidR="00000000" w:rsidRPr="00E77D14" w:rsidRDefault="00E231B0">
      <w:r w:rsidRPr="00E77D14">
        <w:t>6) коды бюджетной классификации;</w:t>
      </w:r>
    </w:p>
    <w:p w:rsidR="00000000" w:rsidRPr="00E77D14" w:rsidRDefault="00E231B0">
      <w:r w:rsidRPr="00E77D14">
        <w:t>7) объем средств на исполнение расходного обязательства:</w:t>
      </w:r>
    </w:p>
    <w:p w:rsidR="00000000" w:rsidRPr="00E77D14" w:rsidRDefault="00E231B0">
      <w:r w:rsidRPr="00E77D14">
        <w:t>- отчетный финансовый год (п-1) (план, факт);</w:t>
      </w:r>
    </w:p>
    <w:p w:rsidR="00000000" w:rsidRPr="00E77D14" w:rsidRDefault="00E231B0">
      <w:r w:rsidRPr="00E77D14">
        <w:t>- текущий год (п) (план</w:t>
      </w:r>
      <w:r w:rsidRPr="00E77D14">
        <w:t>, факт на дату предоставления реестра);</w:t>
      </w:r>
    </w:p>
    <w:p w:rsidR="00000000" w:rsidRPr="00E77D14" w:rsidRDefault="00E231B0">
      <w:r w:rsidRPr="00E77D14">
        <w:t>- плановый год (</w:t>
      </w:r>
      <w:proofErr w:type="gramStart"/>
      <w:r w:rsidRPr="00E77D14">
        <w:t>п</w:t>
      </w:r>
      <w:proofErr w:type="gramEnd"/>
      <w:r w:rsidRPr="00E77D14">
        <w:t>+1) прогноз;</w:t>
      </w:r>
    </w:p>
    <w:p w:rsidR="00000000" w:rsidRPr="00E77D14" w:rsidRDefault="00E231B0">
      <w:r w:rsidRPr="00E77D14">
        <w:t>- плановый год (</w:t>
      </w:r>
      <w:proofErr w:type="gramStart"/>
      <w:r w:rsidRPr="00E77D14">
        <w:t>п</w:t>
      </w:r>
      <w:proofErr w:type="gramEnd"/>
      <w:r w:rsidRPr="00E77D14">
        <w:t>+2) прогноз;</w:t>
      </w:r>
    </w:p>
    <w:p w:rsidR="00000000" w:rsidRPr="00E77D14" w:rsidRDefault="00E231B0">
      <w:r w:rsidRPr="00E77D14">
        <w:t>- плановый год (</w:t>
      </w:r>
      <w:proofErr w:type="spellStart"/>
      <w:r w:rsidRPr="00E77D14">
        <w:t>n+З</w:t>
      </w:r>
      <w:proofErr w:type="spellEnd"/>
      <w:r w:rsidRPr="00E77D14">
        <w:t>) прогноз;</w:t>
      </w:r>
    </w:p>
    <w:p w:rsidR="00000000" w:rsidRPr="00E77D14" w:rsidRDefault="00E231B0">
      <w:r w:rsidRPr="00E77D14">
        <w:t>8) методика расчета объема расходов (код методики).</w:t>
      </w:r>
    </w:p>
    <w:p w:rsidR="00000000" w:rsidRPr="00E77D14" w:rsidRDefault="00E231B0">
      <w:bookmarkStart w:id="16" w:name="sub_1080"/>
      <w:r w:rsidRPr="00E77D14">
        <w:t>8. Ведение реестра расходных обязательств, а также ведение фрагмен</w:t>
      </w:r>
      <w:r w:rsidRPr="00E77D14">
        <w:t>тов реестра расходных обязательств осуществляется по форме согласно приложению к настоящему Порядку.</w:t>
      </w:r>
    </w:p>
    <w:p w:rsidR="00000000" w:rsidRPr="00E77D14" w:rsidRDefault="00E231B0">
      <w:bookmarkStart w:id="17" w:name="sub_1090"/>
      <w:bookmarkEnd w:id="16"/>
      <w:r w:rsidRPr="00E77D14">
        <w:t>9. Ежегодно до начала распределения предельных объемов бюджетного финансирования на очередной финансовый год в соответствии с бюджетной кла</w:t>
      </w:r>
      <w:r w:rsidRPr="00E77D14">
        <w:t>ссификацией расходов бюджетов, главные распорядители средств местного бюджета представляют в финансовое управление в срок до 15 июня текущего года фрагменты реестра расходных обязательств.</w:t>
      </w:r>
    </w:p>
    <w:p w:rsidR="00000000" w:rsidRPr="00E77D14" w:rsidRDefault="00E231B0">
      <w:bookmarkStart w:id="18" w:name="sub_1100"/>
      <w:bookmarkEnd w:id="17"/>
      <w:r w:rsidRPr="00E77D14">
        <w:t>10. Финансовое управление в месячный срок осуществл</w:t>
      </w:r>
      <w:r w:rsidRPr="00E77D14">
        <w:t>яет сведение фрагментов реестра расходных и формировани</w:t>
      </w:r>
      <w:proofErr w:type="gramStart"/>
      <w:r w:rsidRPr="00E77D14">
        <w:t>е(</w:t>
      </w:r>
      <w:proofErr w:type="gramEnd"/>
      <w:r w:rsidRPr="00E77D14">
        <w:t>обновление) реестра расходных обязательств. Финансовое управление осуществляет закрепление данного состояния реестра расходных обязательств и архивирование соответствующего состояния реестра в электр</w:t>
      </w:r>
      <w:r w:rsidRPr="00E77D14">
        <w:t>онном и печатном форматах.</w:t>
      </w:r>
    </w:p>
    <w:bookmarkEnd w:id="18"/>
    <w:p w:rsidR="00000000" w:rsidRPr="00E77D14" w:rsidRDefault="00E231B0">
      <w:r w:rsidRPr="00E77D14">
        <w:t>11. Данные реестра расходных обязательств по состоянию на 15 июля текущего года являются основой для разработки про</w:t>
      </w:r>
      <w:r w:rsidRPr="00E77D14">
        <w:t>екта расходной части бюджета на очередной финансовый год и плановый период в части формирования бюджета действующих обязательств.</w:t>
      </w:r>
    </w:p>
    <w:p w:rsidR="00000000" w:rsidRPr="00E77D14" w:rsidRDefault="00E231B0">
      <w:bookmarkStart w:id="19" w:name="_GoBack"/>
      <w:bookmarkEnd w:id="19"/>
      <w:r w:rsidRPr="00E77D14">
        <w:t xml:space="preserve">12. </w:t>
      </w:r>
      <w:proofErr w:type="gramStart"/>
      <w:r w:rsidRPr="00E77D14">
        <w:t>Не позднее 1 месяца после принятия решен</w:t>
      </w:r>
      <w:r w:rsidRPr="00E77D14">
        <w:t>ия о местном бюджете на очередной финансовый год и решения о внесении изменений в решение о бюджете ГРБС представляют в финансовое управление обновленные фрагменты реестра расходных обязательств с учетом норм решения о местном бюджете, в соответствии с пок</w:t>
      </w:r>
      <w:r w:rsidRPr="00E77D14">
        <w:t>азателями сводной бюджетной росписи и с учетом изменений состава расходных обязательств.</w:t>
      </w:r>
      <w:proofErr w:type="gramEnd"/>
    </w:p>
    <w:p w:rsidR="00000000" w:rsidRPr="00E77D14" w:rsidRDefault="00E231B0">
      <w:bookmarkStart w:id="20" w:name="sub_1013"/>
      <w:r w:rsidRPr="00E77D14">
        <w:t>13. Финансовое управление в месячный срок осуществляет сведение обновленных фрагментов реестра расходных обязательств и формирование (обновление) реестра расхо</w:t>
      </w:r>
      <w:r w:rsidRPr="00E77D14">
        <w:t>дных обязательств. Финансовое управление осуществляет закрепление данного состояния реестра расходных обязательств и архивирование соответствующего состояния реестра в электронном и печатном форматах.</w:t>
      </w:r>
    </w:p>
    <w:bookmarkEnd w:id="20"/>
    <w:p w:rsidR="00E231B0" w:rsidRPr="00E77D14" w:rsidRDefault="00E231B0"/>
    <w:sectPr w:rsidR="00E231B0" w:rsidRPr="00E77D14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B0" w:rsidRDefault="00E231B0">
      <w:r>
        <w:separator/>
      </w:r>
    </w:p>
  </w:endnote>
  <w:endnote w:type="continuationSeparator" w:id="0">
    <w:p w:rsidR="00E231B0" w:rsidRDefault="00E2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231B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231B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231B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B0" w:rsidRDefault="00E231B0">
      <w:r>
        <w:separator/>
      </w:r>
    </w:p>
  </w:footnote>
  <w:footnote w:type="continuationSeparator" w:id="0">
    <w:p w:rsidR="00E231B0" w:rsidRDefault="00E2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231B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15 августа 2006 г. N 196-п "О порядке ведения…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14"/>
    <w:rsid w:val="00E231B0"/>
    <w:rsid w:val="00E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2022-08-08T11:56:00Z</dcterms:created>
  <dcterms:modified xsi:type="dcterms:W3CDTF">2022-08-08T11:56:00Z</dcterms:modified>
</cp:coreProperties>
</file>