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B3" w:rsidRDefault="00E047F0" w:rsidP="006A2BC6">
      <w:pPr>
        <w:jc w:val="right"/>
        <w:rPr>
          <w:b/>
        </w:rPr>
      </w:pPr>
      <w:r w:rsidRPr="00E047F0"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35847322" r:id="rId6"/>
        </w:pict>
      </w:r>
    </w:p>
    <w:p w:rsidR="006A2BC6" w:rsidRDefault="006A2BC6" w:rsidP="006A2BC6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</w:p>
    <w:p w:rsidR="006A2BC6" w:rsidRDefault="006A2BC6" w:rsidP="006A2BC6">
      <w:pPr>
        <w:jc w:val="center"/>
        <w:rPr>
          <w:sz w:val="4"/>
        </w:rPr>
      </w:pPr>
    </w:p>
    <w:p w:rsidR="006A2BC6" w:rsidRDefault="006A2BC6" w:rsidP="006A2BC6">
      <w:pPr>
        <w:jc w:val="center"/>
      </w:pPr>
      <w:r>
        <w:t>ЧЕЛЯБИНСКАЯ  ОБЛАСТЬ</w:t>
      </w:r>
    </w:p>
    <w:p w:rsidR="006A2BC6" w:rsidRDefault="006A2BC6" w:rsidP="006A2BC6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6A2BC6" w:rsidRDefault="006A2BC6" w:rsidP="006A2BC6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6A2BC6" w:rsidRPr="006A2BC6" w:rsidRDefault="006A2BC6" w:rsidP="006A2BC6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6A2BC6" w:rsidRDefault="006A2BC6" w:rsidP="006A2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A2BC6" w:rsidRDefault="006A2BC6" w:rsidP="006A2BC6">
      <w:pPr>
        <w:rPr>
          <w:b/>
        </w:rPr>
      </w:pPr>
    </w:p>
    <w:p w:rsidR="006A2BC6" w:rsidRDefault="003D50AD" w:rsidP="006A2BC6">
      <w:pPr>
        <w:rPr>
          <w:b/>
        </w:rPr>
      </w:pPr>
      <w:r>
        <w:rPr>
          <w:b/>
        </w:rPr>
        <w:t xml:space="preserve">№ </w:t>
      </w:r>
      <w:r w:rsidR="006A2BC6">
        <w:rPr>
          <w:b/>
        </w:rPr>
        <w:t xml:space="preserve">   </w:t>
      </w:r>
      <w:r w:rsidR="00B64DF3">
        <w:rPr>
          <w:b/>
        </w:rPr>
        <w:t>59-ЗГО</w:t>
      </w:r>
      <w:r w:rsidR="006A2BC6">
        <w:rPr>
          <w:b/>
        </w:rPr>
        <w:t xml:space="preserve">                                              </w:t>
      </w:r>
      <w:r w:rsidR="006A2BC6">
        <w:rPr>
          <w:b/>
        </w:rPr>
        <w:tab/>
        <w:t xml:space="preserve">             </w:t>
      </w:r>
      <w:r>
        <w:rPr>
          <w:b/>
        </w:rPr>
        <w:t xml:space="preserve">                                 </w:t>
      </w:r>
      <w:r w:rsidR="00B64DF3">
        <w:rPr>
          <w:b/>
        </w:rPr>
        <w:t xml:space="preserve">      от            11.11.</w:t>
      </w:r>
      <w:r w:rsidR="006A2BC6">
        <w:rPr>
          <w:b/>
        </w:rPr>
        <w:t>2019 г.</w:t>
      </w:r>
    </w:p>
    <w:p w:rsidR="006A2BC6" w:rsidRDefault="006A2BC6" w:rsidP="006A2BC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190"/>
      </w:tblGrid>
      <w:tr w:rsidR="00B4163F" w:rsidRPr="006A2BC6" w:rsidTr="006A2BC6">
        <w:trPr>
          <w:trHeight w:val="820"/>
        </w:trPr>
        <w:tc>
          <w:tcPr>
            <w:tcW w:w="5190" w:type="dxa"/>
          </w:tcPr>
          <w:p w:rsidR="00B4163F" w:rsidRPr="006A2BC6" w:rsidRDefault="00B4163F" w:rsidP="009F4EF7">
            <w:pPr>
              <w:jc w:val="both"/>
            </w:pPr>
            <w:r w:rsidRPr="006A2BC6">
              <w:t>О внесении изменений в решение Собрания депутатов Златоустовского городского округа от 02.03.2007</w:t>
            </w:r>
            <w:r w:rsidR="00BB3BB3">
              <w:t xml:space="preserve"> </w:t>
            </w:r>
            <w:r w:rsidRPr="006A2BC6">
              <w:t>г. № 10-ЗГО «Об утверждении Генерального плана г</w:t>
            </w:r>
            <w:proofErr w:type="gramStart"/>
            <w:r w:rsidRPr="006A2BC6">
              <w:t>.З</w:t>
            </w:r>
            <w:proofErr w:type="gramEnd"/>
            <w:r w:rsidRPr="006A2BC6">
              <w:t xml:space="preserve">латоуста и Правила землепользования и застройки города Златоуста» </w:t>
            </w:r>
          </w:p>
          <w:p w:rsidR="00B4163F" w:rsidRPr="006A2BC6" w:rsidRDefault="00B4163F" w:rsidP="009F4EF7"/>
          <w:p w:rsidR="00B4163F" w:rsidRPr="006A2BC6" w:rsidRDefault="00B4163F" w:rsidP="009F4EF7"/>
        </w:tc>
      </w:tr>
    </w:tbl>
    <w:p w:rsidR="00B4163F" w:rsidRPr="006A2BC6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proofErr w:type="gramStart"/>
      <w:r w:rsidRPr="006A2BC6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AB5D66" w:rsidRPr="006A2BC6">
        <w:rPr>
          <w:szCs w:val="24"/>
        </w:rPr>
        <w:t>09 сентября</w:t>
      </w:r>
      <w:r w:rsidRPr="006A2BC6">
        <w:rPr>
          <w:szCs w:val="24"/>
          <w:lang w:bidi="ru-RU"/>
        </w:rPr>
        <w:t xml:space="preserve"> 2019 г</w:t>
      </w:r>
      <w:r w:rsidRPr="006A2BC6">
        <w:rPr>
          <w:szCs w:val="24"/>
        </w:rPr>
        <w:t>.,</w:t>
      </w:r>
      <w:proofErr w:type="gramEnd"/>
    </w:p>
    <w:p w:rsidR="00B4163F" w:rsidRPr="006A2BC6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6A2BC6">
        <w:rPr>
          <w:szCs w:val="24"/>
        </w:rPr>
        <w:t>Собрание депутатов Златоустовского городского округа РЕШАЕТ:</w:t>
      </w:r>
    </w:p>
    <w:p w:rsidR="00B4163F" w:rsidRPr="006A2BC6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6A2BC6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6A2BC6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6A2BC6">
        <w:rPr>
          <w:sz w:val="24"/>
          <w:szCs w:val="24"/>
        </w:rPr>
        <w:t>застройки города</w:t>
      </w:r>
      <w:proofErr w:type="gramEnd"/>
      <w:r w:rsidRPr="006A2BC6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</w:t>
      </w:r>
      <w:r w:rsidR="00BB3BB3">
        <w:rPr>
          <w:sz w:val="24"/>
          <w:szCs w:val="24"/>
        </w:rPr>
        <w:t xml:space="preserve"> г. №10-ЗГО согласно приложению</w:t>
      </w:r>
      <w:r w:rsidRPr="006A2BC6">
        <w:rPr>
          <w:sz w:val="24"/>
          <w:szCs w:val="24"/>
        </w:rPr>
        <w:t xml:space="preserve"> к настоящему решению.</w:t>
      </w:r>
    </w:p>
    <w:p w:rsidR="00B4163F" w:rsidRPr="006A2BC6" w:rsidRDefault="00B4163F" w:rsidP="00B4163F">
      <w:pPr>
        <w:ind w:firstLine="851"/>
        <w:jc w:val="both"/>
      </w:pPr>
      <w:r w:rsidRPr="006A2BC6">
        <w:t>2. Опубликовать данное решение в официальных средствах массовой информации и в сети «Интернет».</w:t>
      </w:r>
    </w:p>
    <w:p w:rsidR="00B4163F" w:rsidRPr="006A2BC6" w:rsidRDefault="00B4163F" w:rsidP="00B4163F">
      <w:pPr>
        <w:ind w:firstLine="851"/>
        <w:jc w:val="both"/>
      </w:pPr>
      <w:r w:rsidRPr="006A2BC6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6A2BC6" w:rsidRDefault="00B4163F" w:rsidP="00B4163F">
      <w:pPr>
        <w:ind w:firstLine="851"/>
        <w:jc w:val="both"/>
      </w:pPr>
    </w:p>
    <w:p w:rsidR="00B4163F" w:rsidRPr="006A2BC6" w:rsidRDefault="00B4163F" w:rsidP="00B4163F">
      <w:pPr>
        <w:ind w:firstLine="851"/>
        <w:jc w:val="both"/>
      </w:pPr>
    </w:p>
    <w:p w:rsidR="00B4163F" w:rsidRPr="006A2BC6" w:rsidRDefault="00B4163F" w:rsidP="00B4163F">
      <w:pPr>
        <w:ind w:firstLine="851"/>
        <w:jc w:val="both"/>
      </w:pPr>
    </w:p>
    <w:p w:rsidR="00BB3BB3" w:rsidRDefault="00BB3BB3" w:rsidP="00BB3BB3">
      <w:pPr>
        <w:jc w:val="both"/>
      </w:pPr>
      <w:r>
        <w:t>Председатель Собрания депутатов</w:t>
      </w:r>
    </w:p>
    <w:p w:rsidR="00BB3BB3" w:rsidRDefault="00BB3BB3" w:rsidP="00BB3BB3">
      <w:pPr>
        <w:jc w:val="both"/>
      </w:pPr>
      <w:r>
        <w:t>Златоустовского городского округа</w:t>
      </w:r>
      <w:r>
        <w:tab/>
      </w:r>
      <w:r>
        <w:tab/>
      </w:r>
      <w:r>
        <w:tab/>
      </w:r>
      <w:r>
        <w:tab/>
        <w:t xml:space="preserve">                       </w:t>
      </w:r>
      <w:r w:rsidR="003D50AD">
        <w:t xml:space="preserve">  </w:t>
      </w:r>
      <w:r>
        <w:t xml:space="preserve"> А.М. </w:t>
      </w:r>
      <w:proofErr w:type="spellStart"/>
      <w:r>
        <w:t>Карюков</w:t>
      </w:r>
      <w:proofErr w:type="spellEnd"/>
    </w:p>
    <w:p w:rsidR="00BB3BB3" w:rsidRPr="001406AC" w:rsidRDefault="00BB3BB3" w:rsidP="00BB3BB3">
      <w:pPr>
        <w:autoSpaceDE w:val="0"/>
        <w:autoSpaceDN w:val="0"/>
        <w:adjustRightInd w:val="0"/>
      </w:pPr>
      <w:r w:rsidRPr="001406AC">
        <w:br w:type="page"/>
      </w:r>
    </w:p>
    <w:p w:rsidR="00B4163F" w:rsidRPr="00C80136" w:rsidRDefault="003D50AD" w:rsidP="00A45A7B">
      <w:pPr>
        <w:ind w:left="5103"/>
      </w:pPr>
      <w:r>
        <w:lastRenderedPageBreak/>
        <w:t xml:space="preserve">        </w:t>
      </w:r>
      <w:r w:rsidR="00B4163F" w:rsidRPr="00C80136">
        <w:t>Приложение</w:t>
      </w:r>
    </w:p>
    <w:p w:rsidR="00B4163F" w:rsidRPr="00C80136" w:rsidRDefault="003D50AD" w:rsidP="00A45A7B">
      <w:pPr>
        <w:ind w:left="5103" w:right="-24"/>
      </w:pPr>
      <w:r>
        <w:t xml:space="preserve">        </w:t>
      </w:r>
      <w:r w:rsidR="00B4163F" w:rsidRPr="00C80136">
        <w:t>к решению Собрания депутатов</w:t>
      </w:r>
    </w:p>
    <w:p w:rsidR="00B4163F" w:rsidRPr="00C80136" w:rsidRDefault="003D50AD" w:rsidP="00A45A7B">
      <w:pPr>
        <w:ind w:left="5103" w:right="-24"/>
      </w:pPr>
      <w:r>
        <w:t xml:space="preserve">        </w:t>
      </w:r>
      <w:r w:rsidR="00B4163F" w:rsidRPr="00C80136">
        <w:t>Златоустовского городского округа</w:t>
      </w:r>
    </w:p>
    <w:p w:rsidR="00B4163F" w:rsidRPr="00C80136" w:rsidRDefault="003D50AD" w:rsidP="00A45A7B">
      <w:pPr>
        <w:ind w:left="5103"/>
      </w:pPr>
      <w:r>
        <w:t xml:space="preserve">        </w:t>
      </w:r>
      <w:r w:rsidR="00EA2BBE">
        <w:t>от    11.11.</w:t>
      </w:r>
      <w:r w:rsidR="00BB3BB3">
        <w:t xml:space="preserve">2019 г. </w:t>
      </w:r>
      <w:r>
        <w:t xml:space="preserve"> </w:t>
      </w:r>
      <w:r w:rsidR="00BB3BB3">
        <w:t>№</w:t>
      </w:r>
      <w:r w:rsidR="00EA2BBE">
        <w:t xml:space="preserve"> 59-ЗГО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A708BF" w:rsidRPr="00A708BF" w:rsidRDefault="00A708BF" w:rsidP="00A708BF">
      <w:pPr>
        <w:ind w:firstLine="709"/>
        <w:jc w:val="both"/>
      </w:pPr>
      <w:r w:rsidRPr="00A708BF">
        <w:t>Увеличение габаритов территориальной зоны 02 29 10 В.1.1. (</w:t>
      </w:r>
      <w:r w:rsidRPr="00A708BF">
        <w:rPr>
          <w:rFonts w:eastAsia="Calibri"/>
          <w:bCs/>
        </w:rPr>
        <w:t>зона усадебной и коттеджной застройки) за счет уменьшения территориальной зоны 02 29 07 А.4.1. (</w:t>
      </w:r>
      <w:r w:rsidRPr="00A708BF">
        <w:t>парки, скверы, бульвары, набережные, пляжи)</w:t>
      </w:r>
      <w:r w:rsidRPr="00A708BF">
        <w:rPr>
          <w:bCs/>
        </w:rPr>
        <w:t>по земельным</w:t>
      </w:r>
      <w:r w:rsidR="00B4163F" w:rsidRPr="00A708BF">
        <w:rPr>
          <w:bCs/>
        </w:rPr>
        <w:t xml:space="preserve"> участк</w:t>
      </w:r>
      <w:r w:rsidRPr="00A708BF">
        <w:rPr>
          <w:bCs/>
        </w:rPr>
        <w:t>ам:</w:t>
      </w:r>
    </w:p>
    <w:p w:rsidR="00A708BF" w:rsidRPr="00A708BF" w:rsidRDefault="00A708BF" w:rsidP="00A708BF">
      <w:pPr>
        <w:ind w:firstLine="709"/>
        <w:jc w:val="both"/>
      </w:pPr>
      <w:bookmarkStart w:id="0" w:name="_GoBack"/>
      <w:r w:rsidRPr="00A708BF">
        <w:t>- площадью 150 кв. метров по земельному участку, расположенному по адресному ориентиру: г. Златоуст, ул. им. Д.А. Фурманова, 57, на зону В.1.1 (зона усадебной и коттеджной застройки), для ведения личного подсобного хозяйства и озеленения;</w:t>
      </w:r>
    </w:p>
    <w:p w:rsidR="00A708BF" w:rsidRDefault="00A708BF" w:rsidP="00A708BF">
      <w:pPr>
        <w:ind w:firstLine="720"/>
        <w:jc w:val="both"/>
      </w:pPr>
      <w:r w:rsidRPr="00A708BF">
        <w:t>- площадью 143 кв. метра по земельному участку, расположенному по адресному ориентиру: г. Златоуст, ул. им. М.М. Володарского, д.56, на зону В.1.1. (зона усадебной и коттеджной застройки), для ведения личного подсобного хозяйства.</w:t>
      </w:r>
    </w:p>
    <w:bookmarkEnd w:id="0"/>
    <w:p w:rsidR="00A708BF" w:rsidRPr="00A708BF" w:rsidRDefault="00A708BF" w:rsidP="00A708BF">
      <w:pPr>
        <w:ind w:firstLine="720"/>
        <w:jc w:val="both"/>
      </w:pPr>
    </w:p>
    <w:p w:rsidR="00AB5D66" w:rsidRPr="00125EBA" w:rsidRDefault="00AB5D66" w:rsidP="00A708BF">
      <w:pPr>
        <w:ind w:right="-24"/>
        <w:jc w:val="center"/>
        <w:rPr>
          <w:b/>
          <w:bCs/>
        </w:rPr>
      </w:pPr>
      <w:r w:rsidRPr="00125EBA">
        <w:rPr>
          <w:b/>
          <w:bCs/>
        </w:rPr>
        <w:t>Центральный планировочный район (0</w:t>
      </w:r>
      <w:r>
        <w:rPr>
          <w:b/>
          <w:bCs/>
        </w:rPr>
        <w:t>2), градостроительные</w:t>
      </w:r>
      <w:r w:rsidRPr="00125EBA">
        <w:rPr>
          <w:b/>
          <w:bCs/>
        </w:rPr>
        <w:t>зон</w:t>
      </w:r>
      <w:r>
        <w:rPr>
          <w:b/>
          <w:bCs/>
        </w:rPr>
        <w:t>ы  02 29</w:t>
      </w:r>
    </w:p>
    <w:p w:rsidR="00AB5D66" w:rsidRDefault="00AB5D66" w:rsidP="00A708BF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 г. Златоуста»</w:t>
      </w:r>
    </w:p>
    <w:p w:rsidR="00AB5D66" w:rsidRPr="00125EBA" w:rsidRDefault="00AB5D66" w:rsidP="00AB5D66">
      <w:pPr>
        <w:ind w:left="-16"/>
        <w:jc w:val="center"/>
        <w:rPr>
          <w:b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976"/>
        <w:gridCol w:w="1114"/>
        <w:gridCol w:w="1843"/>
        <w:gridCol w:w="1701"/>
      </w:tblGrid>
      <w:tr w:rsidR="00AB5D66" w:rsidRPr="001F59C2" w:rsidTr="0012001B">
        <w:tc>
          <w:tcPr>
            <w:tcW w:w="2235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Границы квартала</w:t>
            </w:r>
          </w:p>
        </w:tc>
        <w:tc>
          <w:tcPr>
            <w:tcW w:w="2976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Характер вносимых изменений</w:t>
            </w:r>
          </w:p>
        </w:tc>
        <w:tc>
          <w:tcPr>
            <w:tcW w:w="1114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Номер градостроительной зоны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 xml:space="preserve">Градостроительный индекс </w:t>
            </w:r>
            <w:proofErr w:type="spellStart"/>
            <w:r w:rsidRPr="001F59C2">
              <w:t>подзоны</w:t>
            </w:r>
            <w:proofErr w:type="spellEnd"/>
          </w:p>
        </w:tc>
      </w:tr>
      <w:tr w:rsidR="00AB5D66" w:rsidRPr="001F59C2" w:rsidTr="0012001B">
        <w:tc>
          <w:tcPr>
            <w:tcW w:w="2235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</w:p>
        </w:tc>
        <w:tc>
          <w:tcPr>
            <w:tcW w:w="1114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Действующее зонирование</w:t>
            </w:r>
          </w:p>
        </w:tc>
        <w:tc>
          <w:tcPr>
            <w:tcW w:w="1701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С учетом изменений</w:t>
            </w:r>
          </w:p>
        </w:tc>
      </w:tr>
      <w:tr w:rsidR="00AB5D66" w:rsidRPr="001F59C2" w:rsidTr="0012001B">
        <w:tc>
          <w:tcPr>
            <w:tcW w:w="2235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1</w:t>
            </w:r>
          </w:p>
        </w:tc>
        <w:tc>
          <w:tcPr>
            <w:tcW w:w="2976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2</w:t>
            </w:r>
          </w:p>
        </w:tc>
        <w:tc>
          <w:tcPr>
            <w:tcW w:w="1114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3</w:t>
            </w:r>
          </w:p>
        </w:tc>
        <w:tc>
          <w:tcPr>
            <w:tcW w:w="1843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4</w:t>
            </w:r>
          </w:p>
        </w:tc>
        <w:tc>
          <w:tcPr>
            <w:tcW w:w="1701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5</w:t>
            </w:r>
          </w:p>
        </w:tc>
      </w:tr>
      <w:tr w:rsidR="00AB5D66" w:rsidRPr="001F59C2" w:rsidTr="0012001B">
        <w:tc>
          <w:tcPr>
            <w:tcW w:w="2235" w:type="dxa"/>
            <w:shd w:val="clear" w:color="auto" w:fill="auto"/>
          </w:tcPr>
          <w:p w:rsidR="00AB5D66" w:rsidRPr="00C44AB4" w:rsidRDefault="00AB5D66" w:rsidP="0012001B">
            <w:pPr>
              <w:ind w:firstLine="709"/>
              <w:jc w:val="both"/>
            </w:pPr>
            <w:r w:rsidRPr="00C44AB4">
              <w:t>Земельные участки: - площадью 150 кв. метров</w:t>
            </w:r>
            <w:r>
              <w:t>, расположенный</w:t>
            </w:r>
            <w:r w:rsidRPr="00C44AB4">
              <w:t xml:space="preserve"> по адресному ориентиру: г. Златоуст, ул. им. Д.А. Фурманова, 57, для ведения личного подсобного хозяйства и озеленения;</w:t>
            </w:r>
          </w:p>
          <w:p w:rsidR="00AB5D66" w:rsidRPr="00C44AB4" w:rsidRDefault="00AB5D66" w:rsidP="0012001B">
            <w:pPr>
              <w:ind w:firstLine="720"/>
              <w:jc w:val="both"/>
            </w:pPr>
            <w:r w:rsidRPr="00C44AB4">
              <w:t>- площадью 143 кв. метра</w:t>
            </w:r>
            <w:r>
              <w:t>, расположенный</w:t>
            </w:r>
            <w:r w:rsidRPr="00C44AB4">
              <w:t xml:space="preserve"> по адресному ориентиру: г. Златоуст, ул. им. М.М. Володарского, </w:t>
            </w:r>
            <w:r w:rsidRPr="00C44AB4">
              <w:lastRenderedPageBreak/>
              <w:t>д.56, для ведения личного подсобного хозяйства.</w:t>
            </w:r>
          </w:p>
          <w:p w:rsidR="00AB5D66" w:rsidRPr="001F59C2" w:rsidRDefault="00AB5D66" w:rsidP="0012001B">
            <w:pPr>
              <w:ind w:right="-24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B5D66" w:rsidRPr="00C44AB4" w:rsidRDefault="00AB5D66" w:rsidP="0012001B">
            <w:pPr>
              <w:ind w:right="-24"/>
              <w:jc w:val="both"/>
            </w:pPr>
            <w:r w:rsidRPr="001F59C2">
              <w:lastRenderedPageBreak/>
              <w:t xml:space="preserve">- </w:t>
            </w:r>
            <w:r>
              <w:t>Увеличение габаритов территориальной зоны02 29 10 В.1.1. (</w:t>
            </w:r>
            <w:r w:rsidRPr="00C44AB4">
              <w:rPr>
                <w:rFonts w:eastAsia="Calibri"/>
                <w:bCs/>
              </w:rPr>
              <w:t>зона усадебной и коттеджной застройки</w:t>
            </w:r>
            <w:r>
              <w:rPr>
                <w:rFonts w:eastAsia="Calibri"/>
                <w:bCs/>
              </w:rPr>
              <w:t>) за счет уменьшения территориальной зоны 02 29 07 А.4.1. (</w:t>
            </w:r>
            <w:r w:rsidRPr="00156D42">
              <w:t>парки, скверы, бульвары, набережные, пляжи</w:t>
            </w:r>
            <w:r>
              <w:t>)</w:t>
            </w: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  <w:rPr>
                <w:rFonts w:eastAsia="Calibri"/>
                <w:bCs/>
              </w:rPr>
            </w:pPr>
          </w:p>
          <w:p w:rsidR="00AB5D66" w:rsidRPr="001F59C2" w:rsidRDefault="00AB5D66" w:rsidP="0012001B">
            <w:pPr>
              <w:ind w:right="-24"/>
              <w:jc w:val="both"/>
              <w:rPr>
                <w:rFonts w:eastAsia="Calibri"/>
                <w:bCs/>
              </w:rPr>
            </w:pPr>
          </w:p>
          <w:p w:rsidR="00AB5D66" w:rsidRPr="001F59C2" w:rsidRDefault="00AB5D66" w:rsidP="0012001B">
            <w:pPr>
              <w:ind w:right="-24"/>
              <w:jc w:val="both"/>
              <w:rPr>
                <w:rFonts w:eastAsia="Calibri"/>
                <w:bCs/>
              </w:rPr>
            </w:pPr>
            <w:r w:rsidRPr="001F59C2">
              <w:rPr>
                <w:rFonts w:eastAsia="Calibri"/>
                <w:bCs/>
              </w:rPr>
              <w:t>- Сохранение остальных территориальных зон без изменения (в границах и по территориальному использованию)</w:t>
            </w:r>
          </w:p>
          <w:p w:rsidR="00AB5D66" w:rsidRPr="001F59C2" w:rsidRDefault="00AB5D66" w:rsidP="0012001B">
            <w:pPr>
              <w:ind w:right="-24"/>
              <w:jc w:val="both"/>
            </w:pPr>
          </w:p>
        </w:tc>
        <w:tc>
          <w:tcPr>
            <w:tcW w:w="1114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 xml:space="preserve">02 </w:t>
            </w:r>
            <w:r>
              <w:t>29</w:t>
            </w: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>
              <w:t>02  29 07 А.4.1.</w:t>
            </w: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>
              <w:t>02 29 10</w:t>
            </w:r>
            <w:r w:rsidRPr="001F59C2">
              <w:t xml:space="preserve"> В.1.1.</w:t>
            </w: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</w:tc>
      </w:tr>
    </w:tbl>
    <w:p w:rsidR="00A708BF" w:rsidRDefault="00A708BF" w:rsidP="00AB5D66">
      <w:pPr>
        <w:ind w:right="-24"/>
        <w:jc w:val="both"/>
      </w:pPr>
    </w:p>
    <w:p w:rsidR="00AB5D66" w:rsidRDefault="00BB3BB3" w:rsidP="00AB5D66">
      <w:pPr>
        <w:ind w:right="-24"/>
        <w:jc w:val="both"/>
      </w:pPr>
      <w:r>
        <w:t>Примечание: На «</w:t>
      </w:r>
      <w:r w:rsidR="00AB5D66" w:rsidRPr="00125EBA">
        <w:t>Карте градостроительног</w:t>
      </w:r>
      <w:r>
        <w:t>о зонирования территории города»</w:t>
      </w:r>
      <w:r w:rsidR="00AB5D66" w:rsidRPr="00125EBA">
        <w:t xml:space="preserve"> и в пояснительной записке приняты следующие обозначения:</w:t>
      </w:r>
    </w:p>
    <w:p w:rsidR="00AB5D66" w:rsidRPr="00125EBA" w:rsidRDefault="00AB5D66" w:rsidP="00AB5D66">
      <w:pPr>
        <w:ind w:right="-24"/>
        <w:jc w:val="both"/>
      </w:pPr>
    </w:p>
    <w:p w:rsidR="00AB5D66" w:rsidRPr="00125EBA" w:rsidRDefault="00AB5D66" w:rsidP="00AB5D66">
      <w:pPr>
        <w:ind w:right="-24" w:firstLine="852"/>
        <w:jc w:val="both"/>
      </w:pPr>
      <w:r w:rsidRPr="00125EBA">
        <w:t>0</w:t>
      </w:r>
      <w:r>
        <w:t xml:space="preserve">2 </w:t>
      </w:r>
      <w:r w:rsidR="00A708BF">
        <w:t>2910В.1</w:t>
      </w:r>
      <w:r w:rsidRPr="00125EBA">
        <w:t>.</w:t>
      </w:r>
      <w:r>
        <w:t>1.</w:t>
      </w:r>
    </w:p>
    <w:p w:rsidR="00AB5D66" w:rsidRPr="00125EBA" w:rsidRDefault="00AB5D66" w:rsidP="00AB5D66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AB5D66" w:rsidRPr="00125EBA" w:rsidRDefault="00AB5D66" w:rsidP="00AB5D66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AB5D66" w:rsidRPr="00125EBA" w:rsidRDefault="00AB5D66" w:rsidP="00AB5D66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</w:t>
      </w:r>
      <w:r w:rsidR="00BB3BB3">
        <w:rPr>
          <w:u w:val="single"/>
        </w:rPr>
        <w:t xml:space="preserve">   № градостроительной зоны по «</w:t>
      </w:r>
      <w:r w:rsidRPr="00125EBA">
        <w:rPr>
          <w:u w:val="single"/>
        </w:rPr>
        <w:t xml:space="preserve">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AB5D66" w:rsidRPr="00125EBA" w:rsidRDefault="00AB5D66" w:rsidP="00AB5D66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BB3BB3">
        <w:rPr>
          <w:u w:val="single"/>
        </w:rPr>
        <w:t>зонирования»</w:t>
      </w:r>
    </w:p>
    <w:p w:rsidR="00AB5D66" w:rsidRPr="00125EBA" w:rsidRDefault="00AB5D66" w:rsidP="00AB5D66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BB3BB3">
        <w:rPr>
          <w:u w:val="single"/>
        </w:rPr>
        <w:t xml:space="preserve">    № планировочного района по «Генеральному плану города»</w:t>
      </w:r>
    </w:p>
    <w:p w:rsidR="00B4163F" w:rsidRDefault="00B4163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B4163F" w:rsidRDefault="00B4163F" w:rsidP="00B4163F">
      <w:pPr>
        <w:jc w:val="center"/>
      </w:pPr>
      <w:r>
        <w:lastRenderedPageBreak/>
        <w:t xml:space="preserve">2. </w:t>
      </w:r>
      <w:r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 xml:space="preserve">(градостроительная зона 02 </w:t>
      </w:r>
      <w:r w:rsidR="00A708BF">
        <w:rPr>
          <w:bCs/>
          <w:sz w:val="22"/>
          <w:szCs w:val="22"/>
        </w:rPr>
        <w:t>29</w:t>
      </w:r>
      <w:r w:rsidRPr="007C0B22">
        <w:rPr>
          <w:bCs/>
          <w:sz w:val="22"/>
          <w:szCs w:val="22"/>
        </w:rPr>
        <w:t>)</w:t>
      </w:r>
    </w:p>
    <w:p w:rsidR="00B4163F" w:rsidRDefault="00B4163F" w:rsidP="00B4163F">
      <w:pPr>
        <w:jc w:val="center"/>
      </w:pPr>
    </w:p>
    <w:p w:rsidR="00B4163F" w:rsidRDefault="00A708BF" w:rsidP="00B4163F">
      <w:pPr>
        <w:jc w:val="center"/>
      </w:pPr>
      <w:r>
        <w:rPr>
          <w:noProof/>
        </w:rPr>
        <w:drawing>
          <wp:inline distT="0" distB="0" distL="0" distR="0">
            <wp:extent cx="6019800" cy="6505575"/>
            <wp:effectExtent l="0" t="0" r="0" b="9525"/>
            <wp:docPr id="1" name="Рисунок 1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9" t="12944" b="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3F" w:rsidRPr="00E33F0B" w:rsidRDefault="00B4163F" w:rsidP="00B4163F">
      <w:pPr>
        <w:jc w:val="center"/>
      </w:pPr>
    </w:p>
    <w:p w:rsidR="00B4163F" w:rsidRPr="002B1545" w:rsidRDefault="00B4163F" w:rsidP="00B4163F">
      <w:pPr>
        <w:jc w:val="center"/>
        <w:rPr>
          <w:b/>
          <w:bCs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B3BB3" w:rsidRPr="006578A8" w:rsidRDefault="00BB3BB3" w:rsidP="00BB3BB3">
      <w:pPr>
        <w:pStyle w:val="11"/>
        <w:ind w:firstLine="0"/>
        <w:rPr>
          <w:szCs w:val="24"/>
        </w:rPr>
      </w:pPr>
      <w:r w:rsidRPr="006578A8">
        <w:rPr>
          <w:szCs w:val="24"/>
        </w:rPr>
        <w:t>Глав</w:t>
      </w:r>
      <w:r>
        <w:rPr>
          <w:szCs w:val="24"/>
        </w:rPr>
        <w:t xml:space="preserve">а </w:t>
      </w:r>
      <w:r w:rsidRPr="006578A8">
        <w:rPr>
          <w:szCs w:val="24"/>
        </w:rPr>
        <w:t>Златоустовского городского округа</w:t>
      </w:r>
      <w:r w:rsidRPr="006578A8">
        <w:rPr>
          <w:szCs w:val="24"/>
        </w:rPr>
        <w:tab/>
      </w:r>
      <w:r w:rsidRPr="006578A8">
        <w:rPr>
          <w:szCs w:val="24"/>
        </w:rPr>
        <w:tab/>
      </w:r>
      <w:r w:rsidRPr="006578A8">
        <w:rPr>
          <w:szCs w:val="24"/>
        </w:rPr>
        <w:tab/>
      </w:r>
      <w:r>
        <w:rPr>
          <w:szCs w:val="24"/>
        </w:rPr>
        <w:t xml:space="preserve">                          М.Б. </w:t>
      </w:r>
      <w:proofErr w:type="gramStart"/>
      <w:r>
        <w:rPr>
          <w:szCs w:val="24"/>
        </w:rPr>
        <w:t>Пекарский</w:t>
      </w:r>
      <w:proofErr w:type="gramEnd"/>
    </w:p>
    <w:p w:rsidR="00645AD2" w:rsidRDefault="00645AD2"/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63F"/>
    <w:rsid w:val="000B47D8"/>
    <w:rsid w:val="00125C9C"/>
    <w:rsid w:val="00131326"/>
    <w:rsid w:val="001C3035"/>
    <w:rsid w:val="003A0712"/>
    <w:rsid w:val="003D50AD"/>
    <w:rsid w:val="00533C26"/>
    <w:rsid w:val="006065A0"/>
    <w:rsid w:val="00645AD2"/>
    <w:rsid w:val="006A2BC6"/>
    <w:rsid w:val="00744E1F"/>
    <w:rsid w:val="00782C65"/>
    <w:rsid w:val="007E1379"/>
    <w:rsid w:val="007F5775"/>
    <w:rsid w:val="009E0E65"/>
    <w:rsid w:val="009F4EF7"/>
    <w:rsid w:val="00A45A7B"/>
    <w:rsid w:val="00A708BF"/>
    <w:rsid w:val="00AB5D66"/>
    <w:rsid w:val="00AF1055"/>
    <w:rsid w:val="00AF2141"/>
    <w:rsid w:val="00B4163F"/>
    <w:rsid w:val="00B42899"/>
    <w:rsid w:val="00B64DF3"/>
    <w:rsid w:val="00BB3BB3"/>
    <w:rsid w:val="00D13689"/>
    <w:rsid w:val="00DE480D"/>
    <w:rsid w:val="00E047F0"/>
    <w:rsid w:val="00EA2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customStyle="1" w:styleId="11">
    <w:name w:val="Стиль1"/>
    <w:basedOn w:val="a8"/>
    <w:rsid w:val="00BB3BB3"/>
    <w:pPr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BB3BB3"/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BB3BB3"/>
    <w:rPr>
      <w:rFonts w:ascii="Consolas" w:eastAsia="Times New Roman" w:hAnsi="Consolas" w:cs="Consolas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Наумова Татьяна Ивановна</cp:lastModifiedBy>
  <cp:revision>7</cp:revision>
  <cp:lastPrinted>2019-10-21T04:42:00Z</cp:lastPrinted>
  <dcterms:created xsi:type="dcterms:W3CDTF">2019-10-18T06:46:00Z</dcterms:created>
  <dcterms:modified xsi:type="dcterms:W3CDTF">2019-11-21T08:16:00Z</dcterms:modified>
</cp:coreProperties>
</file>