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145317" w:rsidRDefault="00127B12">
      <w:pPr>
        <w:pStyle w:val="1"/>
        <w:rPr>
          <w:color w:val="auto"/>
        </w:rPr>
      </w:pPr>
      <w:r w:rsidRPr="00145317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145317">
        <w:rPr>
          <w:rStyle w:val="a4"/>
          <w:b w:val="0"/>
          <w:bCs w:val="0"/>
          <w:color w:val="auto"/>
        </w:rPr>
        <w:t>круга Челябинской области от 14 мая 2007 г. N 116-п "О внесении изменений в постановление главы округа N 289-п от 19.12.2005г." (утратило силу)</w:t>
      </w:r>
    </w:p>
    <w:p w:rsidR="00000000" w:rsidRPr="00145317" w:rsidRDefault="00127B12">
      <w:pPr>
        <w:pStyle w:val="a6"/>
        <w:rPr>
          <w:color w:val="auto"/>
          <w:shd w:val="clear" w:color="auto" w:fill="F0F0F0"/>
        </w:rPr>
      </w:pPr>
      <w:bookmarkStart w:id="0" w:name="_GoBack"/>
      <w:bookmarkEnd w:id="0"/>
    </w:p>
    <w:p w:rsidR="00000000" w:rsidRPr="00145317" w:rsidRDefault="00127B12">
      <w:r w:rsidRPr="00145317">
        <w:t>Постановляю:</w:t>
      </w:r>
    </w:p>
    <w:p w:rsidR="00000000" w:rsidRPr="00145317" w:rsidRDefault="00127B12">
      <w:bookmarkStart w:id="1" w:name="sub_1001"/>
      <w:r w:rsidRPr="00145317">
        <w:t xml:space="preserve">1. Внести в </w:t>
      </w:r>
      <w:r w:rsidRPr="00145317">
        <w:rPr>
          <w:rStyle w:val="a4"/>
          <w:color w:val="auto"/>
        </w:rPr>
        <w:t>постановление</w:t>
      </w:r>
      <w:r w:rsidRPr="00145317">
        <w:t xml:space="preserve"> главы Златоустовского городского округа N 289-п от 19.12.2005 года "О размещении заказов на поставки товаров, выполнение работ, оказание услуг для муниципальных нужд округа" (в редакции постановлений главы округа </w:t>
      </w:r>
      <w:r w:rsidRPr="00145317">
        <w:rPr>
          <w:rStyle w:val="a4"/>
          <w:color w:val="auto"/>
        </w:rPr>
        <w:t>N 124-п от 19.05.2006 г.</w:t>
      </w:r>
      <w:r w:rsidRPr="00145317">
        <w:t xml:space="preserve">, </w:t>
      </w:r>
      <w:r w:rsidRPr="00145317">
        <w:rPr>
          <w:rStyle w:val="a4"/>
          <w:color w:val="auto"/>
        </w:rPr>
        <w:t>N 210-п от 24.08.2006 г.</w:t>
      </w:r>
      <w:r w:rsidRPr="00145317">
        <w:t xml:space="preserve">, </w:t>
      </w:r>
      <w:r w:rsidRPr="00145317">
        <w:rPr>
          <w:rStyle w:val="a4"/>
          <w:color w:val="auto"/>
        </w:rPr>
        <w:t>N 230-п от 14.09.2006 г.</w:t>
      </w:r>
      <w:r w:rsidRPr="00145317">
        <w:t xml:space="preserve">, </w:t>
      </w:r>
      <w:r w:rsidRPr="00145317">
        <w:rPr>
          <w:rStyle w:val="a4"/>
          <w:color w:val="auto"/>
        </w:rPr>
        <w:t>N 314-п от 12.12.2006 г.</w:t>
      </w:r>
      <w:r w:rsidRPr="00145317">
        <w:t xml:space="preserve">, </w:t>
      </w:r>
      <w:r w:rsidRPr="00145317">
        <w:rPr>
          <w:rStyle w:val="a4"/>
          <w:color w:val="auto"/>
        </w:rPr>
        <w:t>N 328-п от 21.12.2006 г.</w:t>
      </w:r>
      <w:r w:rsidRPr="00145317">
        <w:t xml:space="preserve">, </w:t>
      </w:r>
      <w:r w:rsidRPr="00145317">
        <w:rPr>
          <w:rStyle w:val="a4"/>
          <w:color w:val="auto"/>
        </w:rPr>
        <w:t>N 70-п от 06.04.2007 г.</w:t>
      </w:r>
      <w:r w:rsidRPr="00145317">
        <w:t xml:space="preserve">, </w:t>
      </w:r>
      <w:r w:rsidRPr="00145317">
        <w:rPr>
          <w:rStyle w:val="a4"/>
          <w:color w:val="auto"/>
        </w:rPr>
        <w:t>N 77-п от 17.04.2007 г.</w:t>
      </w:r>
      <w:r w:rsidRPr="00145317">
        <w:t>) следующие изменения:</w:t>
      </w:r>
    </w:p>
    <w:p w:rsidR="00000000" w:rsidRPr="00145317" w:rsidRDefault="00127B12">
      <w:bookmarkStart w:id="2" w:name="sub_1011"/>
      <w:bookmarkEnd w:id="1"/>
      <w:r w:rsidRPr="00145317">
        <w:t xml:space="preserve">1) </w:t>
      </w:r>
      <w:r w:rsidRPr="00145317">
        <w:rPr>
          <w:rStyle w:val="a4"/>
          <w:color w:val="auto"/>
        </w:rPr>
        <w:t>пункт 4</w:t>
      </w:r>
      <w:r w:rsidRPr="00145317">
        <w:t xml:space="preserve"> доп</w:t>
      </w:r>
      <w:r w:rsidRPr="00145317">
        <w:t>олнить новым абзацем следующего содержания: "Установить, что в случае временного отсутствия членов конкурсной (аукционной) комиссии по причине болезни, нахождения в отпуске, командировке и иным уважительным основаниям, их обязанности в качестве членов коми</w:t>
      </w:r>
      <w:r w:rsidRPr="00145317">
        <w:t>ссии возлагаются на должностных лиц, временно исполняющих их обязанности";</w:t>
      </w:r>
    </w:p>
    <w:p w:rsidR="00000000" w:rsidRPr="00145317" w:rsidRDefault="00127B12">
      <w:bookmarkStart w:id="3" w:name="sub_1012"/>
      <w:bookmarkEnd w:id="2"/>
      <w:r w:rsidRPr="00145317">
        <w:t xml:space="preserve">2) </w:t>
      </w:r>
      <w:r w:rsidRPr="00145317">
        <w:rPr>
          <w:rStyle w:val="a4"/>
          <w:color w:val="auto"/>
        </w:rPr>
        <w:t>пункт 7</w:t>
      </w:r>
      <w:r w:rsidRPr="00145317">
        <w:t xml:space="preserve"> дополнить следующими словами: "либо должностное лицо, исполняющее его обязаннос</w:t>
      </w:r>
      <w:r w:rsidRPr="00145317">
        <w:t>ти".</w:t>
      </w:r>
    </w:p>
    <w:p w:rsidR="00000000" w:rsidRPr="00145317" w:rsidRDefault="00127B12">
      <w:bookmarkStart w:id="4" w:name="sub_1002"/>
      <w:bookmarkEnd w:id="3"/>
      <w:r w:rsidRPr="00145317">
        <w:t xml:space="preserve">2. </w:t>
      </w:r>
      <w:r w:rsidRPr="00145317">
        <w:rPr>
          <w:rStyle w:val="a4"/>
          <w:color w:val="auto"/>
        </w:rPr>
        <w:t>Опубликовать</w:t>
      </w:r>
      <w:r w:rsidRPr="00145317">
        <w:t xml:space="preserve"> настоящее постановление в средствах массовой информации.</w:t>
      </w:r>
    </w:p>
    <w:p w:rsidR="00000000" w:rsidRPr="00145317" w:rsidRDefault="00127B12">
      <w:bookmarkStart w:id="5" w:name="sub_1003"/>
      <w:bookmarkEnd w:id="4"/>
      <w:r w:rsidRPr="00145317">
        <w:t>3. Контроль за исполнением настоящего постановления возложить на заместите</w:t>
      </w:r>
      <w:r w:rsidRPr="00145317">
        <w:t>ля главы Златоустовского городского округа Удиванова А.В.</w:t>
      </w:r>
    </w:p>
    <w:bookmarkEnd w:id="5"/>
    <w:p w:rsidR="00000000" w:rsidRPr="00145317" w:rsidRDefault="00127B12"/>
    <w:p w:rsidR="00127B12" w:rsidRPr="00145317" w:rsidRDefault="00127B12">
      <w:pPr>
        <w:ind w:firstLine="698"/>
        <w:jc w:val="right"/>
      </w:pPr>
      <w:r w:rsidRPr="00145317">
        <w:t>Д.П. Мигашкин</w:t>
      </w:r>
    </w:p>
    <w:sectPr w:rsidR="00127B12" w:rsidRPr="00145317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B12" w:rsidRDefault="00127B12">
      <w:r>
        <w:separator/>
      </w:r>
    </w:p>
  </w:endnote>
  <w:endnote w:type="continuationSeparator" w:id="0">
    <w:p w:rsidR="00127B12" w:rsidRDefault="00127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127B1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127B12" w:rsidRDefault="00127B1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127B12" w:rsidRDefault="00127B1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127B12" w:rsidRDefault="00127B1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B12" w:rsidRDefault="00127B12">
      <w:r>
        <w:separator/>
      </w:r>
    </w:p>
  </w:footnote>
  <w:footnote w:type="continuationSeparator" w:id="0">
    <w:p w:rsidR="00127B12" w:rsidRDefault="00127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5317"/>
    <w:rsid w:val="00127B12"/>
    <w:rsid w:val="0014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2022-08-11T05:10:00Z</dcterms:created>
  <dcterms:modified xsi:type="dcterms:W3CDTF">2022-08-11T05:10:00Z</dcterms:modified>
</cp:coreProperties>
</file>