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74D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529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878"/>
        <w:gridCol w:w="567"/>
        <w:gridCol w:w="448"/>
        <w:gridCol w:w="3134"/>
        <w:gridCol w:w="99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2213-р/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D793F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D793F">
        <w:trPr>
          <w:gridAfter w:val="1"/>
          <w:wAfter w:w="992" w:type="dxa"/>
          <w:trHeight w:val="454"/>
        </w:trPr>
        <w:tc>
          <w:tcPr>
            <w:tcW w:w="3119" w:type="dxa"/>
            <w:gridSpan w:val="3"/>
          </w:tcPr>
          <w:p w:rsidR="008D4E9E" w:rsidRDefault="008D4E9E" w:rsidP="001D793F">
            <w:pPr>
              <w:ind w:left="-170"/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793F" w:rsidRDefault="001D793F" w:rsidP="009416DA">
      <w:pPr>
        <w:widowControl w:val="0"/>
        <w:ind w:firstLine="709"/>
        <w:jc w:val="both"/>
      </w:pPr>
    </w:p>
    <w:p w:rsidR="001D793F" w:rsidRDefault="001D793F" w:rsidP="008272AD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</w:t>
      </w:r>
      <w:r w:rsidR="008272AD">
        <w:t>03 г. № </w:t>
      </w:r>
      <w:r>
        <w:t>131-ФЗ «Об общих принципах организации местного самоуправления в Российской Федер</w:t>
      </w:r>
      <w:r w:rsidR="008272AD">
        <w:t>ации», на основании протокола № </w:t>
      </w:r>
      <w:r>
        <w:t xml:space="preserve">22 Комиссии по территориальному планированию </w:t>
      </w:r>
      <w:r w:rsidR="008272AD">
        <w:br/>
        <w:t>от 30 июля 2024 </w:t>
      </w:r>
      <w:r>
        <w:t>г.:</w:t>
      </w:r>
    </w:p>
    <w:p w:rsidR="001D793F" w:rsidRDefault="008272AD" w:rsidP="001D793F">
      <w:pPr>
        <w:widowControl w:val="0"/>
        <w:ind w:firstLine="709"/>
        <w:jc w:val="both"/>
      </w:pPr>
      <w:r>
        <w:t>1. </w:t>
      </w:r>
      <w:r w:rsidR="001D793F">
        <w:t xml:space="preserve">Утвердить проект планировки и межевания территории: </w:t>
      </w:r>
      <w:r>
        <w:br/>
      </w:r>
      <w:proofErr w:type="gramStart"/>
      <w:r w:rsidR="001D793F">
        <w:t>Челябинская об</w:t>
      </w:r>
      <w:r>
        <w:t>ласть, г. Златоуст, ул. Солнечная, ул. </w:t>
      </w:r>
      <w:r w:rsidR="001D793F">
        <w:t xml:space="preserve">Инкубаторная, </w:t>
      </w:r>
      <w:r>
        <w:br/>
        <w:t>ул. им. Э. </w:t>
      </w:r>
      <w:r w:rsidR="001D793F">
        <w:t xml:space="preserve">Тельмана, </w:t>
      </w:r>
      <w:r>
        <w:t>ул. им. А.С. Пушкина, ул. им. А.С. </w:t>
      </w:r>
      <w:r w:rsidR="001D793F">
        <w:t>Щербакова,</w:t>
      </w:r>
      <w:proofErr w:type="gramEnd"/>
      <w:r w:rsidR="001D793F">
        <w:t xml:space="preserve"> </w:t>
      </w:r>
      <w:r>
        <w:br/>
      </w:r>
      <w:proofErr w:type="gramStart"/>
      <w:r>
        <w:t>ул. </w:t>
      </w:r>
      <w:r w:rsidR="001D793F">
        <w:t xml:space="preserve">им. В.В. Куйбышева, ул. им. О.Ю. Шмидта, ул. им. Ф.Э. Дзержинского, </w:t>
      </w:r>
      <w:r>
        <w:br/>
        <w:t>ул. им. К.Э. Циолковского, ул. им. </w:t>
      </w:r>
      <w:r w:rsidR="001D793F">
        <w:t>П.П.</w:t>
      </w:r>
      <w:r>
        <w:t> Бажова, ул. </w:t>
      </w:r>
      <w:r w:rsidR="001D793F">
        <w:t xml:space="preserve">Песчаная, </w:t>
      </w:r>
      <w:r>
        <w:br/>
      </w:r>
      <w:r w:rsidR="001D793F">
        <w:t>ул.</w:t>
      </w:r>
      <w:r>
        <w:t> </w:t>
      </w:r>
      <w:r w:rsidR="001D793F">
        <w:t>Электровозна</w:t>
      </w:r>
      <w:r>
        <w:t>я, ул. им. В.А. Жуковского, ул. им. И.А. Гончарова, ул. Коллективная, ул. им. Л.Б. </w:t>
      </w:r>
      <w:r w:rsidR="001D793F">
        <w:t xml:space="preserve">Красина, ул. </w:t>
      </w:r>
      <w:proofErr w:type="spellStart"/>
      <w:r w:rsidR="001D793F">
        <w:t>Чэгресовская</w:t>
      </w:r>
      <w:proofErr w:type="spellEnd"/>
      <w:r w:rsidR="001D793F">
        <w:t xml:space="preserve"> в составе:</w:t>
      </w:r>
      <w:proofErr w:type="gramEnd"/>
    </w:p>
    <w:p w:rsidR="001D793F" w:rsidRDefault="008272AD" w:rsidP="001D793F">
      <w:pPr>
        <w:widowControl w:val="0"/>
        <w:ind w:firstLine="709"/>
        <w:jc w:val="both"/>
      </w:pPr>
      <w:r>
        <w:t>- </w:t>
      </w:r>
      <w:r w:rsidR="001D793F">
        <w:t>Проект межевания территории линейного объекта. Раздел 1. «Проект межевания т</w:t>
      </w:r>
      <w:r>
        <w:t>ерритории. Графическая часть» (п</w:t>
      </w:r>
      <w:r w:rsidR="001D793F">
        <w:t>риложение 1);</w:t>
      </w:r>
    </w:p>
    <w:p w:rsidR="001D793F" w:rsidRDefault="008272AD" w:rsidP="001D793F">
      <w:pPr>
        <w:widowControl w:val="0"/>
        <w:ind w:firstLine="709"/>
        <w:jc w:val="both"/>
      </w:pPr>
      <w:r>
        <w:t>- </w:t>
      </w:r>
      <w:r w:rsidR="001D793F">
        <w:t>Основная (утверждаемая) часть проекта межевания территори</w:t>
      </w:r>
      <w:r>
        <w:t>и. Текстовая часть. Раздел 2. (п</w:t>
      </w:r>
      <w:r w:rsidR="001D793F">
        <w:t>риложение 2);</w:t>
      </w:r>
    </w:p>
    <w:p w:rsidR="001D793F" w:rsidRDefault="008272AD" w:rsidP="001D793F">
      <w:pPr>
        <w:widowControl w:val="0"/>
        <w:ind w:firstLine="709"/>
        <w:jc w:val="both"/>
      </w:pPr>
      <w:r>
        <w:t>- </w:t>
      </w:r>
      <w:r w:rsidR="001D793F">
        <w:t>Проект планировки территории линейного объекта. Основная часть. Раздел 1. «Проект планировки те</w:t>
      </w:r>
      <w:r>
        <w:t>рритории. Графическая часть»</w:t>
      </w:r>
      <w:proofErr w:type="gramStart"/>
      <w:r>
        <w:t>.</w:t>
      </w:r>
      <w:proofErr w:type="gramEnd"/>
      <w:r>
        <w:t xml:space="preserve"> </w:t>
      </w:r>
      <w:r>
        <w:br/>
        <w:t>(</w:t>
      </w:r>
      <w:proofErr w:type="gramStart"/>
      <w:r>
        <w:t>п</w:t>
      </w:r>
      <w:proofErr w:type="gramEnd"/>
      <w:r w:rsidR="001D793F">
        <w:t>риложение 3);</w:t>
      </w:r>
    </w:p>
    <w:p w:rsidR="001D793F" w:rsidRDefault="008272AD" w:rsidP="001D793F">
      <w:pPr>
        <w:widowControl w:val="0"/>
        <w:ind w:firstLine="709"/>
        <w:jc w:val="both"/>
      </w:pPr>
      <w:r>
        <w:t>- </w:t>
      </w:r>
      <w:r w:rsidR="001D793F">
        <w:t>Проект планировки территории линейного объекта. Основная часть. Раздел 2. «Положение о р</w:t>
      </w:r>
      <w:r>
        <w:t>азмещении линейных объектов»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 w:rsidR="001D793F">
        <w:t xml:space="preserve">риложение 4). </w:t>
      </w:r>
    </w:p>
    <w:p w:rsidR="001D793F" w:rsidRDefault="008272AD" w:rsidP="001D793F">
      <w:pPr>
        <w:widowControl w:val="0"/>
        <w:ind w:firstLine="709"/>
        <w:jc w:val="both"/>
      </w:pPr>
      <w:r>
        <w:t>2. </w:t>
      </w:r>
      <w:r w:rsidR="001D793F">
        <w:t xml:space="preserve">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</w:r>
      <w:r w:rsidR="001D793F">
        <w:t>на данной территории.</w:t>
      </w:r>
    </w:p>
    <w:p w:rsidR="001D793F" w:rsidRDefault="008272AD" w:rsidP="001D793F">
      <w:pPr>
        <w:widowControl w:val="0"/>
        <w:ind w:firstLine="709"/>
        <w:jc w:val="both"/>
      </w:pPr>
      <w:r>
        <w:lastRenderedPageBreak/>
        <w:t>3. Пресс-службе а</w:t>
      </w:r>
      <w:r w:rsidR="001D793F">
        <w:t>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8272AD" w:rsidP="008272AD">
      <w:pPr>
        <w:widowControl w:val="0"/>
        <w:ind w:firstLine="709"/>
        <w:jc w:val="both"/>
      </w:pPr>
      <w:r>
        <w:t>4. </w:t>
      </w:r>
      <w:proofErr w:type="gramStart"/>
      <w:r w:rsidR="001D793F">
        <w:t>Контроль за</w:t>
      </w:r>
      <w:proofErr w:type="gramEnd"/>
      <w:r w:rsidR="001D793F">
        <w:t xml:space="preserve"> выполнением настоящего распоряжения оставляю </w:t>
      </w:r>
      <w:r>
        <w:br/>
        <w:t>з</w:t>
      </w:r>
      <w:r w:rsidR="001D793F">
        <w:t>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272A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1D793F">
              <w:t xml:space="preserve"> </w:t>
            </w:r>
            <w:r w:rsidR="001D793F" w:rsidRPr="001D793F">
              <w:rPr>
                <w:sz w:val="24"/>
                <w:szCs w:val="24"/>
              </w:rPr>
              <w:t xml:space="preserve">УАиГ, ОМС </w:t>
            </w:r>
            <w:r w:rsidR="008272AD">
              <w:rPr>
                <w:sz w:val="24"/>
                <w:szCs w:val="24"/>
              </w:rPr>
              <w:t>«</w:t>
            </w:r>
            <w:r w:rsidR="001D793F" w:rsidRPr="001D793F">
              <w:rPr>
                <w:sz w:val="24"/>
                <w:szCs w:val="24"/>
              </w:rPr>
              <w:t>КУИ ЗГО</w:t>
            </w:r>
            <w:r w:rsidR="008272AD">
              <w:rPr>
                <w:sz w:val="24"/>
                <w:szCs w:val="24"/>
              </w:rPr>
              <w:t>»</w:t>
            </w:r>
            <w:r w:rsidR="001D793F" w:rsidRPr="001D793F">
              <w:rPr>
                <w:sz w:val="24"/>
                <w:szCs w:val="24"/>
              </w:rPr>
              <w:t>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D793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D793F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34CE442" wp14:editId="77DD9C2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Вр-377784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Вр-377784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74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793F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65F9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74D1"/>
    <w:rsid w:val="007F6F0C"/>
    <w:rsid w:val="00816D2A"/>
    <w:rsid w:val="00822B31"/>
    <w:rsid w:val="008272AD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2024-08-20T04:56:00Z</dcterms:created>
  <dcterms:modified xsi:type="dcterms:W3CDTF">2024-08-20T04:56:00Z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