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321E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610156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D0DC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085"/>
        <w:gridCol w:w="3879"/>
      </w:tblGrid>
      <w:tr w:rsidR="009416DA" w:rsidRPr="00E335AA" w:rsidTr="00C419B4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6321E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9416DA" w:rsidRPr="009416DA" w:rsidRDefault="006321EB" w:rsidP="00E4076D">
            <w:fldSimple w:instr=" DOCPROPERTY  Рег.№  \* MERGEFORMAT ">
              <w:r w:rsidR="009416DA" w:rsidRPr="009416DA">
                <w:t>448-П/АДМ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419B4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C419B4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C419B4" w:rsidP="00C419B4">
            <w:pPr>
              <w:jc w:val="both"/>
            </w:pPr>
            <w:r w:rsidRPr="00C419B4">
              <w:t xml:space="preserve">О внесении изменений </w:t>
            </w:r>
            <w:r>
              <w:br/>
            </w:r>
            <w:r w:rsidRPr="00C419B4">
              <w:t>в постановление Администрации Златоустовского городского округа от 06.02.2025 г. № 46-П/АДМ</w:t>
            </w:r>
            <w:r>
              <w:br/>
            </w:r>
            <w:r w:rsidRPr="00C419B4">
              <w:t xml:space="preserve">«О подготовке и реализации бюджетных инвестиций </w:t>
            </w:r>
            <w:r>
              <w:br/>
            </w:r>
            <w:r w:rsidRPr="00C419B4">
              <w:t>на приобретение в муниципальную собственность Златоустовского городского округа объектов недвижимого имущества – жилых помещений»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C419B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C419B4" w:rsidP="009416DA">
      <w:pPr>
        <w:widowControl w:val="0"/>
        <w:ind w:firstLine="709"/>
        <w:jc w:val="both"/>
      </w:pPr>
      <w:r w:rsidRPr="00C419B4">
        <w:t>В целях уточнения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419B4" w:rsidRDefault="00C419B4" w:rsidP="00C419B4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06.02.2025 г. № 46-П/АДМ «О подготовке и реализации бюджетных инвестиций в приобретение в муниципальную собственность Златоустовского городского округа объектов недвижимого имущества – жилых помещений» изложить в новой редакции (приложение).</w:t>
      </w:r>
    </w:p>
    <w:p w:rsidR="00C419B4" w:rsidRDefault="00C419B4" w:rsidP="00C419B4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постановление на официальном сайте Златоустовского городского округа в сети «Интернет».</w:t>
      </w:r>
    </w:p>
    <w:p w:rsidR="003D0DC2" w:rsidRPr="003D0DC2" w:rsidRDefault="003D0DC2" w:rsidP="003D0DC2">
      <w:pPr>
        <w:suppressAutoHyphens/>
        <w:ind w:firstLine="709"/>
        <w:jc w:val="both"/>
      </w:pPr>
      <w:r>
        <w:t>3. </w:t>
      </w:r>
      <w:r w:rsidRPr="003D0DC2">
        <w:t xml:space="preserve">Организацию выполнения настоящего </w:t>
      </w:r>
      <w:r>
        <w:t>постановления</w:t>
      </w:r>
      <w:r w:rsidRPr="003D0DC2">
        <w:t xml:space="preserve"> возложить </w:t>
      </w:r>
      <w:r w:rsidRPr="003D0DC2">
        <w:br/>
        <w:t xml:space="preserve">на </w:t>
      </w:r>
      <w:r>
        <w:t xml:space="preserve">председателя </w:t>
      </w:r>
      <w:r w:rsidRPr="003D0DC2">
        <w:t>Комитет</w:t>
      </w:r>
      <w:r>
        <w:t>а</w:t>
      </w:r>
      <w:r w:rsidRPr="003D0DC2">
        <w:t xml:space="preserve"> по управлению имуществом Златоустовского городского округа Турову Е.В.</w:t>
      </w:r>
    </w:p>
    <w:p w:rsidR="00C419B4" w:rsidRDefault="003D0DC2" w:rsidP="009D436F">
      <w:pPr>
        <w:widowControl w:val="0"/>
        <w:ind w:firstLine="709"/>
        <w:jc w:val="both"/>
      </w:pPr>
      <w:r>
        <w:t>4</w:t>
      </w:r>
      <w:r w:rsidR="00C419B4">
        <w:t>. </w:t>
      </w:r>
      <w:r w:rsidR="009D436F">
        <w:t xml:space="preserve">Контроль за выполнением настоящего постановления возложить </w:t>
      </w:r>
      <w:r w:rsidR="009D436F">
        <w:br/>
        <w:t xml:space="preserve">на первого заместителя Главы Златоустовского городского округа </w:t>
      </w:r>
      <w:r w:rsidR="009D436F">
        <w:br/>
        <w:t>Мусабаева О.Р.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C419B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9D436F" w:rsidP="00392DA7">
            <w:r w:rsidRPr="009D436F">
              <w:t>Исполняющий обязанности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9D436F" w:rsidP="00112032">
            <w:pPr>
              <w:jc w:val="right"/>
            </w:pPr>
            <w:r w:rsidRPr="009D436F">
              <w:t>А.А. Дьячков</w:t>
            </w:r>
          </w:p>
        </w:tc>
      </w:tr>
    </w:tbl>
    <w:p w:rsidR="00C419B4" w:rsidRDefault="00C419B4">
      <w:r>
        <w:br w:type="page"/>
      </w:r>
    </w:p>
    <w:p w:rsidR="00C419B4" w:rsidRPr="00C419B4" w:rsidRDefault="00C419B4" w:rsidP="00C419B4">
      <w:pPr>
        <w:ind w:left="5103"/>
        <w:jc w:val="center"/>
      </w:pPr>
      <w:r w:rsidRPr="00C419B4">
        <w:lastRenderedPageBreak/>
        <w:t>ПРИЛОЖЕНИЕ</w:t>
      </w:r>
    </w:p>
    <w:p w:rsidR="00C419B4" w:rsidRPr="00C419B4" w:rsidRDefault="00C419B4" w:rsidP="00C419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419B4">
        <w:rPr>
          <w:lang w:eastAsia="ar-SA"/>
        </w:rPr>
        <w:t>Утверждено</w:t>
      </w:r>
    </w:p>
    <w:p w:rsidR="00C419B4" w:rsidRPr="00C419B4" w:rsidRDefault="00C419B4" w:rsidP="00C419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419B4">
        <w:rPr>
          <w:lang w:eastAsia="ar-SA"/>
        </w:rPr>
        <w:t>постановлением Администрации</w:t>
      </w:r>
    </w:p>
    <w:p w:rsidR="00C419B4" w:rsidRPr="00C419B4" w:rsidRDefault="00C419B4" w:rsidP="00C419B4">
      <w:pPr>
        <w:ind w:left="5103"/>
        <w:jc w:val="center"/>
      </w:pPr>
      <w:r w:rsidRPr="00C419B4">
        <w:t>Златоустовского городского округа</w:t>
      </w:r>
    </w:p>
    <w:p w:rsidR="00C419B4" w:rsidRPr="00C419B4" w:rsidRDefault="00C419B4" w:rsidP="00C419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419B4">
        <w:rPr>
          <w:lang w:eastAsia="ar-SA"/>
        </w:rPr>
        <w:t xml:space="preserve">от </w:t>
      </w:r>
      <w:r w:rsidR="00F3479A">
        <w:rPr>
          <w:lang w:eastAsia="ar-SA"/>
        </w:rPr>
        <w:t>28.11.2025 г.</w:t>
      </w:r>
      <w:r w:rsidRPr="00C419B4">
        <w:rPr>
          <w:lang w:eastAsia="ar-SA"/>
        </w:rPr>
        <w:t xml:space="preserve"> № </w:t>
      </w:r>
      <w:r w:rsidR="00F3479A">
        <w:rPr>
          <w:lang w:eastAsia="ar-SA"/>
        </w:rPr>
        <w:t>448-П/АДМ</w:t>
      </w:r>
      <w:bookmarkStart w:id="0" w:name="_GoBack"/>
      <w:bookmarkEnd w:id="0"/>
    </w:p>
    <w:p w:rsidR="00C419B4" w:rsidRDefault="00C419B4" w:rsidP="00C419B4">
      <w:pPr>
        <w:tabs>
          <w:tab w:val="left" w:pos="5529"/>
        </w:tabs>
        <w:suppressAutoHyphens/>
        <w:ind w:left="5103"/>
        <w:jc w:val="center"/>
      </w:pPr>
    </w:p>
    <w:p w:rsidR="00D5125D" w:rsidRPr="00D5125D" w:rsidRDefault="00D5125D" w:rsidP="00D5125D">
      <w:pPr>
        <w:tabs>
          <w:tab w:val="left" w:pos="1185"/>
        </w:tabs>
        <w:jc w:val="center"/>
      </w:pPr>
      <w:r w:rsidRPr="00D5125D">
        <w:t xml:space="preserve">Информация </w:t>
      </w:r>
    </w:p>
    <w:p w:rsidR="00D5125D" w:rsidRDefault="00D5125D" w:rsidP="00D5125D">
      <w:pPr>
        <w:tabs>
          <w:tab w:val="left" w:pos="1185"/>
        </w:tabs>
        <w:jc w:val="center"/>
      </w:pPr>
      <w:r w:rsidRPr="00D5125D">
        <w:t xml:space="preserve">в отношении объектов недвижимого имущества – жилых помещений </w:t>
      </w:r>
    </w:p>
    <w:p w:rsidR="0050686B" w:rsidRPr="00D5125D" w:rsidRDefault="0050686B" w:rsidP="00D5125D">
      <w:pPr>
        <w:tabs>
          <w:tab w:val="left" w:pos="1185"/>
        </w:tabs>
        <w:jc w:val="center"/>
      </w:pPr>
    </w:p>
    <w:tbl>
      <w:tblPr>
        <w:tblpPr w:leftFromText="180" w:rightFromText="180" w:vertAnchor="text" w:horzAnchor="margin" w:tblpXSpec="center" w:tblpY="184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819"/>
        <w:gridCol w:w="4428"/>
      </w:tblGrid>
      <w:tr w:rsidR="00D5125D" w:rsidRPr="00D5125D" w:rsidTr="0044653B">
        <w:tc>
          <w:tcPr>
            <w:tcW w:w="392" w:type="dxa"/>
            <w:vAlign w:val="center"/>
          </w:tcPr>
          <w:p w:rsidR="00D5125D" w:rsidRPr="00D5125D" w:rsidRDefault="00D5125D" w:rsidP="00D5125D">
            <w:pPr>
              <w:jc w:val="center"/>
            </w:pPr>
          </w:p>
        </w:tc>
        <w:tc>
          <w:tcPr>
            <w:tcW w:w="4819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Наименование</w:t>
            </w:r>
          </w:p>
        </w:tc>
        <w:tc>
          <w:tcPr>
            <w:tcW w:w="4428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Содержание</w:t>
            </w:r>
          </w:p>
        </w:tc>
      </w:tr>
      <w:tr w:rsidR="00D5125D" w:rsidRPr="00D5125D" w:rsidTr="00D5125D">
        <w:tc>
          <w:tcPr>
            <w:tcW w:w="392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1</w:t>
            </w:r>
          </w:p>
        </w:tc>
        <w:tc>
          <w:tcPr>
            <w:tcW w:w="4819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Наименование объектов недвижимого имущества</w:t>
            </w:r>
          </w:p>
        </w:tc>
        <w:tc>
          <w:tcPr>
            <w:tcW w:w="4428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 xml:space="preserve">14 жилых помещений (благоустроенных однокомнатных квартир) для детей-сирот и детей, оставшихся без попечения родителей, а также лиц </w:t>
            </w:r>
            <w:r>
              <w:br/>
            </w:r>
            <w:r w:rsidRPr="00D5125D">
              <w:t>из их числа</w:t>
            </w:r>
          </w:p>
        </w:tc>
      </w:tr>
      <w:tr w:rsidR="00D5125D" w:rsidRPr="00D5125D" w:rsidTr="00D5125D">
        <w:tc>
          <w:tcPr>
            <w:tcW w:w="392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2</w:t>
            </w:r>
          </w:p>
        </w:tc>
        <w:tc>
          <w:tcPr>
            <w:tcW w:w="4819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Направление инвестирования</w:t>
            </w:r>
          </w:p>
        </w:tc>
        <w:tc>
          <w:tcPr>
            <w:tcW w:w="4428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Приобретение жилых помещений (благоустроенных однокомнатных квартир)</w:t>
            </w:r>
          </w:p>
        </w:tc>
      </w:tr>
      <w:tr w:rsidR="00D5125D" w:rsidRPr="00D5125D" w:rsidTr="00D5125D">
        <w:tc>
          <w:tcPr>
            <w:tcW w:w="392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3</w:t>
            </w:r>
          </w:p>
        </w:tc>
        <w:tc>
          <w:tcPr>
            <w:tcW w:w="4819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Наименование главного распорядителя</w:t>
            </w:r>
          </w:p>
        </w:tc>
        <w:tc>
          <w:tcPr>
            <w:tcW w:w="4428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Комитет по управлению имуществом Златоустовского городского округа</w:t>
            </w:r>
          </w:p>
        </w:tc>
      </w:tr>
      <w:tr w:rsidR="00D5125D" w:rsidRPr="00D5125D" w:rsidTr="00D5125D">
        <w:tc>
          <w:tcPr>
            <w:tcW w:w="392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4</w:t>
            </w:r>
          </w:p>
        </w:tc>
        <w:tc>
          <w:tcPr>
            <w:tcW w:w="4819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Мощность объектов недвижимого имущества</w:t>
            </w:r>
          </w:p>
        </w:tc>
        <w:tc>
          <w:tcPr>
            <w:tcW w:w="4428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 xml:space="preserve">14 благоустроенных однокомнатных квартир, </w:t>
            </w:r>
            <w:r w:rsidRPr="00D5125D">
              <w:br/>
              <w:t xml:space="preserve">общей площадью не менее </w:t>
            </w:r>
            <w:r w:rsidRPr="00D5125D">
              <w:br/>
              <w:t>420,0 квадратных метров</w:t>
            </w:r>
          </w:p>
        </w:tc>
      </w:tr>
      <w:tr w:rsidR="00D5125D" w:rsidRPr="00D5125D" w:rsidTr="00D5125D">
        <w:tc>
          <w:tcPr>
            <w:tcW w:w="392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5</w:t>
            </w:r>
          </w:p>
        </w:tc>
        <w:tc>
          <w:tcPr>
            <w:tcW w:w="4819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Срок приобретения объектов недвижимого имущества</w:t>
            </w:r>
          </w:p>
        </w:tc>
        <w:tc>
          <w:tcPr>
            <w:tcW w:w="4428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2025 год - 14 жилых помещений</w:t>
            </w:r>
          </w:p>
        </w:tc>
      </w:tr>
      <w:tr w:rsidR="00D5125D" w:rsidRPr="00D5125D" w:rsidTr="00D5125D">
        <w:tc>
          <w:tcPr>
            <w:tcW w:w="392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6</w:t>
            </w:r>
          </w:p>
        </w:tc>
        <w:tc>
          <w:tcPr>
            <w:tcW w:w="4819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Стоимость приобретения объектов недвижимого имущества</w:t>
            </w:r>
          </w:p>
        </w:tc>
        <w:tc>
          <w:tcPr>
            <w:tcW w:w="4428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27756,6 тысяч рублей</w:t>
            </w:r>
          </w:p>
        </w:tc>
      </w:tr>
      <w:tr w:rsidR="00D5125D" w:rsidRPr="00D5125D" w:rsidTr="00D5125D">
        <w:tc>
          <w:tcPr>
            <w:tcW w:w="392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7</w:t>
            </w:r>
          </w:p>
        </w:tc>
        <w:tc>
          <w:tcPr>
            <w:tcW w:w="4819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Распределение (по годам реализации инвестиционного проекта) стоимости приобретения объекта недвижимого имущества</w:t>
            </w:r>
          </w:p>
        </w:tc>
        <w:tc>
          <w:tcPr>
            <w:tcW w:w="4428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2025 год - 27756,6 тысяч рублей</w:t>
            </w:r>
          </w:p>
        </w:tc>
      </w:tr>
      <w:tr w:rsidR="00D5125D" w:rsidRPr="00D5125D" w:rsidTr="00D5125D">
        <w:tc>
          <w:tcPr>
            <w:tcW w:w="392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8</w:t>
            </w:r>
          </w:p>
        </w:tc>
        <w:tc>
          <w:tcPr>
            <w:tcW w:w="4819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Общий (предельный) объем бюджетных инвестиций</w:t>
            </w:r>
          </w:p>
        </w:tc>
        <w:tc>
          <w:tcPr>
            <w:tcW w:w="4428" w:type="dxa"/>
            <w:vAlign w:val="center"/>
          </w:tcPr>
          <w:p w:rsidR="00D5125D" w:rsidRPr="00D5125D" w:rsidRDefault="00D5125D" w:rsidP="00D5125D">
            <w:pPr>
              <w:jc w:val="center"/>
              <w:rPr>
                <w:highlight w:val="yellow"/>
              </w:rPr>
            </w:pPr>
            <w:r w:rsidRPr="00D5125D">
              <w:t>27756,6 тысяч рублей</w:t>
            </w:r>
          </w:p>
        </w:tc>
      </w:tr>
      <w:tr w:rsidR="00D5125D" w:rsidRPr="00D5125D" w:rsidTr="00D5125D">
        <w:tc>
          <w:tcPr>
            <w:tcW w:w="392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>9</w:t>
            </w:r>
          </w:p>
        </w:tc>
        <w:tc>
          <w:tcPr>
            <w:tcW w:w="4819" w:type="dxa"/>
            <w:vAlign w:val="center"/>
          </w:tcPr>
          <w:p w:rsidR="00D5125D" w:rsidRPr="00D5125D" w:rsidRDefault="00D5125D" w:rsidP="00D5125D">
            <w:pPr>
              <w:jc w:val="center"/>
            </w:pPr>
            <w:r w:rsidRPr="00D5125D">
              <w:t xml:space="preserve">Распределение </w:t>
            </w:r>
            <w:r w:rsidRPr="00D5125D">
              <w:br/>
              <w:t>(по годам инвестиционного проекта) общего (предельного) объема бюджетных инвестиций, рассчитанного в ценах соответствующих лет реализации инвестиционного проекта</w:t>
            </w:r>
          </w:p>
        </w:tc>
        <w:tc>
          <w:tcPr>
            <w:tcW w:w="4428" w:type="dxa"/>
            <w:vAlign w:val="center"/>
          </w:tcPr>
          <w:p w:rsidR="00D5125D" w:rsidRPr="00D5125D" w:rsidRDefault="00D5125D" w:rsidP="00D5125D">
            <w:pPr>
              <w:jc w:val="center"/>
              <w:rPr>
                <w:highlight w:val="yellow"/>
              </w:rPr>
            </w:pPr>
            <w:r w:rsidRPr="00D5125D">
              <w:t>2025 год - 27756,6 тысяч рублей</w:t>
            </w:r>
          </w:p>
        </w:tc>
      </w:tr>
    </w:tbl>
    <w:p w:rsidR="00C419B4" w:rsidRPr="00E335AA" w:rsidRDefault="00C419B4" w:rsidP="004574CC"/>
    <w:sectPr w:rsidR="00C419B4" w:rsidRPr="00E335AA" w:rsidSect="003D0DC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615" w:rsidRDefault="009C1615">
      <w:r>
        <w:separator/>
      </w:r>
    </w:p>
  </w:endnote>
  <w:endnote w:type="continuationSeparator" w:id="1">
    <w:p w:rsidR="009C1615" w:rsidRDefault="009C1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Вр-459671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Вр-459671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615" w:rsidRDefault="009C1615">
      <w:r>
        <w:separator/>
      </w:r>
    </w:p>
  </w:footnote>
  <w:footnote w:type="continuationSeparator" w:id="1">
    <w:p w:rsidR="009C1615" w:rsidRDefault="009C1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321E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5048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0DC2"/>
    <w:rsid w:val="003E30CF"/>
    <w:rsid w:val="003F2713"/>
    <w:rsid w:val="00406295"/>
    <w:rsid w:val="004122F1"/>
    <w:rsid w:val="004140E6"/>
    <w:rsid w:val="00425AA9"/>
    <w:rsid w:val="00432C1A"/>
    <w:rsid w:val="00433397"/>
    <w:rsid w:val="0044653B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86B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21EB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442A"/>
    <w:rsid w:val="00936B2D"/>
    <w:rsid w:val="009416DA"/>
    <w:rsid w:val="00941FDB"/>
    <w:rsid w:val="00950487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1615"/>
    <w:rsid w:val="009C6040"/>
    <w:rsid w:val="009C7CCB"/>
    <w:rsid w:val="009D0171"/>
    <w:rsid w:val="009D0542"/>
    <w:rsid w:val="009D436F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19B4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125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479A"/>
    <w:rsid w:val="00F61C0E"/>
    <w:rsid w:val="00F643D0"/>
    <w:rsid w:val="00F64558"/>
    <w:rsid w:val="00F7651C"/>
    <w:rsid w:val="00F769FC"/>
    <w:rsid w:val="00FA56C2"/>
    <w:rsid w:val="00FA5D3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2025-11-28T08:37:00Z</cp:lastPrinted>
  <dcterms:created xsi:type="dcterms:W3CDTF">2025-12-01T08:40:00Z</dcterms:created>
  <dcterms:modified xsi:type="dcterms:W3CDTF">2025-12-01T08:40:00Z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