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0649E" w:rsidRDefault="000712C8">
      <w:pPr>
        <w:pStyle w:val="1"/>
        <w:rPr>
          <w:color w:val="auto"/>
        </w:rPr>
      </w:pPr>
      <w:bookmarkStart w:id="0" w:name="_GoBack"/>
      <w:r w:rsidRPr="00F0649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0649E">
        <w:rPr>
          <w:rStyle w:val="a4"/>
          <w:b w:val="0"/>
          <w:bCs w:val="0"/>
          <w:color w:val="auto"/>
        </w:rPr>
        <w:t>круга от 14 сентября 2006 г. N 231-п "О порядке установления в случае повышения пожарной опасности особого противопожарного режима на территории Златоустовского городского округа"</w:t>
      </w:r>
    </w:p>
    <w:p w:rsidR="00000000" w:rsidRPr="00F0649E" w:rsidRDefault="000712C8"/>
    <w:p w:rsidR="00000000" w:rsidRPr="00F0649E" w:rsidRDefault="000712C8">
      <w:r w:rsidRPr="00F0649E">
        <w:t xml:space="preserve">В соответствии с </w:t>
      </w:r>
      <w:r w:rsidRPr="00F0649E">
        <w:rPr>
          <w:rStyle w:val="a4"/>
          <w:color w:val="auto"/>
        </w:rPr>
        <w:t>Федеральным законом</w:t>
      </w:r>
      <w:r w:rsidRPr="00F0649E">
        <w:t xml:space="preserve"> от 21.12.1994 года, N 69-ФЗ "О пожарной безопасности", в целях определения порядка деятельности органов местного самоуправления, организаций на территории Златоустовского городского округа в период повышенной пожарной </w:t>
      </w:r>
      <w:r w:rsidRPr="00F0649E">
        <w:t>опасности постановляю:</w:t>
      </w:r>
    </w:p>
    <w:p w:rsidR="00000000" w:rsidRPr="00F0649E" w:rsidRDefault="000712C8">
      <w:bookmarkStart w:id="1" w:name="sub_1001"/>
      <w:r w:rsidRPr="00F0649E">
        <w:t>1. Установить, что особый противопожарный режим на территории Златоустовского горо</w:t>
      </w:r>
      <w:r w:rsidRPr="00F0649E">
        <w:t>дского округа, в том числе лесных массивах, сельских населенных пунктах, местах летнего отдыха детей, вводится на основании нормативного правового акта главы Златоустовского городского округа.</w:t>
      </w:r>
    </w:p>
    <w:p w:rsidR="00000000" w:rsidRPr="00F0649E" w:rsidRDefault="000712C8">
      <w:bookmarkStart w:id="2" w:name="sub_1002"/>
      <w:bookmarkEnd w:id="1"/>
      <w:r w:rsidRPr="00F0649E">
        <w:t>2. Основанием для введения особого противопожар</w:t>
      </w:r>
      <w:r w:rsidRPr="00F0649E">
        <w:t>ного режима является повышение пожарной опасности на территории Златоустовского городского округа, угроза возникновения массовых пожаров в лесных массивах, сельских населенных пунктах, местах летнего отдыха детей, иных объектах, расположенных на территории</w:t>
      </w:r>
      <w:r w:rsidRPr="00F0649E">
        <w:t xml:space="preserve"> Златоустовского городского округа.</w:t>
      </w:r>
    </w:p>
    <w:p w:rsidR="00000000" w:rsidRPr="00F0649E" w:rsidRDefault="000712C8">
      <w:bookmarkStart w:id="3" w:name="sub_1003"/>
      <w:bookmarkEnd w:id="2"/>
      <w:r w:rsidRPr="00F0649E">
        <w:t xml:space="preserve">3. Утвердить </w:t>
      </w:r>
      <w:r w:rsidRPr="00F0649E">
        <w:rPr>
          <w:rStyle w:val="a4"/>
          <w:color w:val="auto"/>
        </w:rPr>
        <w:t>примерный перечень</w:t>
      </w:r>
      <w:r w:rsidRPr="00F0649E">
        <w:t xml:space="preserve"> дополнительных мероприятий, проводимых на территории Златоустовского городского округа, в период введения особого противопожарного режима на территор</w:t>
      </w:r>
      <w:r w:rsidRPr="00F0649E">
        <w:t>ии Златоустовского городского округа (приложение N 1).</w:t>
      </w:r>
    </w:p>
    <w:p w:rsidR="00000000" w:rsidRPr="00F0649E" w:rsidRDefault="000712C8">
      <w:bookmarkStart w:id="4" w:name="sub_1004"/>
      <w:bookmarkEnd w:id="3"/>
      <w:r w:rsidRPr="00F0649E">
        <w:t>4. Установить, что информация о введении особого противопожарного режима доводится через средства массовой информации до населения незамедлительно и на безвозмездной основе.</w:t>
      </w:r>
    </w:p>
    <w:p w:rsidR="00000000" w:rsidRPr="00F0649E" w:rsidRDefault="000712C8">
      <w:bookmarkStart w:id="5" w:name="sub_1005"/>
      <w:bookmarkEnd w:id="4"/>
      <w:r w:rsidRPr="00F0649E">
        <w:t>5. Организацию и контроль за исполнением настоящего постановления возложить на заместителя главы Златоустовского городского округа по безопасности Д.В. Иванова.</w:t>
      </w:r>
    </w:p>
    <w:bookmarkEnd w:id="5"/>
    <w:p w:rsidR="00000000" w:rsidRPr="00F0649E" w:rsidRDefault="000712C8"/>
    <w:p w:rsidR="00000000" w:rsidRPr="00F0649E" w:rsidRDefault="000712C8">
      <w:pPr>
        <w:ind w:firstLine="698"/>
        <w:jc w:val="right"/>
      </w:pPr>
      <w:r w:rsidRPr="00F0649E">
        <w:t>Д. Мигашкин</w:t>
      </w:r>
    </w:p>
    <w:p w:rsidR="00000000" w:rsidRPr="00F0649E" w:rsidRDefault="000712C8"/>
    <w:p w:rsidR="00000000" w:rsidRPr="00F0649E" w:rsidRDefault="000712C8">
      <w:pPr>
        <w:ind w:firstLine="0"/>
        <w:jc w:val="right"/>
      </w:pPr>
      <w:bookmarkStart w:id="6" w:name="sub_1"/>
      <w:r w:rsidRPr="00F0649E">
        <w:rPr>
          <w:rStyle w:val="a3"/>
          <w:color w:val="auto"/>
        </w:rPr>
        <w:t>Приложение</w:t>
      </w:r>
    </w:p>
    <w:bookmarkEnd w:id="6"/>
    <w:p w:rsidR="00000000" w:rsidRPr="00F0649E" w:rsidRDefault="000712C8">
      <w:pPr>
        <w:ind w:firstLine="0"/>
        <w:jc w:val="right"/>
      </w:pPr>
      <w:r w:rsidRPr="00F0649E">
        <w:rPr>
          <w:rStyle w:val="a3"/>
          <w:color w:val="auto"/>
        </w:rPr>
        <w:t xml:space="preserve">к </w:t>
      </w:r>
      <w:r w:rsidRPr="00F0649E">
        <w:rPr>
          <w:rStyle w:val="a4"/>
          <w:color w:val="auto"/>
        </w:rPr>
        <w:t>постановлению</w:t>
      </w:r>
      <w:r w:rsidRPr="00F0649E">
        <w:rPr>
          <w:rStyle w:val="a3"/>
          <w:color w:val="auto"/>
        </w:rPr>
        <w:t xml:space="preserve"> главы ЗГ</w:t>
      </w:r>
      <w:r w:rsidRPr="00F0649E">
        <w:rPr>
          <w:rStyle w:val="a3"/>
          <w:color w:val="auto"/>
        </w:rPr>
        <w:t>О</w:t>
      </w:r>
    </w:p>
    <w:p w:rsidR="00000000" w:rsidRPr="00F0649E" w:rsidRDefault="000712C8">
      <w:pPr>
        <w:ind w:firstLine="0"/>
        <w:jc w:val="right"/>
      </w:pPr>
      <w:r w:rsidRPr="00F0649E">
        <w:rPr>
          <w:rStyle w:val="a3"/>
          <w:color w:val="auto"/>
        </w:rPr>
        <w:t>от 14 сентября 2006 г. N 231-п</w:t>
      </w:r>
    </w:p>
    <w:p w:rsidR="00000000" w:rsidRPr="00F0649E" w:rsidRDefault="000712C8"/>
    <w:p w:rsidR="00000000" w:rsidRPr="00F0649E" w:rsidRDefault="000712C8">
      <w:pPr>
        <w:pStyle w:val="1"/>
        <w:rPr>
          <w:color w:val="auto"/>
        </w:rPr>
      </w:pPr>
      <w:r w:rsidRPr="00F0649E">
        <w:rPr>
          <w:color w:val="auto"/>
        </w:rPr>
        <w:t>Примерный перечень</w:t>
      </w:r>
      <w:r w:rsidRPr="00F0649E">
        <w:rPr>
          <w:color w:val="auto"/>
        </w:rPr>
        <w:br/>
        <w:t>дополнительных мероприятий, проводимых на территории Златоустовского городского округа в период введения особого противопожарного режима</w:t>
      </w:r>
    </w:p>
    <w:p w:rsidR="00000000" w:rsidRPr="00F0649E" w:rsidRDefault="000712C8"/>
    <w:p w:rsidR="00000000" w:rsidRPr="00F0649E" w:rsidRDefault="000712C8">
      <w:bookmarkStart w:id="7" w:name="sub_1010"/>
      <w:r w:rsidRPr="00F0649E">
        <w:t>1. Рассмотреть вопросы противопожарного состояния террито</w:t>
      </w:r>
      <w:r w:rsidRPr="00F0649E">
        <w:t>рии Златоустовского городского округа, сельских населенных пунктов, мест летнего отдыха детей, иных объектов, подверженных угрозе возникновения пожаров, на заседаниях комиссии по предупреждению и ликвидации чрезвычайных ситуаций и обеспечению пожарной безо</w:t>
      </w:r>
      <w:r w:rsidRPr="00F0649E">
        <w:t>пасности Златоустовского городского округа.</w:t>
      </w:r>
    </w:p>
    <w:p w:rsidR="00000000" w:rsidRPr="00F0649E" w:rsidRDefault="000712C8">
      <w:bookmarkStart w:id="8" w:name="sub_1020"/>
      <w:bookmarkEnd w:id="7"/>
      <w:r w:rsidRPr="00F0649E">
        <w:t>2. Определить резервы финансовых средств, горюче-смазочных материалов, огнетушащих средств и иных материальных ресурсов для ликвидации возможных пожаров.</w:t>
      </w:r>
    </w:p>
    <w:p w:rsidR="00000000" w:rsidRPr="00F0649E" w:rsidRDefault="000712C8">
      <w:bookmarkStart w:id="9" w:name="sub_1030"/>
      <w:bookmarkEnd w:id="8"/>
      <w:r w:rsidRPr="00F0649E">
        <w:t>3. Через средства массовой</w:t>
      </w:r>
      <w:r w:rsidRPr="00F0649E">
        <w:t xml:space="preserve"> информации обеспечить целенаправленную работу среди населения по вопросам профилактики пожаров в сельских населенных пунктах, лесных массивах, местах летнего отдыха детей, а также пожаров, связанных с неосторожным обращением с огнем.</w:t>
      </w:r>
    </w:p>
    <w:p w:rsidR="00000000" w:rsidRPr="00F0649E" w:rsidRDefault="000712C8">
      <w:bookmarkStart w:id="10" w:name="sub_1040"/>
      <w:bookmarkEnd w:id="9"/>
      <w:r w:rsidRPr="00F0649E">
        <w:t xml:space="preserve">4. В </w:t>
      </w:r>
      <w:r w:rsidRPr="00F0649E">
        <w:t xml:space="preserve">сельских населенных пунктах, садоводческих товариществах и дачно-строительных кооперативах с количеством усадеб (участков) не более 300 иметь переносную пожарную мотопомпу, с количеством усадеб (участков) от 300 до 1000 - прицепную пожарную мотопомпу, а с </w:t>
      </w:r>
      <w:r w:rsidRPr="00F0649E">
        <w:t>количеством усадеб (участков) свыше 1000 - не менее двух прицепных пожарных мотопомп.</w:t>
      </w:r>
    </w:p>
    <w:p w:rsidR="00000000" w:rsidRPr="00F0649E" w:rsidRDefault="000712C8">
      <w:bookmarkStart w:id="11" w:name="sub_1050"/>
      <w:bookmarkEnd w:id="10"/>
      <w:r w:rsidRPr="00F0649E">
        <w:lastRenderedPageBreak/>
        <w:t>5. Рекомендовать сельскому населению у каждого жилого строения устанавливать емкость (бочку) с водой или иметь огнетушитель.</w:t>
      </w:r>
    </w:p>
    <w:p w:rsidR="00000000" w:rsidRPr="00F0649E" w:rsidRDefault="000712C8">
      <w:bookmarkStart w:id="12" w:name="sub_1060"/>
      <w:bookmarkEnd w:id="11"/>
      <w:r w:rsidRPr="00F0649E">
        <w:t>6. На террито</w:t>
      </w:r>
      <w:r w:rsidRPr="00F0649E">
        <w:t>рии сельских населенных пунктов, дачных садоводческих поселков, местах летнего отдыха детей установить средства звуковой сигнализации для оповещения людей на случай пожара, иметь запасы воды для целей пожаротушения, а также определить порядок вызова пожарн</w:t>
      </w:r>
      <w:r w:rsidRPr="00F0649E">
        <w:t>ой охраны.</w:t>
      </w:r>
    </w:p>
    <w:p w:rsidR="00000000" w:rsidRPr="00F0649E" w:rsidRDefault="000712C8">
      <w:bookmarkStart w:id="13" w:name="sub_1070"/>
      <w:bookmarkEnd w:id="12"/>
      <w:r w:rsidRPr="00F0649E">
        <w:t>7. В условиях сухой, жаркой, ветреной погоды, при получении штормового предупреждения в сельских населенных пунктах, организациях, садоводческих товариществах и дачно-строительных кооперативах, местах летнего отдыха детей временн</w:t>
      </w:r>
      <w:r w:rsidRPr="00F0649E">
        <w:t>о приостанавливать проведение пожароопасных работ на определенных участках, топку печей, кухонных очагов и котельных установок, работающих на твердом топливе.</w:t>
      </w:r>
    </w:p>
    <w:p w:rsidR="00000000" w:rsidRPr="00F0649E" w:rsidRDefault="000712C8">
      <w:bookmarkStart w:id="14" w:name="sub_1080"/>
      <w:bookmarkEnd w:id="13"/>
      <w:r w:rsidRPr="00F0649E">
        <w:t>8. Организовать силами местного населения, членов добровольных пожарных формирова</w:t>
      </w:r>
      <w:r w:rsidRPr="00F0649E">
        <w:t>ний, персонала мест отдыха детей патрулирование территории сельских населенных пунктов, мест отдыха детей с первичными средствами пожаротушения (ведро с водой, лопата, огнетушитель).</w:t>
      </w:r>
    </w:p>
    <w:p w:rsidR="00000000" w:rsidRPr="00F0649E" w:rsidRDefault="000712C8">
      <w:bookmarkStart w:id="15" w:name="sub_1090"/>
      <w:bookmarkEnd w:id="14"/>
      <w:r w:rsidRPr="00F0649E">
        <w:t xml:space="preserve">9. Организовать подготовку в сельских населенных пунктах </w:t>
      </w:r>
      <w:r w:rsidRPr="00F0649E">
        <w:t>имеющейся землеройной, водовозной техникой для возможного использования при тушении пожаров.</w:t>
      </w:r>
    </w:p>
    <w:p w:rsidR="00000000" w:rsidRPr="00F0649E" w:rsidRDefault="000712C8">
      <w:bookmarkStart w:id="16" w:name="sub_1100"/>
      <w:bookmarkEnd w:id="15"/>
      <w:r w:rsidRPr="00F0649E">
        <w:t>10. Выполнить мероприятия, исключающие возможность переброса огня на здания и сооружения в сельских населенных пунктах, местах отдыха детей.</w:t>
      </w:r>
    </w:p>
    <w:p w:rsidR="00000000" w:rsidRPr="00F0649E" w:rsidRDefault="000712C8">
      <w:bookmarkStart w:id="17" w:name="sub_1011"/>
      <w:bookmarkEnd w:id="16"/>
      <w:r w:rsidRPr="00F0649E">
        <w:t>11. Организовать проведение разъяснительной работы с населением сельских населенных пунктов, персоналом и детьми в летних лагерях отдыха о мерах пожарной безопасности и действиях при возникновении пожаров.</w:t>
      </w:r>
    </w:p>
    <w:p w:rsidR="00000000" w:rsidRPr="00F0649E" w:rsidRDefault="000712C8">
      <w:bookmarkStart w:id="18" w:name="sub_1012"/>
      <w:bookmarkEnd w:id="17"/>
      <w:r w:rsidRPr="00F0649E">
        <w:t xml:space="preserve">12. Обеспечить сельские </w:t>
      </w:r>
      <w:r w:rsidRPr="00F0649E">
        <w:t>населенные пункты, места летнего отдыха детей, иные объекты исправной телефонной и радиосвязью для сообщения о пожаре в единую дежурно-диспетчерскую службу "01".</w:t>
      </w:r>
    </w:p>
    <w:p w:rsidR="00000000" w:rsidRPr="00F0649E" w:rsidRDefault="000712C8">
      <w:bookmarkStart w:id="19" w:name="sub_1013"/>
      <w:bookmarkEnd w:id="18"/>
      <w:r w:rsidRPr="00F0649E">
        <w:t xml:space="preserve">13. Рекомендовать руководителям организаций, детских оздоровительных лагерей, </w:t>
      </w:r>
      <w:r w:rsidRPr="00F0649E">
        <w:t>организаций жилищно-коммунального хозяйства, начальникам отделов по сельским населенным пунктам обеспечить выполнение мероприятий:</w:t>
      </w:r>
    </w:p>
    <w:p w:rsidR="00000000" w:rsidRPr="00F0649E" w:rsidRDefault="000712C8">
      <w:bookmarkStart w:id="20" w:name="sub_10131"/>
      <w:bookmarkEnd w:id="19"/>
      <w:r w:rsidRPr="00F0649E">
        <w:t>1) своевременно очищать от горючих материалов, мусора, опавших листьев и сухой травы пределы противопожарного расстояния между зданиями, сооружениями и крытыми складами, участки между жилыми домами;</w:t>
      </w:r>
    </w:p>
    <w:p w:rsidR="00000000" w:rsidRPr="00F0649E" w:rsidRDefault="000712C8">
      <w:bookmarkStart w:id="21" w:name="sub_10132"/>
      <w:bookmarkEnd w:id="20"/>
      <w:r w:rsidRPr="00F0649E">
        <w:t>2) принять меры по соблюдению на их тер</w:t>
      </w:r>
      <w:r w:rsidRPr="00F0649E">
        <w:t>риториях строжайшего противопожарного режима;</w:t>
      </w:r>
    </w:p>
    <w:p w:rsidR="00000000" w:rsidRPr="00F0649E" w:rsidRDefault="000712C8">
      <w:bookmarkStart w:id="22" w:name="sub_10133"/>
      <w:bookmarkEnd w:id="21"/>
      <w:r w:rsidRPr="00F0649E">
        <w:t>3) проверять и поддерживать боеготовность добровольных противопожарных формирований;</w:t>
      </w:r>
    </w:p>
    <w:p w:rsidR="00000000" w:rsidRPr="00F0649E" w:rsidRDefault="000712C8">
      <w:bookmarkStart w:id="23" w:name="sub_10134"/>
      <w:bookmarkEnd w:id="22"/>
      <w:r w:rsidRPr="00F0649E">
        <w:t>4) активизировать проведение целенаправленных пропагандистских мероприятий, усилить воспи</w:t>
      </w:r>
      <w:r w:rsidRPr="00F0649E">
        <w:t>тательную работу среди детей по предупреждению пожаров, в школах, местах летнего отдыха детей провести беседы на противопожарные темы;</w:t>
      </w:r>
    </w:p>
    <w:p w:rsidR="00000000" w:rsidRPr="00F0649E" w:rsidRDefault="000712C8">
      <w:bookmarkStart w:id="24" w:name="sub_10135"/>
      <w:bookmarkEnd w:id="23"/>
      <w:r w:rsidRPr="00F0649E">
        <w:t>5) проверять наличие и исправность первичных средств пожаротушения, обеспечить изготовление средств пож</w:t>
      </w:r>
      <w:r w:rsidRPr="00F0649E">
        <w:t>аротушения из подручного материала (метлы из лиственных пород и т. д.).</w:t>
      </w:r>
    </w:p>
    <w:p w:rsidR="00000000" w:rsidRPr="00F0649E" w:rsidRDefault="000712C8">
      <w:bookmarkStart w:id="25" w:name="sub_1014"/>
      <w:bookmarkEnd w:id="24"/>
      <w:r w:rsidRPr="00F0649E">
        <w:t>14. Рекомендовать руководителям организаций, осуществляющих работы в лесном фонде:</w:t>
      </w:r>
    </w:p>
    <w:p w:rsidR="00000000" w:rsidRPr="00F0649E" w:rsidRDefault="000712C8">
      <w:bookmarkStart w:id="26" w:name="sub_10141"/>
      <w:bookmarkEnd w:id="25"/>
      <w:r w:rsidRPr="00F0649E">
        <w:t>1) обеспечить пожарную безопасность работы техники в лесном фонде п</w:t>
      </w:r>
      <w:r w:rsidRPr="00F0649E">
        <w:t>утем установки искрогасителей, оснащения первичными средствами пожаротушения;</w:t>
      </w:r>
    </w:p>
    <w:p w:rsidR="00000000" w:rsidRPr="00F0649E" w:rsidRDefault="000712C8">
      <w:bookmarkStart w:id="27" w:name="sub_10142"/>
      <w:bookmarkEnd w:id="26"/>
      <w:r w:rsidRPr="00F0649E">
        <w:t>2) провести инструктажи с персоналом по выполнению требований пожарной безопасности.</w:t>
      </w:r>
    </w:p>
    <w:bookmarkEnd w:id="27"/>
    <w:p w:rsidR="00000000" w:rsidRPr="00F0649E" w:rsidRDefault="000712C8"/>
    <w:bookmarkEnd w:id="0"/>
    <w:p w:rsidR="000712C8" w:rsidRPr="00F0649E" w:rsidRDefault="000712C8"/>
    <w:sectPr w:rsidR="000712C8" w:rsidRPr="00F0649E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C8" w:rsidRDefault="000712C8">
      <w:r>
        <w:separator/>
      </w:r>
    </w:p>
  </w:endnote>
  <w:endnote w:type="continuationSeparator" w:id="0">
    <w:p w:rsidR="000712C8" w:rsidRDefault="0007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712C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712C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712C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C8" w:rsidRDefault="000712C8">
      <w:r>
        <w:separator/>
      </w:r>
    </w:p>
  </w:footnote>
  <w:footnote w:type="continuationSeparator" w:id="0">
    <w:p w:rsidR="000712C8" w:rsidRDefault="00071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712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14 сентября 2006 г. N 231-п "О порядке…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9E"/>
    <w:rsid w:val="000712C8"/>
    <w:rsid w:val="00F0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2022-08-08T11:59:00Z</dcterms:created>
  <dcterms:modified xsi:type="dcterms:W3CDTF">2022-08-08T11:59:00Z</dcterms:modified>
</cp:coreProperties>
</file>