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F249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70103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1D073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BF2493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24.09.2024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BF2493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2634-р/АДМ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D073B">
        <w:trPr>
          <w:trHeight w:val="454"/>
        </w:trPr>
        <w:tc>
          <w:tcPr>
            <w:tcW w:w="3544" w:type="dxa"/>
            <w:gridSpan w:val="3"/>
          </w:tcPr>
          <w:p w:rsidR="008D4E9E" w:rsidRDefault="008D4E9E" w:rsidP="001D073B">
            <w:pPr>
              <w:ind w:left="-170" w:right="142"/>
              <w:jc w:val="both"/>
            </w:pPr>
            <w:r>
              <w:t xml:space="preserve">Об утверждении схемы расположения земельного участка </w:t>
            </w:r>
          </w:p>
        </w:tc>
        <w:tc>
          <w:tcPr>
            <w:tcW w:w="4716" w:type="dxa"/>
            <w:gridSpan w:val="3"/>
          </w:tcPr>
          <w:p w:rsidR="008D4E9E" w:rsidRDefault="008D4E9E" w:rsidP="001D073B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D073B" w:rsidRDefault="001D073B" w:rsidP="001D073B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 г. № 137-ФЗ «О введении в действие Земельного кодекса Российской Федерации», </w:t>
      </w:r>
      <w:r>
        <w:br/>
        <w:t xml:space="preserve">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09.09.2024 года (протокол № 18):</w:t>
      </w:r>
    </w:p>
    <w:p w:rsidR="001D073B" w:rsidRDefault="001D073B" w:rsidP="001D073B">
      <w:pPr>
        <w:widowControl w:val="0"/>
        <w:ind w:firstLine="709"/>
        <w:jc w:val="both"/>
      </w:pPr>
      <w:r>
        <w:t>1. Утвердить схему расположения земельного участка из земель сельскохозяйственного назначения на кадастровом плане территории площадью 11854 кв. метра, расположенного по адресному ориентиру: Ч</w:t>
      </w:r>
      <w:r w:rsidR="007E05FB">
        <w:t>елябинская обл., г. Златоуст, в</w:t>
      </w:r>
      <w:r>
        <w:t xml:space="preserve">близи поселка Тайнак, сенокошение, </w:t>
      </w:r>
      <w:r>
        <w:br/>
        <w:t>по заявлению общества с ограниченной ответственностью «Вита» (приложение).</w:t>
      </w:r>
    </w:p>
    <w:p w:rsidR="001D073B" w:rsidRDefault="001D073B" w:rsidP="001D073B">
      <w:pPr>
        <w:widowControl w:val="0"/>
        <w:ind w:firstLine="709"/>
        <w:jc w:val="both"/>
      </w:pPr>
      <w:r>
        <w:t xml:space="preserve">2. Общество с ограниченной ответственностью «Вита»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1D073B" w:rsidRDefault="001D073B" w:rsidP="001D073B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настоящие распоряжение на официальном сайте Златоустовского городского округа в сети «Интернет».</w:t>
      </w:r>
    </w:p>
    <w:p w:rsidR="001D073B" w:rsidRDefault="001D073B" w:rsidP="001D073B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9416DA" w:rsidRDefault="001D073B" w:rsidP="001D073B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1D073B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1D073B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1D073B" w:rsidRPr="001D073B">
              <w:rPr>
                <w:sz w:val="24"/>
                <w:szCs w:val="24"/>
              </w:rPr>
              <w:t xml:space="preserve">Жиганьшин В.Р., ОМС «КУИ ЗГО», ПУ, Росреестр, </w:t>
            </w:r>
            <w:r w:rsidR="001D073B">
              <w:rPr>
                <w:sz w:val="24"/>
                <w:szCs w:val="24"/>
              </w:rPr>
              <w:t>п</w:t>
            </w:r>
            <w:r w:rsidR="001D073B" w:rsidRPr="001D073B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1D073B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1D073B" w:rsidRDefault="001D073B" w:rsidP="004574CC"/>
    <w:p w:rsidR="001D073B" w:rsidRDefault="001D073B" w:rsidP="001D073B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1D073B" w:rsidRDefault="001D073B" w:rsidP="001D073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D073B" w:rsidRDefault="001D073B" w:rsidP="001D073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1D073B" w:rsidRDefault="001D073B" w:rsidP="001D073B">
      <w:pPr>
        <w:ind w:left="5103"/>
        <w:jc w:val="center"/>
      </w:pPr>
      <w:r>
        <w:t>Златоустовского городского округа</w:t>
      </w:r>
    </w:p>
    <w:p w:rsidR="001D073B" w:rsidRDefault="001D073B" w:rsidP="001D073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84DE9">
        <w:rPr>
          <w:rFonts w:ascii="Times New Roman" w:hAnsi="Times New Roman"/>
          <w:sz w:val="28"/>
          <w:szCs w:val="28"/>
        </w:rPr>
        <w:t>24.09.2024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084DE9">
        <w:rPr>
          <w:rFonts w:ascii="Times New Roman" w:hAnsi="Times New Roman"/>
          <w:sz w:val="28"/>
          <w:szCs w:val="28"/>
        </w:rPr>
        <w:t>2634-р/АДМ</w:t>
      </w:r>
      <w:bookmarkStart w:id="0" w:name="_GoBack"/>
      <w:bookmarkEnd w:id="0"/>
    </w:p>
    <w:p w:rsidR="001D073B" w:rsidRDefault="001D073B" w:rsidP="001D073B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1D073B" w:rsidRDefault="001D073B" w:rsidP="001D073B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771463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5" t="24412" r="51875" b="33529"/>
                    <a:stretch/>
                  </pic:blipFill>
                  <pic:spPr bwMode="auto">
                    <a:xfrm>
                      <a:off x="0" y="0"/>
                      <a:ext cx="4814474" cy="38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073B" w:rsidRDefault="001D073B" w:rsidP="001D073B">
      <w:pPr>
        <w:jc w:val="center"/>
      </w:pPr>
    </w:p>
    <w:p w:rsidR="001D073B" w:rsidRDefault="001D073B" w:rsidP="001D073B">
      <w:pPr>
        <w:jc w:val="center"/>
      </w:pPr>
      <w:r>
        <w:br/>
      </w:r>
    </w:p>
    <w:p w:rsidR="001D073B" w:rsidRDefault="001D073B" w:rsidP="001D073B">
      <w:pPr>
        <w:jc w:val="center"/>
      </w:pPr>
      <w:r>
        <w:br w:type="column"/>
      </w:r>
    </w:p>
    <w:p w:rsidR="001D073B" w:rsidRPr="00E335AA" w:rsidRDefault="001D073B" w:rsidP="001D073B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5531040" cy="585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91" t="6471" r="1875" b="25000"/>
                    <a:stretch/>
                  </pic:blipFill>
                  <pic:spPr bwMode="auto">
                    <a:xfrm>
                      <a:off x="0" y="0"/>
                      <a:ext cx="5556815" cy="58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D073B" w:rsidRPr="00E335AA" w:rsidSect="001D073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E8A" w:rsidRDefault="00F17E8A">
      <w:r>
        <w:separator/>
      </w:r>
    </w:p>
  </w:endnote>
  <w:endnote w:type="continuationSeparator" w:id="1">
    <w:p w:rsidR="00F17E8A" w:rsidRDefault="00F17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Вр-383689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Вр-383689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E8A" w:rsidRDefault="00F17E8A">
      <w:r>
        <w:separator/>
      </w:r>
    </w:p>
  </w:footnote>
  <w:footnote w:type="continuationSeparator" w:id="1">
    <w:p w:rsidR="00F17E8A" w:rsidRDefault="00F17E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F249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63E1E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84DE9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D073B"/>
    <w:rsid w:val="001E53B4"/>
    <w:rsid w:val="001F7B51"/>
    <w:rsid w:val="00200670"/>
    <w:rsid w:val="002023C2"/>
    <w:rsid w:val="002141BD"/>
    <w:rsid w:val="00227253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E05FB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3E1E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493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17E8A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1D073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1D073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1D073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1D073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2024-09-24T11:37:00Z</dcterms:created>
  <dcterms:modified xsi:type="dcterms:W3CDTF">2024-09-24T11:37:00Z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