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F25B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6500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F25B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28.01.2025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F25B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27-П/АДМ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96898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996898">
            <w:pPr>
              <w:ind w:right="142"/>
              <w:jc w:val="both"/>
            </w:pPr>
            <w:r>
              <w:t>О проведении пятидневных учебных сборов с гражданами, прошедшими подгото</w:t>
            </w:r>
            <w:r w:rsidR="00996898">
              <w:t xml:space="preserve">вку по основам военной службы </w:t>
            </w:r>
            <w:r>
              <w:t>в образовательных учре</w:t>
            </w:r>
            <w:r w:rsidR="00996898">
              <w:t xml:space="preserve">ждениях и учебном пункте </w:t>
            </w:r>
            <w:r w:rsidR="00996898">
              <w:br/>
              <w:t xml:space="preserve">в </w:t>
            </w:r>
            <w:r>
              <w:t>2025 году</w:t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99689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6898" w:rsidRDefault="00996898" w:rsidP="009416DA">
      <w:pPr>
        <w:widowControl w:val="0"/>
        <w:ind w:firstLine="709"/>
        <w:jc w:val="both"/>
      </w:pPr>
    </w:p>
    <w:p w:rsidR="00996898" w:rsidRDefault="00996898" w:rsidP="00996898">
      <w:pPr>
        <w:widowControl w:val="0"/>
        <w:ind w:firstLine="709"/>
        <w:jc w:val="both"/>
      </w:pPr>
      <w:proofErr w:type="gramStart"/>
      <w:r>
        <w:t xml:space="preserve">В целях повышения эффективности и качества подготовки граждан </w:t>
      </w:r>
      <w:r>
        <w:br/>
        <w:t xml:space="preserve">к военной службе, активизации военно-патриотического воспитания молодежи, выполнения требований Федерального закона от 31.05.1996 г. № 61-ФЗ    </w:t>
      </w:r>
      <w:r>
        <w:br/>
        <w:t xml:space="preserve">«Об обороне», Федерального закона от 28.03.1998 года № 53-ФЗ «О воинской обязанности и военной службе», Постановления Правительства Российской Федерации от 31.12.1999 г. № 1441 «Об утверждении Положения </w:t>
      </w:r>
      <w:r>
        <w:br/>
        <w:t>«О подготовке граждан Российской Федерации к военной службе»,</w:t>
      </w:r>
      <w:proofErr w:type="gramEnd"/>
      <w:r>
        <w:t xml:space="preserve"> </w:t>
      </w:r>
      <w:proofErr w:type="gramStart"/>
      <w:r>
        <w:t xml:space="preserve">совместного приказа Министра обороны Российской Федерации </w:t>
      </w:r>
      <w:r>
        <w:br/>
        <w:t xml:space="preserve">и Министерства образования и науки Российской Федерации </w:t>
      </w:r>
      <w:r>
        <w:br/>
        <w:t xml:space="preserve">от 24 февраля 2010 года № 96/134 «Об утверждении инструкции </w:t>
      </w:r>
      <w:r>
        <w:br/>
        <w:t xml:space="preserve">об организации обучения граждан Российской Федерации начальным знаниям </w:t>
      </w:r>
      <w:r>
        <w:br/>
        <w:t xml:space="preserve">в области обороны и их подготовки по основам военной службы </w:t>
      </w:r>
      <w:r>
        <w:br/>
        <w:t xml:space="preserve">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 </w:t>
      </w:r>
      <w:proofErr w:type="gramEnd"/>
    </w:p>
    <w:p w:rsidR="00996898" w:rsidRDefault="00996898" w:rsidP="00996898">
      <w:pPr>
        <w:widowControl w:val="0"/>
        <w:ind w:firstLine="709"/>
        <w:jc w:val="both"/>
      </w:pPr>
      <w:r>
        <w:t>ПОСТАНОВЛЯЮ:</w:t>
      </w:r>
      <w:r>
        <w:tab/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</w:r>
      <w:proofErr w:type="gramStart"/>
      <w:r>
        <w:t xml:space="preserve">Провести учебные сборы с юношами 10-х классов муниципальных автономных общеобразовательных учреждений средних общеобразовательных школ № 9, 21, 34, 36, 37, 38, 45 с 02 марта по 07 марта 2025 года </w:t>
      </w:r>
      <w:r>
        <w:br/>
        <w:t xml:space="preserve">на базе войсковой части № 86274 г. Чебаркуль, с 26 мая по 30 мая 2025 года </w:t>
      </w:r>
      <w:r>
        <w:br/>
        <w:t>на базе муниципальных автономных общеобразовательных учреждений средних общеобразовательных школ № 1 и № 38 с юношами 10-х классов</w:t>
      </w:r>
      <w:proofErr w:type="gramEnd"/>
      <w:r>
        <w:t xml:space="preserve">  муниципальных автономных общеобразовательных учреждений средних </w:t>
      </w:r>
      <w:r>
        <w:lastRenderedPageBreak/>
        <w:t>общеобразовательных школ № 1, 2, 3, 4, 8, 10, 13, 15, 18, 25, 35, 90.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Провести учебные сборы с гражданами, обучающимися </w:t>
      </w:r>
      <w:r>
        <w:br/>
        <w:t>на предпоследнем курсе обучения в учреждениях  среднего профессионального образования с июня по июль 2025 года на базе Златоустовского индустриального колледжа имени П.П. Аносова, Златоустовского техникума технологий и экономики, филиала Уральского государственного университета путей сообщения (</w:t>
      </w:r>
      <w:proofErr w:type="spellStart"/>
      <w:r>
        <w:t>УрГУПС</w:t>
      </w:r>
      <w:proofErr w:type="spellEnd"/>
      <w:r>
        <w:t>) в г. Златоусте, медицинского техникума, педагогического колледжа.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</w:r>
      <w:proofErr w:type="gramStart"/>
      <w:r>
        <w:t xml:space="preserve">Провести учебные сборы с юношами, обучающимися на учебном пункте по окончанию теоретической части обучения в мае 2025 года на базе Златоустовской объединенной технической школы «Добровольное общество содействии армии и флоту России» начальнику Златоустовской объединенной технической школы «Добровольное общество содействии армии и флоту России» </w:t>
      </w:r>
      <w:proofErr w:type="spellStart"/>
      <w:r>
        <w:t>Тикину</w:t>
      </w:r>
      <w:proofErr w:type="spellEnd"/>
      <w:r>
        <w:t xml:space="preserve"> В.А. на базе Златоустовской объединенной технической школы.</w:t>
      </w:r>
      <w:proofErr w:type="gramEnd"/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Рекомендовать военному комиссару (города Златоуст и Кусинского района Челябинской области) согласовать с командиром войсковой части </w:t>
      </w:r>
      <w:r>
        <w:br/>
        <w:t xml:space="preserve">№ 89547 г. Чебаркуль порядок и сроки предоставления стрельбища </w:t>
      </w:r>
      <w:r>
        <w:br/>
        <w:t>для проведения стрельб из автомата Калашникова с гражданами, проходящими учебные сборы в 2025 году.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Утвердить план подготовки и проведения пятидневных учебных сборов с гражданами предпоследнего года обучения в образовательных учреждениях среднего (полного) общего образования, среднего профессионального образования и в учебном пункте Златоустовского городского округа (приложение).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Возложить: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общее руководство проведением учебных сборов - на заместителя главы Златоустовского городского округа по социальным вопросам </w:t>
      </w:r>
      <w:r>
        <w:br/>
      </w:r>
      <w:proofErr w:type="spellStart"/>
      <w:r>
        <w:t>Ширкову</w:t>
      </w:r>
      <w:proofErr w:type="spellEnd"/>
      <w:r>
        <w:t xml:space="preserve"> Н.А.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ответственность за организацию и проведение учебных сборов  </w:t>
      </w:r>
      <w:r>
        <w:br/>
        <w:t>с юношами 10-х классов - на начальника муниципального казенного учреждения Управление образования и молодежной политики Златоустовского городского округа;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ответственность за организацию и проведение учебных сборов  </w:t>
      </w:r>
      <w:r>
        <w:br/>
        <w:t xml:space="preserve">в образовательных учреждениях среднего профессионального образования - </w:t>
      </w:r>
      <w:r>
        <w:br/>
        <w:t xml:space="preserve">на директоров учреждений среднего профессионального образования </w:t>
      </w:r>
      <w:r>
        <w:br/>
        <w:t>Сидорова В.В., Пономареву М.Н., Махно В.В., Иванову Ю.В., Бурова Ю.Б.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</w:r>
      <w:proofErr w:type="gramStart"/>
      <w:r>
        <w:t>Рекомендовать начальнику отдела МВД Российской Федерации</w:t>
      </w:r>
      <w:r>
        <w:br/>
        <w:t xml:space="preserve">по Златоустовскому городскому округу Челябинской области  Тульскому А.А. организовать сопровождение автоколонны с обучающимися патрульными машинами ДПС от места проведения учебных сборов до стрельбища войсковой части № 89547 г. Чебаркуль и обратно по согласованию с начальником муниципального казенного учреждения Управление образования и молодежной политики Златоустовского городского округа.  </w:t>
      </w:r>
      <w:proofErr w:type="gramEnd"/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proofErr w:type="gramStart"/>
      <w:r>
        <w:t xml:space="preserve">Руководителям образовательных учреждений, начальнику учебного </w:t>
      </w:r>
      <w:r>
        <w:lastRenderedPageBreak/>
        <w:t xml:space="preserve">пункта и учебных сборов в срок до 15 июля 2025 г. представить сведения </w:t>
      </w:r>
      <w:r>
        <w:br/>
        <w:t xml:space="preserve">в Управление образования и молодежной политики и в военный комиссариат (города Златоуст и Кусинского район Челябинской области) согласно совместного приказа Министра обороны Российской Федерации </w:t>
      </w:r>
      <w:r>
        <w:br/>
        <w:t xml:space="preserve">и Министерства образования и науки  Российской Федерации </w:t>
      </w:r>
      <w:r>
        <w:br/>
        <w:t xml:space="preserve">от 24 февраля 2010 года № 96/134 «Об утверждении инструкции </w:t>
      </w:r>
      <w:r>
        <w:br/>
        <w:t>об</w:t>
      </w:r>
      <w:proofErr w:type="gramEnd"/>
      <w:r>
        <w:t xml:space="preserve"> организации обучения граждан Российской Федерации начальным знаниям </w:t>
      </w:r>
      <w:r>
        <w:br/>
        <w:t xml:space="preserve">в области обороны и их подготовки по основам военной службы </w:t>
      </w:r>
      <w:r>
        <w:br/>
        <w:t>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:rsidR="00996898" w:rsidRDefault="00996898" w:rsidP="00996898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Рекомендовать военному комиссару (города Златоуст и Кусинского района Челябинской области) подготовить доклад по итогам проведения учебных сборов на расширенном совещании при главе Златоустовского городского округа в августе 2025 года.</w:t>
      </w:r>
    </w:p>
    <w:p w:rsidR="00996898" w:rsidRDefault="00996898" w:rsidP="00996898">
      <w:pPr>
        <w:widowControl w:val="0"/>
        <w:ind w:firstLine="709"/>
        <w:jc w:val="both"/>
      </w:pPr>
      <w:r>
        <w:t>10. Пресс-службе администрации Златоустовского городского округа (Валова И.А.) опубликовать настоящее постановление в</w:t>
      </w:r>
      <w:r w:rsidR="00184052">
        <w:t xml:space="preserve"> газете «Златоустовский рабочий» и </w:t>
      </w:r>
      <w:r>
        <w:t>разместить на официальном сайте Златоустовского городского округа в сети «Интернет».</w:t>
      </w:r>
    </w:p>
    <w:p w:rsidR="00996898" w:rsidRDefault="00184052" w:rsidP="00996898">
      <w:pPr>
        <w:widowControl w:val="0"/>
        <w:ind w:firstLine="709"/>
        <w:jc w:val="both"/>
      </w:pPr>
      <w:r>
        <w:t>11. </w:t>
      </w:r>
      <w:r w:rsidR="00996898">
        <w:t xml:space="preserve">Организацию выполнения настоящего постановления возложить </w:t>
      </w:r>
      <w:r>
        <w:br/>
      </w:r>
      <w:r w:rsidR="00996898">
        <w:t xml:space="preserve">на заместителя </w:t>
      </w:r>
      <w:r>
        <w:t>г</w:t>
      </w:r>
      <w:r w:rsidR="00996898">
        <w:t xml:space="preserve">лавы Златоустовского городского округа по социальным вопросам </w:t>
      </w:r>
      <w:proofErr w:type="spellStart"/>
      <w:r w:rsidR="00996898">
        <w:t>Ширков</w:t>
      </w:r>
      <w:r>
        <w:t>у</w:t>
      </w:r>
      <w:proofErr w:type="spellEnd"/>
      <w:r w:rsidR="00996898">
        <w:t xml:space="preserve"> Н.А.</w:t>
      </w:r>
    </w:p>
    <w:p w:rsidR="00996898" w:rsidRDefault="00184052" w:rsidP="00996898">
      <w:pPr>
        <w:widowControl w:val="0"/>
        <w:ind w:firstLine="709"/>
        <w:jc w:val="both"/>
      </w:pPr>
      <w:r>
        <w:t>12. </w:t>
      </w:r>
      <w:proofErr w:type="gramStart"/>
      <w:r w:rsidR="00996898">
        <w:t>Контроль за</w:t>
      </w:r>
      <w:proofErr w:type="gramEnd"/>
      <w:r w:rsidR="00996898">
        <w:t xml:space="preserve"> выполнением настоящего постановления оставляю </w:t>
      </w:r>
      <w:r>
        <w:br/>
      </w:r>
      <w:r w:rsidR="00996898">
        <w:t>за собой.</w:t>
      </w:r>
    </w:p>
    <w:p w:rsidR="009416DA" w:rsidRDefault="00184052" w:rsidP="00996898">
      <w:pPr>
        <w:widowControl w:val="0"/>
        <w:ind w:firstLine="709"/>
        <w:jc w:val="both"/>
      </w:pPr>
      <w:r>
        <w:t>13. </w:t>
      </w:r>
      <w:r w:rsidR="00996898">
        <w:t xml:space="preserve">Распространить действие настоящего постановления </w:t>
      </w:r>
      <w:r>
        <w:br/>
      </w:r>
      <w:r w:rsidR="00B0576C">
        <w:t xml:space="preserve">на правоотношения, возникшие </w:t>
      </w:r>
      <w:r w:rsidR="00996898">
        <w:t xml:space="preserve">с </w:t>
      </w:r>
      <w:r>
        <w:t>0</w:t>
      </w:r>
      <w:r w:rsidR="00996898">
        <w:t>1.01.2025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9689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96898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73F0DD8" wp14:editId="1902D86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4574CC"/>
    <w:p w:rsidR="00785A32" w:rsidRDefault="00785A32" w:rsidP="00785A32">
      <w:pPr>
        <w:ind w:left="5103"/>
        <w:jc w:val="center"/>
      </w:pPr>
      <w:r>
        <w:lastRenderedPageBreak/>
        <w:t>ПРИЛОЖЕНИЕ</w:t>
      </w:r>
    </w:p>
    <w:p w:rsidR="00785A32" w:rsidRDefault="00785A32" w:rsidP="00785A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85A32" w:rsidRDefault="00785A32" w:rsidP="00785A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85A32" w:rsidRDefault="00785A32" w:rsidP="00785A32">
      <w:pPr>
        <w:ind w:left="5103"/>
        <w:jc w:val="center"/>
      </w:pPr>
      <w:r>
        <w:t>Златоустовского городского округа</w:t>
      </w:r>
    </w:p>
    <w:p w:rsidR="00785A32" w:rsidRDefault="00785A32" w:rsidP="00785A3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25B8">
        <w:rPr>
          <w:rFonts w:ascii="Times New Roman" w:hAnsi="Times New Roman" w:cs="Times New Roman"/>
          <w:sz w:val="28"/>
          <w:szCs w:val="28"/>
        </w:rPr>
        <w:t>28.01.2025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F25B8">
        <w:rPr>
          <w:rFonts w:ascii="Times New Roman" w:hAnsi="Times New Roman" w:cs="Times New Roman"/>
          <w:sz w:val="28"/>
          <w:szCs w:val="28"/>
        </w:rPr>
        <w:t>27-П/АДМ</w:t>
      </w:r>
      <w:bookmarkStart w:id="0" w:name="_GoBack"/>
      <w:bookmarkEnd w:id="0"/>
    </w:p>
    <w:p w:rsidR="00785A32" w:rsidRDefault="00785A32" w:rsidP="004574CC"/>
    <w:p w:rsidR="00785A32" w:rsidRPr="00785A32" w:rsidRDefault="00785A32" w:rsidP="00785A32">
      <w:pPr>
        <w:jc w:val="center"/>
      </w:pPr>
      <w:r>
        <w:t>План</w:t>
      </w:r>
    </w:p>
    <w:p w:rsidR="00785A32" w:rsidRDefault="00785A32" w:rsidP="00785A32">
      <w:pPr>
        <w:jc w:val="center"/>
      </w:pPr>
      <w:r w:rsidRPr="00785A32">
        <w:t xml:space="preserve">подготовки и проведения пятидневных учебных сборов с гражданами предпоследнего года обучения  в образовательных учреждениях среднего (полного) общего образования, среднего профессионального образования </w:t>
      </w:r>
      <w:r>
        <w:br/>
      </w:r>
      <w:r w:rsidRPr="00785A32">
        <w:t>и в учебном пункте Златоустовского городского округа</w:t>
      </w:r>
    </w:p>
    <w:p w:rsidR="00785A32" w:rsidRPr="00785A32" w:rsidRDefault="00785A32" w:rsidP="00785A32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73"/>
        <w:gridCol w:w="1842"/>
        <w:gridCol w:w="2268"/>
      </w:tblGrid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85A3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85A3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</w:tr>
      <w:tr w:rsidR="00785A32" w:rsidRPr="00785A32" w:rsidTr="00950D4A">
        <w:trPr>
          <w:cantSplit/>
          <w:trHeight w:val="377"/>
        </w:trPr>
        <w:tc>
          <w:tcPr>
            <w:tcW w:w="9923" w:type="dxa"/>
            <w:gridSpan w:val="4"/>
            <w:vAlign w:val="center"/>
          </w:tcPr>
          <w:p w:rsidR="00785A32" w:rsidRPr="00785A32" w:rsidRDefault="00785A32" w:rsidP="00F80894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5A32">
              <w:rPr>
                <w:bCs/>
                <w:color w:val="000000" w:themeColor="text1"/>
                <w:sz w:val="24"/>
                <w:szCs w:val="24"/>
              </w:rPr>
              <w:t>1. По Управлению образования</w:t>
            </w:r>
            <w:r w:rsidR="00F80894">
              <w:rPr>
                <w:bCs/>
                <w:color w:val="000000" w:themeColor="text1"/>
                <w:sz w:val="24"/>
                <w:szCs w:val="24"/>
              </w:rPr>
              <w:t xml:space="preserve"> и молодежной политики</w:t>
            </w:r>
            <w:r w:rsidRPr="00785A32">
              <w:rPr>
                <w:bCs/>
                <w:color w:val="000000" w:themeColor="text1"/>
                <w:sz w:val="24"/>
                <w:szCs w:val="24"/>
              </w:rPr>
              <w:t xml:space="preserve"> Златоустовского городского округа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Совещание директоров средних школ, преподавателей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организаторов ОБЖ с участием военного комиссара с повесткой дня: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Организация и проведение учебных сборов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для учащихся 10-х классов общеобразовательных школ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785A32">
              <w:rPr>
                <w:color w:val="000000" w:themeColor="text1"/>
                <w:sz w:val="24"/>
                <w:szCs w:val="24"/>
              </w:rPr>
              <w:t>, учреждений среднего профессионального образования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20.01.2025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900A3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МКУ Управлени</w:t>
            </w:r>
            <w:r w:rsidR="00900A34">
              <w:rPr>
                <w:color w:val="000000" w:themeColor="text1"/>
                <w:sz w:val="24"/>
                <w:szCs w:val="24"/>
              </w:rPr>
              <w:t>е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Составление сметы расходов на проведение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20.01.2025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900A3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Начальник 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МКУ Управлени</w:t>
            </w:r>
            <w:r w:rsidR="00900A34">
              <w:rPr>
                <w:color w:val="000000" w:themeColor="text1"/>
                <w:sz w:val="24"/>
                <w:szCs w:val="24"/>
              </w:rPr>
              <w:t xml:space="preserve">е 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</w:t>
            </w:r>
          </w:p>
        </w:tc>
      </w:tr>
      <w:tr w:rsidR="00785A32" w:rsidRPr="00785A32" w:rsidTr="00785A32">
        <w:trPr>
          <w:trHeight w:val="2995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Утверждение плана проведения учебных сборов с юношами 10-х классов общеобразовательных школ и учреждений среднего профессионального образования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20.01.2025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Начальник 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МКУ Управлени</w:t>
            </w:r>
            <w:r w:rsidR="00900A34">
              <w:rPr>
                <w:color w:val="000000" w:themeColor="text1"/>
                <w:sz w:val="24"/>
                <w:szCs w:val="24"/>
              </w:rPr>
              <w:t xml:space="preserve">е 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и молодежной политики, директора техникумов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колледжей,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военный комиссар (города Златоуст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Согласование и утверждение обязанностей должностных лиц суточного наряда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20.01.2025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Начальники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учебных сборов</w:t>
            </w:r>
          </w:p>
        </w:tc>
      </w:tr>
      <w:tr w:rsidR="00785A32" w:rsidRPr="00785A32" w:rsidTr="00785A32">
        <w:trPr>
          <w:trHeight w:val="1415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Издание приказа начальника Управления образования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на организацию и проведение учебных </w:t>
            </w:r>
            <w:proofErr w:type="gramStart"/>
            <w:r w:rsidRPr="00785A32">
              <w:rPr>
                <w:color w:val="000000" w:themeColor="text1"/>
                <w:sz w:val="24"/>
                <w:szCs w:val="24"/>
              </w:rPr>
              <w:t>сборов</w:t>
            </w:r>
            <w:proofErr w:type="gramEnd"/>
            <w:r w:rsidRPr="00785A3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доведение его до учащихся и их родителей (законных представителей)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20.01.2025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900A3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Начальник 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МКУ Управлени</w:t>
            </w:r>
            <w:r w:rsidR="00900A34">
              <w:rPr>
                <w:color w:val="000000" w:themeColor="text1"/>
                <w:sz w:val="24"/>
                <w:szCs w:val="24"/>
              </w:rPr>
              <w:t>е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Прием учебно-материальной базы проведения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20.05.2025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Комиссия Управления </w:t>
            </w:r>
            <w:r w:rsidRPr="00785A32">
              <w:rPr>
                <w:color w:val="000000" w:themeColor="text1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и молодежной политики, военный комиссариат (города Златоуст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785A32" w:rsidRPr="00785A32" w:rsidTr="00950D4A">
        <w:trPr>
          <w:cantSplit/>
          <w:trHeight w:val="455"/>
        </w:trPr>
        <w:tc>
          <w:tcPr>
            <w:tcW w:w="9923" w:type="dxa"/>
            <w:gridSpan w:val="4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5A32">
              <w:rPr>
                <w:bCs/>
                <w:color w:val="000000" w:themeColor="text1"/>
                <w:sz w:val="24"/>
                <w:szCs w:val="24"/>
              </w:rPr>
              <w:lastRenderedPageBreak/>
              <w:t>2. По образовательному учреждению (учебному пункту)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Издание приказов руководителями образовательных учреждений о сроках, месте проведения учебных сборов с определением количества учащихся, преподавателей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персонала, привлекаемых для проведения учебных сборы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10.04.2025</w:t>
            </w:r>
            <w:r w:rsidR="0080473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Совещание с руководителями образовательных учреждений по уточнению персональных обязанностей при проведении культурно-массовых, спортивных мероприятий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по соблюдению мер безопасности на учебных сборах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15.04.2025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785A32" w:rsidRPr="00785A32" w:rsidTr="00785A32">
        <w:trPr>
          <w:trHeight w:val="77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Представление в  военный комиссариат (города Златоуст и Кусинского района Челябинской области) списков учащихся, привлекаемых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на учебные сборы и освобожденных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от них по состоянию здоровья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785A32">
              <w:rPr>
                <w:color w:val="000000" w:themeColor="text1"/>
                <w:sz w:val="24"/>
                <w:szCs w:val="24"/>
              </w:rPr>
              <w:t>1.05.2025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образовательных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учреждений</w:t>
            </w:r>
          </w:p>
        </w:tc>
      </w:tr>
      <w:tr w:rsidR="00785A32" w:rsidRPr="00785A32" w:rsidTr="00785A32">
        <w:trPr>
          <w:trHeight w:val="77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Разработка документов, регламентирующих проведение учебных сборов, подготовка должностных лиц сборов, согласование вопросов организации и порядка их проведения, организация взаимодействия образовательного учреждения (учебного пункта) с военным комиссариатом (города Златоуст  и Кусинского района Челябинской области) и воинской частью, привлекаемой к подготовке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проведению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10.04.2025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Начальники учебных сборов</w:t>
            </w:r>
          </w:p>
        </w:tc>
      </w:tr>
      <w:tr w:rsidR="00785A32" w:rsidRPr="00785A32" w:rsidTr="00785A32">
        <w:trPr>
          <w:trHeight w:val="77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Подготовка документации для обеспечения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01.05.2025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Начальники учебных сборов</w:t>
            </w:r>
          </w:p>
        </w:tc>
      </w:tr>
      <w:tr w:rsidR="00785A32" w:rsidRPr="00785A32" w:rsidTr="00785A32">
        <w:trPr>
          <w:trHeight w:val="1012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Подготовка и оборудование учебных мест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для проведения учебных сборов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в образовательных учреждениях среднего профессионального образования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10.05.2025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 учебных заведений, преподаватели-организаторы ОБЖ</w:t>
            </w:r>
          </w:p>
        </w:tc>
      </w:tr>
      <w:tr w:rsidR="00785A32" w:rsidRPr="00785A32" w:rsidTr="00785A32">
        <w:trPr>
          <w:trHeight w:val="77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Совещание с руководящим и обслуживающим персоналом образовательного учреждения, привлекаемым для обеспечения учебных сборов по уточнению их персональных обязанностей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и общей задачи по проведению учебных занятий, культурно-массовых  и спортивных мероприятий, по обеспечению мер безопасности и сохранения здоровья и жизни граждан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в период сборов.</w:t>
            </w:r>
          </w:p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lastRenderedPageBreak/>
              <w:t>Проведение собрания с родителями (законными представителями) участников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lastRenderedPageBreak/>
              <w:t>до 25.04.2025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900A3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  образовательных учреждений</w:t>
            </w:r>
          </w:p>
        </w:tc>
      </w:tr>
      <w:tr w:rsidR="00785A32" w:rsidRPr="00785A32" w:rsidTr="00785A32">
        <w:trPr>
          <w:trHeight w:val="77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Довести до граждан, привлекаемых на учебные сборы, правила личной гигиены, поведения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в период сборов, инструкции о мерах безопасности при проведении стрельб и занятий, правила пожарной безопасности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01.05.2025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Преподаватели - организаторы ОБЖ</w:t>
            </w:r>
          </w:p>
        </w:tc>
      </w:tr>
      <w:tr w:rsidR="00785A32" w:rsidRPr="00785A32" w:rsidTr="00950D4A">
        <w:trPr>
          <w:cantSplit/>
          <w:trHeight w:val="717"/>
        </w:trPr>
        <w:tc>
          <w:tcPr>
            <w:tcW w:w="9923" w:type="dxa"/>
            <w:gridSpan w:val="4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5A32">
              <w:rPr>
                <w:bCs/>
                <w:color w:val="000000" w:themeColor="text1"/>
                <w:sz w:val="24"/>
                <w:szCs w:val="24"/>
              </w:rPr>
              <w:t xml:space="preserve">3. По </w:t>
            </w:r>
            <w:r w:rsidRPr="00785A32">
              <w:rPr>
                <w:color w:val="000000" w:themeColor="text1"/>
                <w:sz w:val="24"/>
                <w:szCs w:val="24"/>
              </w:rPr>
              <w:t>военному комиссариату</w:t>
            </w:r>
            <w:r w:rsidRPr="00785A32">
              <w:rPr>
                <w:bCs/>
                <w:color w:val="000000" w:themeColor="text1"/>
                <w:sz w:val="24"/>
                <w:szCs w:val="24"/>
              </w:rPr>
              <w:t xml:space="preserve"> (города Златоуст и Кусинского района Челябинской области),  другим организациям и учреждениям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Истребование с образовательных учреждений списков учащихся, привлекаемых на учебные сборы и освобожденных от сборов по состоянию здоровья.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20.04.2025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804736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Военный комиссар (города Златоуст </w:t>
            </w:r>
            <w:r w:rsidR="00900A34"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Организация разработки и утверждение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учебно-методического плана, расписания занятий и распорядка дня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01.05.2025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Начальник 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МКУ Управлени</w:t>
            </w:r>
            <w:r w:rsidR="00900A34">
              <w:rPr>
                <w:color w:val="000000" w:themeColor="text1"/>
                <w:sz w:val="24"/>
                <w:szCs w:val="24"/>
              </w:rPr>
              <w:t>е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политики,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 учреждений среднего профессионального образования,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военный комиссариат (города Златоуст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Кусинского района Челябинской области)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Сбор и представление списков участников стрельб с подписями по соблюдению  техники безопасности  при проведении стрельб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01.05.2025</w:t>
            </w:r>
            <w:r w:rsidR="005B150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85A32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Начальник 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МКУ Управлени</w:t>
            </w:r>
            <w:r w:rsidR="00900A34">
              <w:rPr>
                <w:color w:val="000000" w:themeColor="text1"/>
                <w:sz w:val="24"/>
                <w:szCs w:val="24"/>
              </w:rPr>
              <w:t>е</w:t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политики,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руководители учреждений среднего профессионального образования</w:t>
            </w:r>
          </w:p>
        </w:tc>
      </w:tr>
      <w:tr w:rsidR="00785A32" w:rsidRPr="00785A32" w:rsidTr="00785A32">
        <w:trPr>
          <w:trHeight w:val="1020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Организация, </w:t>
            </w:r>
            <w:r w:rsidRPr="00785A32">
              <w:rPr>
                <w:color w:val="000000" w:themeColor="text1"/>
                <w:sz w:val="24"/>
                <w:szCs w:val="24"/>
              </w:rPr>
              <w:t>проведение и обеспечение учебных стрельб боеприпасами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в дни проведения стрельб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командир в/части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89547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86274</w:t>
            </w:r>
          </w:p>
        </w:tc>
      </w:tr>
      <w:tr w:rsidR="00785A32" w:rsidRPr="00785A32" w:rsidTr="00785A32">
        <w:trPr>
          <w:trHeight w:val="968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Обеспечение учебных стрельб стрелковым оружием и оцеплением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в дни проведения стрельб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командир в/части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89547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86274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Предоставление войскового стрельбища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дни проведения стрельб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командир в/ части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89547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86274.</w:t>
            </w:r>
          </w:p>
        </w:tc>
      </w:tr>
      <w:tr w:rsidR="00785A32" w:rsidRPr="00785A32" w:rsidTr="00950D4A">
        <w:trPr>
          <w:trHeight w:val="916"/>
        </w:trPr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Предоставление учебно-материальной базы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для проведения занятий по огневой подготовке </w:t>
            </w:r>
            <w:r>
              <w:rPr>
                <w:color w:val="000000" w:themeColor="text1"/>
                <w:sz w:val="24"/>
                <w:szCs w:val="24"/>
              </w:rPr>
              <w:br/>
              <w:t>с участниками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в дни проведения стрельб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командир в/части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89547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86274</w:t>
            </w:r>
          </w:p>
        </w:tc>
      </w:tr>
      <w:tr w:rsidR="00785A32" w:rsidRPr="00785A32" w:rsidTr="00950D4A">
        <w:trPr>
          <w:trHeight w:val="415"/>
        </w:trPr>
        <w:tc>
          <w:tcPr>
            <w:tcW w:w="9923" w:type="dxa"/>
            <w:gridSpan w:val="4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4. Контроль и оказание помощи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Проверка готовности образовательных учреждений и учебного пункта к проведению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до 10</w:t>
            </w:r>
            <w:r>
              <w:rPr>
                <w:color w:val="000000" w:themeColor="text1"/>
                <w:sz w:val="24"/>
                <w:szCs w:val="24"/>
              </w:rPr>
              <w:t>.05.</w:t>
            </w:r>
            <w:r w:rsidRPr="00785A32">
              <w:rPr>
                <w:color w:val="000000" w:themeColor="text1"/>
                <w:sz w:val="24"/>
                <w:szCs w:val="24"/>
              </w:rPr>
              <w:t>2025</w:t>
            </w:r>
            <w:r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МКУ Управление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политики,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85A32">
              <w:rPr>
                <w:color w:val="000000" w:themeColor="text1"/>
                <w:sz w:val="24"/>
                <w:szCs w:val="24"/>
              </w:rPr>
              <w:t xml:space="preserve">руководители учреждений среднего профессионального образования, военный комиссариат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(города Златоуст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Кусинского района Челябинской области</w:t>
            </w:r>
            <w:proofErr w:type="gramEnd"/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Проверка качества проведения учебных сборов, стрельб из стрелкового оружия с гражданами обучающихся в образовательных учреждениях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и в учебном пункте, </w:t>
            </w:r>
            <w:r>
              <w:rPr>
                <w:color w:val="000000" w:themeColor="text1"/>
                <w:sz w:val="24"/>
                <w:szCs w:val="24"/>
              </w:rPr>
              <w:t xml:space="preserve">соблюдения </w:t>
            </w:r>
            <w:r w:rsidRPr="00785A32">
              <w:rPr>
                <w:color w:val="000000" w:themeColor="text1"/>
                <w:sz w:val="24"/>
                <w:szCs w:val="24"/>
              </w:rPr>
              <w:t>ими мер безопасности во время учебных сборов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во время сборов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Комиссия городского округа по </w:t>
            </w:r>
            <w:proofErr w:type="gramStart"/>
            <w:r w:rsidRPr="00785A32">
              <w:rPr>
                <w:color w:val="000000" w:themeColor="text1"/>
                <w:sz w:val="24"/>
                <w:szCs w:val="24"/>
              </w:rPr>
              <w:t xml:space="preserve">контролю 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785A32">
              <w:rPr>
                <w:color w:val="000000" w:themeColor="text1"/>
                <w:sz w:val="24"/>
                <w:szCs w:val="24"/>
              </w:rPr>
              <w:t xml:space="preserve"> состоянием подготовкой граждан к военной службе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Методическая помощь в проведении занятий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по ОМП, физической,</w:t>
            </w:r>
            <w:r>
              <w:rPr>
                <w:color w:val="000000" w:themeColor="text1"/>
                <w:sz w:val="24"/>
                <w:szCs w:val="24"/>
              </w:rPr>
              <w:t xml:space="preserve"> строевой, огневой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тактической подготовке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во время сборов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командир в/ части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89547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86274</w:t>
            </w:r>
          </w:p>
        </w:tc>
      </w:tr>
      <w:tr w:rsidR="00785A32" w:rsidRPr="00785A32" w:rsidTr="00785A32">
        <w:tc>
          <w:tcPr>
            <w:tcW w:w="540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73" w:type="dxa"/>
            <w:vAlign w:val="center"/>
          </w:tcPr>
          <w:p w:rsidR="00785A32" w:rsidRPr="00785A32" w:rsidRDefault="00785A32" w:rsidP="00785A3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Помощь в военно-патриотическом воспитании граждан, проходящих учебные сборы</w:t>
            </w:r>
          </w:p>
        </w:tc>
        <w:tc>
          <w:tcPr>
            <w:tcW w:w="1842" w:type="dxa"/>
            <w:vAlign w:val="center"/>
          </w:tcPr>
          <w:p w:rsidR="00785A32" w:rsidRPr="00785A32" w:rsidRDefault="00785A32" w:rsidP="00785A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во время сборов</w:t>
            </w:r>
          </w:p>
        </w:tc>
        <w:tc>
          <w:tcPr>
            <w:tcW w:w="2268" w:type="dxa"/>
            <w:vAlign w:val="center"/>
          </w:tcPr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МКУ Управление образования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молодежной политики,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 xml:space="preserve">военный комиссариат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 xml:space="preserve">(города Златоуст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785A32">
              <w:rPr>
                <w:color w:val="000000" w:themeColor="text1"/>
                <w:sz w:val="24"/>
                <w:szCs w:val="24"/>
              </w:rPr>
              <w:t>и Кусинского района Челябинской области), командир войсковой части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89547</w:t>
            </w:r>
          </w:p>
          <w:p w:rsidR="00785A32" w:rsidRPr="00785A32" w:rsidRDefault="00785A32" w:rsidP="00785A32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785A32">
              <w:rPr>
                <w:color w:val="000000" w:themeColor="text1"/>
                <w:sz w:val="24"/>
                <w:szCs w:val="24"/>
              </w:rPr>
              <w:t>86274</w:t>
            </w:r>
          </w:p>
        </w:tc>
      </w:tr>
    </w:tbl>
    <w:p w:rsidR="00785A32" w:rsidRPr="00E335AA" w:rsidRDefault="00785A32" w:rsidP="00785A32"/>
    <w:sectPr w:rsidR="00785A3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12" w:rsidRDefault="00B84012">
      <w:r>
        <w:separator/>
      </w:r>
    </w:p>
  </w:endnote>
  <w:endnote w:type="continuationSeparator" w:id="0">
    <w:p w:rsidR="00B84012" w:rsidRDefault="00B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Вр-407222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12" w:rsidRDefault="00B84012">
      <w:r>
        <w:separator/>
      </w:r>
    </w:p>
  </w:footnote>
  <w:footnote w:type="continuationSeparator" w:id="0">
    <w:p w:rsidR="00B84012" w:rsidRDefault="00B8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F25B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5D2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4052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5B8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F78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150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5A32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4736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A34"/>
    <w:rsid w:val="009341F4"/>
    <w:rsid w:val="00936B2D"/>
    <w:rsid w:val="009416DA"/>
    <w:rsid w:val="00941FDB"/>
    <w:rsid w:val="00950D4A"/>
    <w:rsid w:val="00954AFE"/>
    <w:rsid w:val="00970691"/>
    <w:rsid w:val="00975C03"/>
    <w:rsid w:val="00977F4D"/>
    <w:rsid w:val="0099689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576C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4012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A2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089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85A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85A3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11037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2025-01-29T05:02:00Z</dcterms:created>
  <dcterms:modified xsi:type="dcterms:W3CDTF">2025-01-29T05:02:00Z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