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788" w:rsidRPr="00FB7788" w:rsidRDefault="00FB7788" w:rsidP="00814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</w:t>
      </w:r>
    </w:p>
    <w:p w:rsidR="008149DC" w:rsidRPr="00FA0BD4" w:rsidRDefault="00917D42" w:rsidP="00814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8.55pt;margin-top:7.3pt;width:46.15pt;height:50.4pt;z-index:251658240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36689740" r:id="rId6"/>
        </w:pict>
      </w:r>
      <w:r w:rsidR="008149DC" w:rsidRPr="00FA0BD4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8149DC" w:rsidRPr="00FA0BD4" w:rsidRDefault="008149DC" w:rsidP="00814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8149DC" w:rsidRPr="00FA0BD4" w:rsidRDefault="008149DC" w:rsidP="00814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8149DC" w:rsidRPr="00FA0BD4" w:rsidRDefault="008149DC" w:rsidP="00814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8149DC" w:rsidRPr="00FA0BD4" w:rsidRDefault="008149DC" w:rsidP="008149D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149DC" w:rsidRPr="00FA0BD4" w:rsidRDefault="008149DC" w:rsidP="00814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6252A0" w:rsidRPr="002E7744" w:rsidRDefault="001A19AB" w:rsidP="008149DC">
      <w:pPr>
        <w:tabs>
          <w:tab w:val="left" w:pos="67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  </w:t>
      </w:r>
      <w:r w:rsidR="001A0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5-ЗГО</w:t>
      </w:r>
      <w:r w:rsidRPr="002E7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</w:t>
      </w:r>
      <w:r w:rsidR="008149DC" w:rsidRPr="002E7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Pr="002E7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1A0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Pr="002E7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52A0" w:rsidRPr="002E7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1A0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31.01.</w:t>
      </w:r>
      <w:r w:rsidR="006252A0" w:rsidRPr="002E7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</w:t>
      </w:r>
      <w:r w:rsidR="002E7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52A0" w:rsidRPr="002E7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8149DC" w:rsidRDefault="008149DC" w:rsidP="00814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9DC" w:rsidRPr="008149DC" w:rsidRDefault="004114BB" w:rsidP="00814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221FF5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 </w:t>
      </w:r>
      <w:r w:rsidR="0065319A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8149DC" w:rsidRPr="008149DC" w:rsidRDefault="004114BB" w:rsidP="00814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депутатов Златоустовского</w:t>
      </w:r>
      <w:r w:rsidR="0065319A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49DC" w:rsidRPr="008149DC" w:rsidRDefault="004114BB" w:rsidP="00814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от 09.04.2018</w:t>
      </w:r>
      <w:r w:rsidR="00711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65319A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49DC" w:rsidRPr="008149DC" w:rsidRDefault="00711955" w:rsidP="00814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19-</w:t>
      </w:r>
      <w:r w:rsidR="004114BB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</w:t>
      </w:r>
      <w:r w:rsidR="0065319A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06F5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114BB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Порядка </w:t>
      </w:r>
      <w:r w:rsidR="0065319A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8149DC" w:rsidRPr="008149DC" w:rsidRDefault="004114BB" w:rsidP="00814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="001A19AB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илых</w:t>
      </w:r>
      <w:r w:rsidR="00221FF5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помещений</w:t>
      </w:r>
      <w:r w:rsidR="0065319A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221FF5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49DC" w:rsidRPr="008149DC" w:rsidRDefault="0065319A" w:rsidP="00814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21FF5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</w:t>
      </w: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9AB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21FF5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пециализированного </w:t>
      </w: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2E7744" w:rsidRDefault="00221FF5" w:rsidP="00814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жилищного фонда в Златоустовском </w:t>
      </w:r>
    </w:p>
    <w:p w:rsidR="00221FF5" w:rsidRPr="008149DC" w:rsidRDefault="00221FF5" w:rsidP="00814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городском округе</w:t>
      </w:r>
      <w:r w:rsidR="004106F5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8149DC" w:rsidRDefault="008149DC" w:rsidP="00814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F13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711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F13204" w:rsidRPr="008149DC" w:rsidRDefault="00F13204" w:rsidP="00814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FF5" w:rsidRPr="008149DC" w:rsidRDefault="00221FF5" w:rsidP="00814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106F5" w:rsidRPr="008149D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="004106F5" w:rsidRPr="008149D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Гражданским кодексом</w:t>
        </w:r>
      </w:hyperlink>
      <w:r w:rsidR="004106F5" w:rsidRPr="008149DC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8" w:history="1">
        <w:r w:rsidR="004106F5" w:rsidRPr="008149D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Жилищным кодексом</w:t>
        </w:r>
      </w:hyperlink>
      <w:r w:rsidR="004106F5" w:rsidRPr="008149DC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9" w:history="1">
        <w:r w:rsidR="004106F5" w:rsidRPr="008149D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Федеральным законом</w:t>
        </w:r>
      </w:hyperlink>
      <w:r w:rsidR="004106F5" w:rsidRPr="008149DC">
        <w:rPr>
          <w:rFonts w:ascii="Times New Roman" w:hAnsi="Times New Roman" w:cs="Times New Roman"/>
          <w:sz w:val="24"/>
          <w:szCs w:val="24"/>
        </w:rPr>
        <w:t xml:space="preserve"> от 06.10.2003 г. № 131-ФЗ «Об общих принципах организации местного самоуправления в Российской Федерации», </w:t>
      </w:r>
      <w:hyperlink r:id="rId10" w:history="1">
        <w:r w:rsidR="004106F5" w:rsidRPr="008149D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Уставом</w:t>
        </w:r>
      </w:hyperlink>
      <w:r w:rsidR="004106F5" w:rsidRPr="008149DC">
        <w:rPr>
          <w:rFonts w:ascii="Times New Roman" w:hAnsi="Times New Roman" w:cs="Times New Roman"/>
          <w:sz w:val="24"/>
          <w:szCs w:val="24"/>
        </w:rPr>
        <w:t xml:space="preserve"> Златоустовского городского округа, </w:t>
      </w:r>
      <w:r w:rsidR="004106F5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актуализации муниципального правового акта и приведение его в соответствие с действующим законодательством,</w:t>
      </w:r>
      <w:r w:rsidR="004106F5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1FF5" w:rsidRDefault="00221FF5" w:rsidP="00814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депутатов Златоустовского городского округа РЕШАЕТ:</w:t>
      </w:r>
    </w:p>
    <w:p w:rsidR="00F13204" w:rsidRPr="008149DC" w:rsidRDefault="00F13204" w:rsidP="00814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FF5" w:rsidRPr="008149DC" w:rsidRDefault="00221FF5" w:rsidP="00F13204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 Порядок предоставления жилых помещений муниципального специализированного жилищного фонда в Златоустовском городском округе в новой редакции, утвержденный решением Собрания депутатов Златоустовского городского округа от 09.04.2018</w:t>
      </w:r>
      <w:r w:rsidR="00711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19-ЗГО (в редакции решени</w:t>
      </w:r>
      <w:r w:rsidR="002E774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E7744" w:rsidRPr="002E77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5319A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11.11.2019</w:t>
      </w:r>
      <w:r w:rsidR="00711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319A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2E7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70-ЗГО, </w:t>
      </w:r>
      <w:r w:rsidR="006252A0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02.12.2021</w:t>
      </w:r>
      <w:r w:rsidR="00711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52A0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63-ЗГО) согласно приложению.</w:t>
      </w:r>
    </w:p>
    <w:p w:rsidR="006252A0" w:rsidRPr="008149DC" w:rsidRDefault="006252A0" w:rsidP="00F13204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6252A0" w:rsidRPr="008149DC" w:rsidRDefault="006252A0" w:rsidP="00F13204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комиссию по социальной защите, здравоохранению и экологии.</w:t>
      </w:r>
    </w:p>
    <w:p w:rsidR="006C3AB3" w:rsidRPr="008149DC" w:rsidRDefault="006C3AB3" w:rsidP="00814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AB3" w:rsidRPr="008149DC" w:rsidRDefault="006C3AB3" w:rsidP="00814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AB3" w:rsidRPr="008149DC" w:rsidRDefault="006C3AB3" w:rsidP="00814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204" w:rsidRDefault="006252A0" w:rsidP="00814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 депутатов</w:t>
      </w:r>
      <w:r w:rsidR="0065319A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6252A0" w:rsidRPr="008149DC" w:rsidRDefault="006252A0" w:rsidP="00814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Златоустовского городского округа                                </w:t>
      </w:r>
      <w:r w:rsidR="00F13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E7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 Карюков</w:t>
      </w:r>
    </w:p>
    <w:p w:rsidR="006252A0" w:rsidRPr="008149DC" w:rsidRDefault="006252A0" w:rsidP="008149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2A0" w:rsidRDefault="006252A0" w:rsidP="008149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204" w:rsidRDefault="00F13204" w:rsidP="008149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204" w:rsidRDefault="00F13204" w:rsidP="008149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197" w:rsidRDefault="00AE2197" w:rsidP="008149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204" w:rsidRDefault="00F13204" w:rsidP="008149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204" w:rsidRDefault="00F13204" w:rsidP="008149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744" w:rsidRDefault="002E7744" w:rsidP="002E7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6252A0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65319A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3204" w:rsidRDefault="002E7744" w:rsidP="002E7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65319A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252A0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решению </w:t>
      </w:r>
      <w:r w:rsidR="0065319A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52A0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депутатов</w:t>
      </w:r>
      <w:r w:rsidR="0065319A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F13204" w:rsidRDefault="002E7744" w:rsidP="002E7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6252A0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Златоустовского городского округа</w:t>
      </w:r>
      <w:r w:rsidR="0065319A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6252A0" w:rsidRPr="008149DC" w:rsidRDefault="002E7744" w:rsidP="002E7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6252A0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A0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31.01.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г. </w:t>
      </w:r>
      <w:r w:rsidR="00F13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52A0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  <w:r w:rsidR="001A02CC">
        <w:rPr>
          <w:rFonts w:ascii="Times New Roman" w:eastAsia="Times New Roman" w:hAnsi="Times New Roman" w:cs="Times New Roman"/>
          <w:sz w:val="24"/>
          <w:szCs w:val="24"/>
          <w:lang w:eastAsia="ru-RU"/>
        </w:rPr>
        <w:t>5-ЗГО</w:t>
      </w:r>
      <w:r w:rsidR="006252A0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252A0" w:rsidRPr="008149DC" w:rsidRDefault="006252A0" w:rsidP="00814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D84" w:rsidRPr="008149DC" w:rsidRDefault="00B32D84" w:rsidP="00814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</w:p>
    <w:p w:rsidR="00EF5DA9" w:rsidRDefault="00D81650" w:rsidP="00814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32D84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предоставления жилых помещений муниципального специализированного жилищного фонда в Златоустовском городском округе в новой редакции, утвержденный Собранием депутатов Златоустовского городского округа</w:t>
      </w:r>
      <w:r w:rsidR="00FD7591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09.04.201</w:t>
      </w:r>
      <w:r w:rsidR="002E774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11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7744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19-ЗГО (в редакции решений</w:t>
      </w:r>
      <w:r w:rsidR="002E7744" w:rsidRPr="002E77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D7591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11.11</w:t>
      </w:r>
      <w:r w:rsidR="007D326C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E7744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="00711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7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70-ЗГО, </w:t>
      </w:r>
      <w:r w:rsidR="00FD7591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02.12.2021</w:t>
      </w:r>
      <w:r w:rsidR="00711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7591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63-ЗГО):</w:t>
      </w:r>
    </w:p>
    <w:p w:rsidR="00D81650" w:rsidRPr="008149DC" w:rsidRDefault="00D81650" w:rsidP="00814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955" w:rsidRPr="008149DC" w:rsidRDefault="00EE2955" w:rsidP="008149DC">
      <w:pPr>
        <w:tabs>
          <w:tab w:val="left" w:pos="691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9DC">
        <w:rPr>
          <w:rFonts w:ascii="Times New Roman" w:hAnsi="Times New Roman" w:cs="Times New Roman"/>
          <w:sz w:val="24"/>
          <w:szCs w:val="24"/>
        </w:rPr>
        <w:t>1.</w:t>
      </w:r>
      <w:r w:rsidR="00711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</w:t>
      </w: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 14 </w:t>
      </w:r>
      <w:r w:rsidR="00711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</w:t>
      </w: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r w:rsidR="00540EA5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22416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F3EB9" w:rsidRPr="008149DC" w:rsidRDefault="00EE2955" w:rsidP="008149D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49DC">
        <w:t xml:space="preserve">«14. </w:t>
      </w:r>
      <w:r w:rsidR="002F3EB9" w:rsidRPr="008149DC">
        <w:t xml:space="preserve">Жилые помещения в маневренном фонде предоставляются гражданам, признанным нуждающимися в предоставлении жилых помещений маневренного фонда, постоянно проживающим и зарегистрированным по месту жительства на территории Златоустовского городского округа. Граждане, нуждающиеся в предоставлении жилых помещений в маневренном фонде, обращаются с заявлением, о признании нуждающимся в предоставлении жилого помещения маневренного фонда в Комитет, в том </w:t>
      </w:r>
      <w:proofErr w:type="gramStart"/>
      <w:r w:rsidR="002F3EB9" w:rsidRPr="008149DC">
        <w:t>числе</w:t>
      </w:r>
      <w:proofErr w:type="gramEnd"/>
      <w:r w:rsidR="002F3EB9" w:rsidRPr="008149DC">
        <w:t xml:space="preserve"> поданном через многофункциональный центр.</w:t>
      </w:r>
    </w:p>
    <w:p w:rsidR="002F3EB9" w:rsidRPr="008149DC" w:rsidRDefault="002F3EB9" w:rsidP="008149D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49DC">
        <w:t>К заявлению прилагаются следующие документы</w:t>
      </w:r>
    </w:p>
    <w:p w:rsidR="002F3EB9" w:rsidRPr="008149DC" w:rsidRDefault="002F3EB9" w:rsidP="008149D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49DC">
        <w:t>1) паспорт или иные документы, удостоверяющие личность гражданина и членов его семьи;</w:t>
      </w:r>
    </w:p>
    <w:p w:rsidR="002F3EB9" w:rsidRPr="008149DC" w:rsidRDefault="002F3EB9" w:rsidP="008149D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49DC">
        <w:t>2) документы, содержащие сведения о составе семьи гражданина и степени родства ее членов;</w:t>
      </w:r>
    </w:p>
    <w:p w:rsidR="002F3EB9" w:rsidRPr="008149DC" w:rsidRDefault="002F3EB9" w:rsidP="008149D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8149DC">
        <w:t>3) справка (иной документ) о регистрации граждан Российской Федерации по месту пребывания и по месту жительства в пределах Российской Федерации, выданная (выданный) территориальным органом федерального органа исполнительной власти, уполномоченного на осуществление функций по контролю и надзору в сфере миграции, не ранее чем за десять календарных дней до дня подачи заявления в соответствующий государственный орган;</w:t>
      </w:r>
      <w:proofErr w:type="gramEnd"/>
    </w:p>
    <w:p w:rsidR="002F3EB9" w:rsidRPr="008149DC" w:rsidRDefault="002F3EB9" w:rsidP="008149D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49DC">
        <w:t>4) документы, подтверждающие сведения о наличии (отсутствии) жилых помещений и иных объектов недвижимости в собственности гражданина и (или) членов его семьи в соответствующем населенном пункте (выписка из Единого государственного реестра недвижимости о правах отдельного лица на имеющиеся у него объекты недвижимости);</w:t>
      </w:r>
    </w:p>
    <w:p w:rsidR="002F3EB9" w:rsidRPr="008149DC" w:rsidRDefault="002F3EB9" w:rsidP="008149D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49DC">
        <w:t xml:space="preserve">5) справки организации по государственному техническому учету и (или) технической инвентаризации, содержащие сведения о наличии (отсутствии) права собственности на объекты недвижимости у гражданина и (или) членов его семьи в соответствующем населенном пункте (для жилых помещений, право </w:t>
      </w:r>
      <w:proofErr w:type="gramStart"/>
      <w:r w:rsidRPr="008149DC">
        <w:t>собственности</w:t>
      </w:r>
      <w:proofErr w:type="gramEnd"/>
      <w:r w:rsidRPr="008149DC">
        <w:t xml:space="preserve"> на которые зарегистрировано до 1998 года);</w:t>
      </w:r>
    </w:p>
    <w:p w:rsidR="002F3EB9" w:rsidRPr="008149DC" w:rsidRDefault="002F3EB9" w:rsidP="008149D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49DC">
        <w:t>6) документы, подтверждающие отнесение гражданина к категории граждан, которым может быть предоставлено жилое помещение специализированного жилищного фонда;</w:t>
      </w:r>
    </w:p>
    <w:p w:rsidR="002F3EB9" w:rsidRPr="008149DC" w:rsidRDefault="002F3EB9" w:rsidP="008149D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49DC">
        <w:t>7) справка органа местного самоуправления об отсутствии у гражданина и (или) членов его семьи жилого помещения, предоставленного по договору социального найма на территории Златоустовского городского округа.</w:t>
      </w:r>
    </w:p>
    <w:p w:rsidR="002F3EB9" w:rsidRPr="008149DC" w:rsidRDefault="002F3EB9" w:rsidP="008149D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49DC">
        <w:t xml:space="preserve"> </w:t>
      </w:r>
      <w:proofErr w:type="gramStart"/>
      <w:r w:rsidRPr="008149DC">
        <w:t>Документы, указанные в под</w:t>
      </w:r>
      <w:hyperlink r:id="rId11" w:anchor="/document/8709580/entry/3021" w:history="1">
        <w:r w:rsidRPr="008149DC">
          <w:rPr>
            <w:rStyle w:val="a3"/>
            <w:color w:val="auto"/>
            <w:u w:val="none"/>
          </w:rPr>
          <w:t>пунктах 1</w:t>
        </w:r>
      </w:hyperlink>
      <w:r w:rsidRPr="008149DC">
        <w:t>, </w:t>
      </w:r>
      <w:hyperlink r:id="rId12" w:anchor="/document/8709580/entry/3022" w:history="1">
        <w:r w:rsidRPr="008149DC">
          <w:rPr>
            <w:rStyle w:val="a3"/>
            <w:color w:val="auto"/>
            <w:u w:val="none"/>
          </w:rPr>
          <w:t>2</w:t>
        </w:r>
      </w:hyperlink>
      <w:r w:rsidRPr="008149DC">
        <w:t>, </w:t>
      </w:r>
      <w:hyperlink r:id="rId13" w:anchor="/document/8709580/entry/30231" w:history="1">
        <w:r w:rsidRPr="008149DC">
          <w:rPr>
            <w:rStyle w:val="a3"/>
            <w:color w:val="auto"/>
            <w:u w:val="none"/>
          </w:rPr>
          <w:t>5</w:t>
        </w:r>
      </w:hyperlink>
      <w:r w:rsidRPr="008149DC">
        <w:t> и </w:t>
      </w:r>
      <w:hyperlink r:id="rId14" w:anchor="/document/8709580/entry/3024" w:history="1">
        <w:r w:rsidRPr="008149DC">
          <w:rPr>
            <w:rStyle w:val="a3"/>
            <w:color w:val="auto"/>
            <w:u w:val="none"/>
          </w:rPr>
          <w:t>6 пункта</w:t>
        </w:r>
      </w:hyperlink>
      <w:r w:rsidRPr="008149DC">
        <w:t xml:space="preserve"> 14  настоящего порядка, представляются гражданином одновременно с заявлением о принятии на учет.</w:t>
      </w:r>
      <w:proofErr w:type="gramEnd"/>
    </w:p>
    <w:p w:rsidR="00EE2955" w:rsidRPr="008149DC" w:rsidRDefault="002F3EB9" w:rsidP="008149D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49DC">
        <w:t>Гражданин вправе по собственной инициативе представить документы, указанные в </w:t>
      </w:r>
      <w:proofErr w:type="gramStart"/>
      <w:r w:rsidRPr="008149DC">
        <w:t>под</w:t>
      </w:r>
      <w:proofErr w:type="gramEnd"/>
      <w:r w:rsidR="00917D42" w:rsidRPr="008149DC">
        <w:fldChar w:fldCharType="begin"/>
      </w:r>
      <w:r w:rsidRPr="008149DC">
        <w:instrText xml:space="preserve"> HYPERLINK "https://mobileonline.garant.ru/" \l "/document/8709580/entry/3210" </w:instrText>
      </w:r>
      <w:r w:rsidR="00917D42" w:rsidRPr="008149DC">
        <w:fldChar w:fldCharType="separate"/>
      </w:r>
      <w:r w:rsidRPr="008149DC">
        <w:rPr>
          <w:rStyle w:val="a3"/>
          <w:color w:val="auto"/>
          <w:u w:val="none"/>
        </w:rPr>
        <w:t>пунктах 3</w:t>
      </w:r>
      <w:r w:rsidR="00917D42" w:rsidRPr="008149DC">
        <w:fldChar w:fldCharType="end"/>
      </w:r>
      <w:r w:rsidRPr="008149DC">
        <w:t>, </w:t>
      </w:r>
      <w:hyperlink r:id="rId15" w:anchor="/document/8709580/entry/3023" w:history="1">
        <w:r w:rsidRPr="008149DC">
          <w:rPr>
            <w:rStyle w:val="a3"/>
            <w:color w:val="auto"/>
            <w:u w:val="none"/>
          </w:rPr>
          <w:t>4</w:t>
        </w:r>
      </w:hyperlink>
      <w:r w:rsidRPr="008149DC">
        <w:t> и </w:t>
      </w:r>
      <w:hyperlink r:id="rId16" w:anchor="/document/8709580/entry/3024" w:history="1">
        <w:r w:rsidRPr="008149DC">
          <w:rPr>
            <w:rStyle w:val="a3"/>
            <w:color w:val="auto"/>
            <w:u w:val="none"/>
          </w:rPr>
          <w:t>7 пункта</w:t>
        </w:r>
      </w:hyperlink>
      <w:r w:rsidRPr="008149DC">
        <w:t xml:space="preserve"> 14  настоящего порядка. Если такие документы не были представлены гражданином по собственной инициативе, то они запрашиваются </w:t>
      </w:r>
      <w:r w:rsidR="00931737" w:rsidRPr="008149DC">
        <w:t>специалистом Комитета</w:t>
      </w:r>
      <w:r w:rsidRPr="008149DC">
        <w:t xml:space="preserve"> в органах государственной власти, органах местного </w:t>
      </w:r>
      <w:r w:rsidRPr="008149DC">
        <w:lastRenderedPageBreak/>
        <w:t>самоуправления, в распоряжении которых находятся данные документы (их копии или содержащиеся в них сведения)</w:t>
      </w:r>
      <w:proofErr w:type="gramStart"/>
      <w:r w:rsidRPr="008149DC">
        <w:t>.»</w:t>
      </w:r>
      <w:proofErr w:type="gramEnd"/>
      <w:r w:rsidR="00322416" w:rsidRPr="008149DC">
        <w:t>;</w:t>
      </w:r>
    </w:p>
    <w:p w:rsidR="00EE2955" w:rsidRPr="008149DC" w:rsidRDefault="00EE2955" w:rsidP="00814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</w:t>
      </w:r>
      <w:r w:rsidR="00711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540EA5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</w:t>
      </w: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</w:t>
      </w:r>
      <w:r w:rsidR="00711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</w:t>
      </w:r>
      <w:r w:rsidR="00540EA5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EE2955" w:rsidRPr="008149DC" w:rsidRDefault="00540EA5" w:rsidP="008149DC">
      <w:pPr>
        <w:pStyle w:val="s1"/>
        <w:shd w:val="clear" w:color="auto" w:fill="FFFFFF"/>
        <w:spacing w:before="0" w:beforeAutospacing="0" w:after="0" w:afterAutospacing="0"/>
        <w:jc w:val="both"/>
      </w:pPr>
      <w:r w:rsidRPr="008149DC">
        <w:t xml:space="preserve">       «15. </w:t>
      </w:r>
      <w:r w:rsidR="00EE2955" w:rsidRPr="008149DC">
        <w:t>Поступившее в Комитет, зарегистрированное от гражданина заявление о предоставлении жилого помещения маневренного фонда с необходимыми документами рассматривается в течение 30 рабочих дней.</w:t>
      </w:r>
    </w:p>
    <w:p w:rsidR="00EE2955" w:rsidRPr="008149DC" w:rsidRDefault="00EE2955" w:rsidP="008149D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8149DC">
        <w:t>Не позднее чем через 30 рабочих дней со дня поступления заявления в Комитет, решение Администрации Златоустовского городского округа о признании заявителя нуждающимся в предоставлении или об отказе в признании нуждающимся в предоставлении жилого помещения маневренного фонда, в виде распоряжения Администрации Златоустовского городского округа, подготовленного Комитетом, выдается или направляется гражданину, подавшему соответствующее заявление.</w:t>
      </w:r>
      <w:proofErr w:type="gramEnd"/>
    </w:p>
    <w:p w:rsidR="002F3EB9" w:rsidRPr="008149DC" w:rsidRDefault="002F3EB9" w:rsidP="0081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9DC">
        <w:rPr>
          <w:rFonts w:ascii="Times New Roman" w:hAnsi="Times New Roman" w:cs="Times New Roman"/>
          <w:sz w:val="24"/>
          <w:szCs w:val="24"/>
        </w:rPr>
        <w:t xml:space="preserve">Отказ в признании граждан </w:t>
      </w:r>
      <w:proofErr w:type="gramStart"/>
      <w:r w:rsidRPr="008149DC">
        <w:rPr>
          <w:rFonts w:ascii="Times New Roman" w:hAnsi="Times New Roman" w:cs="Times New Roman"/>
          <w:sz w:val="24"/>
          <w:szCs w:val="24"/>
        </w:rPr>
        <w:t>нуждающимися</w:t>
      </w:r>
      <w:proofErr w:type="gramEnd"/>
      <w:r w:rsidRPr="008149DC">
        <w:rPr>
          <w:rFonts w:ascii="Times New Roman" w:hAnsi="Times New Roman" w:cs="Times New Roman"/>
          <w:sz w:val="24"/>
          <w:szCs w:val="24"/>
        </w:rPr>
        <w:t xml:space="preserve"> в жилых помещениях маневренного фонда, путем издания распоряжения Администрации Златоустовского городского округа, производится в случаях, если:</w:t>
      </w:r>
    </w:p>
    <w:p w:rsidR="002F3EB9" w:rsidRPr="008149DC" w:rsidRDefault="002F3EB9" w:rsidP="0081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9DC">
        <w:rPr>
          <w:rFonts w:ascii="Times New Roman" w:hAnsi="Times New Roman" w:cs="Times New Roman"/>
          <w:sz w:val="24"/>
          <w:szCs w:val="24"/>
        </w:rPr>
        <w:t>1) не представлены в полном объеме документы, предусмотренные абзацем первым¸ подпунктами 1, 2, 4 и 5 пункта 14 настоящего порядка;</w:t>
      </w:r>
    </w:p>
    <w:p w:rsidR="002F3EB9" w:rsidRPr="008149DC" w:rsidRDefault="002F3EB9" w:rsidP="0081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9DC">
        <w:rPr>
          <w:rFonts w:ascii="Times New Roman" w:hAnsi="Times New Roman" w:cs="Times New Roman"/>
          <w:sz w:val="24"/>
          <w:szCs w:val="24"/>
        </w:rPr>
        <w:t xml:space="preserve">2) </w:t>
      </w:r>
      <w:r w:rsidRPr="00814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представлены документы, на основании которых граждане не могут быть признаны нуждающимися в жилых помещениях </w:t>
      </w:r>
      <w:r w:rsidRPr="008149DC">
        <w:rPr>
          <w:rFonts w:ascii="Times New Roman" w:hAnsi="Times New Roman" w:cs="Times New Roman"/>
          <w:sz w:val="24"/>
          <w:szCs w:val="24"/>
        </w:rPr>
        <w:t>маневренного фонда;</w:t>
      </w:r>
    </w:p>
    <w:p w:rsidR="002F3EB9" w:rsidRPr="008149DC" w:rsidRDefault="002F3EB9" w:rsidP="0081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9DC">
        <w:rPr>
          <w:rFonts w:ascii="Times New Roman" w:hAnsi="Times New Roman" w:cs="Times New Roman"/>
          <w:sz w:val="24"/>
          <w:szCs w:val="24"/>
        </w:rPr>
        <w:t>3) заявитель или члены его семьи имеют в собственности или пользовании по договору социального найма другое жилое помещение на территории Златоустовского городского округа;</w:t>
      </w:r>
    </w:p>
    <w:p w:rsidR="002F3EB9" w:rsidRPr="008149DC" w:rsidRDefault="002F3EB9" w:rsidP="00814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9DC">
        <w:rPr>
          <w:rFonts w:ascii="Times New Roman" w:hAnsi="Times New Roman" w:cs="Times New Roman"/>
          <w:sz w:val="24"/>
          <w:szCs w:val="24"/>
        </w:rPr>
        <w:t xml:space="preserve">          4) заявитель не относится к категории граждан, которым могут быть предоставлены жилые помещения маневренного фонда.</w:t>
      </w:r>
    </w:p>
    <w:p w:rsidR="002F3EB9" w:rsidRPr="008149DC" w:rsidRDefault="002F3EB9" w:rsidP="0081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9DC">
        <w:rPr>
          <w:rFonts w:ascii="Times New Roman" w:hAnsi="Times New Roman" w:cs="Times New Roman"/>
          <w:sz w:val="24"/>
          <w:szCs w:val="24"/>
        </w:rPr>
        <w:t xml:space="preserve">В случае признания гражданина </w:t>
      </w:r>
      <w:proofErr w:type="gramStart"/>
      <w:r w:rsidRPr="008149DC">
        <w:rPr>
          <w:rFonts w:ascii="Times New Roman" w:hAnsi="Times New Roman" w:cs="Times New Roman"/>
          <w:sz w:val="24"/>
          <w:szCs w:val="24"/>
        </w:rPr>
        <w:t>нуждающимся</w:t>
      </w:r>
      <w:proofErr w:type="gramEnd"/>
      <w:r w:rsidRPr="008149DC">
        <w:rPr>
          <w:rFonts w:ascii="Times New Roman" w:hAnsi="Times New Roman" w:cs="Times New Roman"/>
          <w:sz w:val="24"/>
          <w:szCs w:val="24"/>
        </w:rPr>
        <w:t xml:space="preserve"> в предоставлении жилого помещения маневренного фонда он включается в список граждан, нуждающихся в предоставлении жилого помещения маневренного фонда, который ведется в Комитете. </w:t>
      </w:r>
      <w:proofErr w:type="gramStart"/>
      <w:r w:rsidRPr="008149D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149DC">
        <w:rPr>
          <w:rFonts w:ascii="Times New Roman" w:hAnsi="Times New Roman" w:cs="Times New Roman"/>
          <w:sz w:val="24"/>
          <w:szCs w:val="24"/>
        </w:rPr>
        <w:t xml:space="preserve"> указанным списком осуществляет Руководитель Комитета.</w:t>
      </w:r>
    </w:p>
    <w:p w:rsidR="002F3EB9" w:rsidRPr="008149DC" w:rsidRDefault="002F3EB9" w:rsidP="0081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9DC">
        <w:rPr>
          <w:rFonts w:ascii="Times New Roman" w:hAnsi="Times New Roman" w:cs="Times New Roman"/>
          <w:sz w:val="24"/>
          <w:szCs w:val="24"/>
        </w:rPr>
        <w:t>Предоставление жилых помещений гражданам, признанным нуждающимися в предоставлении жилых помещений маневренного фонда, происходит в порядке очередности исходя из времени принятия их на учет.</w:t>
      </w:r>
    </w:p>
    <w:p w:rsidR="00EE2955" w:rsidRPr="008149DC" w:rsidRDefault="002F3EB9" w:rsidP="0081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9DC">
        <w:rPr>
          <w:rFonts w:ascii="Times New Roman" w:hAnsi="Times New Roman" w:cs="Times New Roman"/>
          <w:sz w:val="24"/>
          <w:szCs w:val="24"/>
        </w:rPr>
        <w:t>В случае принятия Комитетом решения о предоставлении заявителю - очереднику списка, признанному нуждающимся в предоставлении жилого помещения маневренного фонда (при наличии свободного (освободившегося) жилого помещения маневренного фонда), специалист Комитета в 3-дневный срок со дня принятия решения направляет заявителю уведомление о принятом решении и сообщает о необходимости обращения в Комитет с целью осмотра распределенного жилого помещения и представления необходимых документов, подтверждающих нуждаемость</w:t>
      </w:r>
      <w:proofErr w:type="gramEnd"/>
      <w:r w:rsidRPr="008149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49DC">
        <w:rPr>
          <w:rFonts w:ascii="Times New Roman" w:hAnsi="Times New Roman" w:cs="Times New Roman"/>
          <w:sz w:val="24"/>
          <w:szCs w:val="24"/>
        </w:rPr>
        <w:t>в предоставлении жило</w:t>
      </w:r>
      <w:r w:rsidR="00322416" w:rsidRPr="008149DC">
        <w:rPr>
          <w:rFonts w:ascii="Times New Roman" w:hAnsi="Times New Roman" w:cs="Times New Roman"/>
          <w:sz w:val="24"/>
          <w:szCs w:val="24"/>
        </w:rPr>
        <w:t>го помещения маневренного фонда, указанных в подпунктах 1,</w:t>
      </w:r>
      <w:r w:rsidR="00FB5D3C" w:rsidRPr="008149DC">
        <w:rPr>
          <w:rFonts w:ascii="Times New Roman" w:hAnsi="Times New Roman" w:cs="Times New Roman"/>
          <w:sz w:val="24"/>
          <w:szCs w:val="24"/>
        </w:rPr>
        <w:t xml:space="preserve"> </w:t>
      </w:r>
      <w:r w:rsidR="00322416" w:rsidRPr="008149DC">
        <w:rPr>
          <w:rFonts w:ascii="Times New Roman" w:hAnsi="Times New Roman" w:cs="Times New Roman"/>
          <w:sz w:val="24"/>
          <w:szCs w:val="24"/>
        </w:rPr>
        <w:t>4, 6</w:t>
      </w:r>
      <w:r w:rsidR="00344C38" w:rsidRPr="008149DC">
        <w:rPr>
          <w:rFonts w:ascii="Times New Roman" w:hAnsi="Times New Roman" w:cs="Times New Roman"/>
          <w:sz w:val="24"/>
          <w:szCs w:val="24"/>
        </w:rPr>
        <w:t>,</w:t>
      </w:r>
      <w:r w:rsidR="00FB5D3C" w:rsidRPr="008149DC">
        <w:rPr>
          <w:rFonts w:ascii="Times New Roman" w:hAnsi="Times New Roman" w:cs="Times New Roman"/>
          <w:sz w:val="24"/>
          <w:szCs w:val="24"/>
        </w:rPr>
        <w:t xml:space="preserve"> </w:t>
      </w:r>
      <w:r w:rsidR="00344C38" w:rsidRPr="008149DC">
        <w:rPr>
          <w:rFonts w:ascii="Times New Roman" w:hAnsi="Times New Roman" w:cs="Times New Roman"/>
          <w:sz w:val="24"/>
          <w:szCs w:val="24"/>
        </w:rPr>
        <w:t>7 пункта 14 настоящего Порядка.</w:t>
      </w:r>
      <w:proofErr w:type="gramEnd"/>
      <w:r w:rsidR="00221557" w:rsidRPr="008149DC">
        <w:rPr>
          <w:rFonts w:ascii="Times New Roman" w:hAnsi="Times New Roman" w:cs="Times New Roman"/>
          <w:sz w:val="24"/>
          <w:szCs w:val="24"/>
        </w:rPr>
        <w:t xml:space="preserve"> Если документы, предусмотренные в подпунктах </w:t>
      </w:r>
      <w:r w:rsidR="00C464D9" w:rsidRPr="008149DC">
        <w:rPr>
          <w:rFonts w:ascii="Times New Roman" w:hAnsi="Times New Roman" w:cs="Times New Roman"/>
          <w:sz w:val="24"/>
          <w:szCs w:val="24"/>
        </w:rPr>
        <w:t>4</w:t>
      </w:r>
      <w:r w:rsidR="00221557" w:rsidRPr="008149DC">
        <w:rPr>
          <w:rFonts w:ascii="Times New Roman" w:hAnsi="Times New Roman" w:cs="Times New Roman"/>
          <w:sz w:val="24"/>
          <w:szCs w:val="24"/>
        </w:rPr>
        <w:t xml:space="preserve"> и 7 пункта 14 настоящего Порядка не были представлены гражданином по собственной инициативе, то они запрашиваются специалистом Комитета в органах государственной власти, органах местного самоуправления, в распоряжении которых находятся данные документы (их копии или содержащиеся в них сведения)</w:t>
      </w:r>
      <w:proofErr w:type="gramStart"/>
      <w:r w:rsidR="00221557" w:rsidRPr="008149DC">
        <w:rPr>
          <w:rFonts w:ascii="Times New Roman" w:hAnsi="Times New Roman" w:cs="Times New Roman"/>
          <w:sz w:val="24"/>
          <w:szCs w:val="24"/>
        </w:rPr>
        <w:t>.</w:t>
      </w:r>
      <w:r w:rsidR="00344C38" w:rsidRPr="008149DC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344C38" w:rsidRPr="008149DC">
        <w:rPr>
          <w:rFonts w:ascii="Times New Roman" w:hAnsi="Times New Roman" w:cs="Times New Roman"/>
          <w:sz w:val="24"/>
          <w:szCs w:val="24"/>
        </w:rPr>
        <w:t>;</w:t>
      </w:r>
    </w:p>
    <w:p w:rsidR="00CB009F" w:rsidRPr="008149DC" w:rsidRDefault="00412BD0" w:rsidP="00D81650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sz w:val="24"/>
          <w:szCs w:val="24"/>
        </w:rPr>
      </w:pPr>
      <w:r w:rsidRPr="008149DC">
        <w:rPr>
          <w:rFonts w:ascii="Times New Roman" w:hAnsi="Times New Roman" w:cs="Times New Roman"/>
          <w:sz w:val="24"/>
          <w:szCs w:val="24"/>
        </w:rPr>
        <w:t xml:space="preserve">Пункт 23 Порядка </w:t>
      </w:r>
      <w:r w:rsidR="00474902" w:rsidRPr="008149DC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  <w:r w:rsidR="00EF5DA9" w:rsidRPr="008149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DA9" w:rsidRPr="008149DC" w:rsidRDefault="007D326C" w:rsidP="0081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49DC">
        <w:rPr>
          <w:rFonts w:ascii="Times New Roman" w:hAnsi="Times New Roman" w:cs="Times New Roman"/>
          <w:sz w:val="24"/>
          <w:szCs w:val="24"/>
        </w:rPr>
        <w:t>«</w:t>
      </w:r>
      <w:r w:rsidR="00CB009F" w:rsidRPr="008149DC">
        <w:rPr>
          <w:rFonts w:ascii="Times New Roman" w:hAnsi="Times New Roman" w:cs="Times New Roman"/>
          <w:sz w:val="24"/>
          <w:szCs w:val="24"/>
        </w:rPr>
        <w:t xml:space="preserve">23. </w:t>
      </w:r>
      <w:r w:rsidR="00474902" w:rsidRPr="008149DC">
        <w:rPr>
          <w:rFonts w:ascii="Times New Roman" w:hAnsi="Times New Roman" w:cs="Times New Roman"/>
          <w:sz w:val="24"/>
          <w:szCs w:val="24"/>
        </w:rPr>
        <w:t>Для рассмотрения вопроса о принятии на учет граждан</w:t>
      </w:r>
      <w:r w:rsidR="004723C3" w:rsidRPr="008149DC">
        <w:rPr>
          <w:rFonts w:ascii="Times New Roman" w:hAnsi="Times New Roman" w:cs="Times New Roman"/>
          <w:sz w:val="24"/>
          <w:szCs w:val="24"/>
        </w:rPr>
        <w:t>ина</w:t>
      </w:r>
      <w:r w:rsidR="00474902" w:rsidRPr="008149DC">
        <w:rPr>
          <w:rFonts w:ascii="Times New Roman" w:hAnsi="Times New Roman" w:cs="Times New Roman"/>
          <w:sz w:val="24"/>
          <w:szCs w:val="24"/>
        </w:rPr>
        <w:t>, нуждающ</w:t>
      </w:r>
      <w:r w:rsidR="004723C3" w:rsidRPr="008149DC">
        <w:rPr>
          <w:rFonts w:ascii="Times New Roman" w:hAnsi="Times New Roman" w:cs="Times New Roman"/>
          <w:sz w:val="24"/>
          <w:szCs w:val="24"/>
        </w:rPr>
        <w:t>егося</w:t>
      </w:r>
      <w:r w:rsidR="00474902" w:rsidRPr="008149DC">
        <w:rPr>
          <w:rFonts w:ascii="Times New Roman" w:hAnsi="Times New Roman" w:cs="Times New Roman"/>
          <w:sz w:val="24"/>
          <w:szCs w:val="24"/>
        </w:rPr>
        <w:t xml:space="preserve"> в </w:t>
      </w:r>
      <w:r w:rsidR="004723C3" w:rsidRPr="008149DC">
        <w:rPr>
          <w:rFonts w:ascii="Times New Roman" w:hAnsi="Times New Roman" w:cs="Times New Roman"/>
          <w:sz w:val="24"/>
          <w:szCs w:val="24"/>
        </w:rPr>
        <w:t>служебном жилом помещении</w:t>
      </w:r>
      <w:r w:rsidR="00474902" w:rsidRPr="008149DC">
        <w:rPr>
          <w:rFonts w:ascii="Times New Roman" w:hAnsi="Times New Roman" w:cs="Times New Roman"/>
          <w:sz w:val="24"/>
          <w:szCs w:val="24"/>
        </w:rPr>
        <w:t>,</w:t>
      </w:r>
      <w:r w:rsidR="00380BD8" w:rsidRPr="008149DC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2C69E7" w:rsidRPr="008149DC">
        <w:rPr>
          <w:rFonts w:ascii="Times New Roman" w:hAnsi="Times New Roman" w:cs="Times New Roman"/>
          <w:sz w:val="24"/>
          <w:szCs w:val="24"/>
        </w:rPr>
        <w:t>и</w:t>
      </w:r>
      <w:r w:rsidR="00380BD8" w:rsidRPr="008149DC">
        <w:rPr>
          <w:rFonts w:ascii="Times New Roman" w:hAnsi="Times New Roman" w:cs="Times New Roman"/>
          <w:sz w:val="24"/>
          <w:szCs w:val="24"/>
        </w:rPr>
        <w:t xml:space="preserve"> организаций и учреждений, указанных в </w:t>
      </w:r>
      <w:hyperlink r:id="rId17" w:anchor="/document/19847504/entry/10928" w:history="1">
        <w:r w:rsidR="00380BD8" w:rsidRPr="008149DC">
          <w:rPr>
            <w:rFonts w:ascii="Times New Roman" w:hAnsi="Times New Roman" w:cs="Times New Roman"/>
            <w:sz w:val="24"/>
            <w:szCs w:val="24"/>
          </w:rPr>
          <w:t>пункте 20</w:t>
        </w:r>
      </w:hyperlink>
      <w:r w:rsidR="00380BD8" w:rsidRPr="008149DC">
        <w:rPr>
          <w:rFonts w:ascii="Times New Roman" w:hAnsi="Times New Roman" w:cs="Times New Roman"/>
          <w:sz w:val="24"/>
          <w:szCs w:val="24"/>
        </w:rPr>
        <w:t> настоящего Порядка, обра</w:t>
      </w:r>
      <w:r w:rsidR="002C69E7" w:rsidRPr="008149DC">
        <w:rPr>
          <w:rFonts w:ascii="Times New Roman" w:hAnsi="Times New Roman" w:cs="Times New Roman"/>
          <w:sz w:val="24"/>
          <w:szCs w:val="24"/>
        </w:rPr>
        <w:t>щаются</w:t>
      </w:r>
      <w:r w:rsidR="00380BD8" w:rsidRPr="008149DC">
        <w:rPr>
          <w:rFonts w:ascii="Times New Roman" w:hAnsi="Times New Roman" w:cs="Times New Roman"/>
          <w:sz w:val="24"/>
          <w:szCs w:val="24"/>
        </w:rPr>
        <w:t xml:space="preserve"> на имя Главы Златоустовского городского округа с ходатайством о предоставлении служебного жилого помещения (далее - ходатайство).</w:t>
      </w:r>
      <w:r w:rsidR="00474902" w:rsidRPr="008149DC">
        <w:rPr>
          <w:rFonts w:ascii="Times New Roman" w:hAnsi="Times New Roman" w:cs="Times New Roman"/>
          <w:sz w:val="24"/>
          <w:szCs w:val="24"/>
        </w:rPr>
        <w:t xml:space="preserve"> </w:t>
      </w:r>
      <w:r w:rsidR="00380BD8" w:rsidRPr="008149DC">
        <w:rPr>
          <w:rFonts w:ascii="Times New Roman" w:hAnsi="Times New Roman" w:cs="Times New Roman"/>
          <w:sz w:val="24"/>
          <w:szCs w:val="24"/>
        </w:rPr>
        <w:t xml:space="preserve">К ходатайству </w:t>
      </w:r>
      <w:r w:rsidR="002C69E7" w:rsidRPr="008149DC">
        <w:rPr>
          <w:rFonts w:ascii="Times New Roman" w:hAnsi="Times New Roman" w:cs="Times New Roman"/>
          <w:sz w:val="24"/>
          <w:szCs w:val="24"/>
        </w:rPr>
        <w:t>прилагаются</w:t>
      </w:r>
      <w:r w:rsidR="00380BD8" w:rsidRPr="008149DC">
        <w:rPr>
          <w:rFonts w:ascii="Times New Roman" w:hAnsi="Times New Roman" w:cs="Times New Roman"/>
          <w:sz w:val="24"/>
          <w:szCs w:val="24"/>
        </w:rPr>
        <w:t xml:space="preserve"> </w:t>
      </w:r>
      <w:r w:rsidR="00474902" w:rsidRPr="008149DC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EF5DA9" w:rsidRPr="008149DC" w:rsidRDefault="00EF5DA9" w:rsidP="008149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9DC">
        <w:rPr>
          <w:rFonts w:ascii="Times New Roman" w:hAnsi="Times New Roman" w:cs="Times New Roman"/>
          <w:sz w:val="24"/>
          <w:szCs w:val="24"/>
        </w:rPr>
        <w:tab/>
        <w:t xml:space="preserve">1) </w:t>
      </w:r>
      <w:r w:rsidR="004723C3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гражданина о принятии его на учет в качестве нуждающегося в </w:t>
      </w:r>
      <w:r w:rsidR="00270D18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служебном </w:t>
      </w:r>
      <w:r w:rsidR="004723C3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жилом помещении, в том числе поданное через многофункциональный центр</w:t>
      </w:r>
      <w:r w:rsidR="006570AB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5DA9" w:rsidRPr="008149DC" w:rsidRDefault="00EF5DA9" w:rsidP="0081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2) </w:t>
      </w:r>
      <w:r w:rsidR="00270D18" w:rsidRPr="00814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паспорт или иные документы, удостоверяющие личность </w:t>
      </w:r>
      <w:r w:rsidR="00C85DC6" w:rsidRPr="008149DC">
        <w:rPr>
          <w:rFonts w:ascii="Times New Roman" w:hAnsi="Times New Roman" w:cs="Times New Roman"/>
          <w:sz w:val="24"/>
          <w:szCs w:val="24"/>
          <w:shd w:val="clear" w:color="auto" w:fill="FFFFFF"/>
        </w:rPr>
        <w:t>заявителя</w:t>
      </w:r>
      <w:r w:rsidR="00270D18" w:rsidRPr="00814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членов его семьи;</w:t>
      </w:r>
    </w:p>
    <w:p w:rsidR="00EF5DA9" w:rsidRPr="008149DC" w:rsidRDefault="00EF5DA9" w:rsidP="0081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49D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3) </w:t>
      </w:r>
      <w:r w:rsidR="00270D18" w:rsidRPr="00814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документы, содержащие сведения о составе семьи </w:t>
      </w:r>
      <w:r w:rsidR="00C85DC6" w:rsidRPr="008149DC">
        <w:rPr>
          <w:rFonts w:ascii="Times New Roman" w:hAnsi="Times New Roman" w:cs="Times New Roman"/>
          <w:sz w:val="24"/>
          <w:szCs w:val="24"/>
          <w:shd w:val="clear" w:color="auto" w:fill="FFFFFF"/>
        </w:rPr>
        <w:t>заявителя</w:t>
      </w:r>
      <w:r w:rsidR="00270D18" w:rsidRPr="00814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степени родства ее членов;</w:t>
      </w:r>
    </w:p>
    <w:p w:rsidR="00EF5DA9" w:rsidRPr="008149DC" w:rsidRDefault="00EF5DA9" w:rsidP="0081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49D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gramStart"/>
      <w:r w:rsidRPr="00814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4) </w:t>
      </w:r>
      <w:r w:rsidR="00270D18" w:rsidRPr="00814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справка (иной документ) о регистрации </w:t>
      </w:r>
      <w:r w:rsidR="00C85DC6" w:rsidRPr="008149D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70D18" w:rsidRPr="00814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Российской Федерации по месту пребывания и по месту жительства в пределах Российской Федерации, выданная (выданный) территориальным органом федерального органа исполнительной власти, уполномоченного на осуществление функций по контролю и надзору в сфере миграции, не ранее чем за десять календарных дней до дня подачи заявления в соответствующий государственный орган;</w:t>
      </w:r>
      <w:proofErr w:type="gramEnd"/>
    </w:p>
    <w:p w:rsidR="00EF5DA9" w:rsidRPr="008149DC" w:rsidRDefault="00EF5DA9" w:rsidP="0081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49D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5) </w:t>
      </w:r>
      <w:r w:rsidR="00270D18" w:rsidRPr="008149DC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документы, подтверждающие сведения о наличии (отсутствии) жилых помещений и иных объектов недвижимости в собственности гражданина и (или) членов его семьи в соответствующем населенном пункте (выписка из Единого государственного реестра недвижимости о правах отдельного лица на имеющиеся у него объекты недвижимости)</w:t>
      </w:r>
      <w:r w:rsidR="00BE6170" w:rsidRPr="008149D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EF5DA9" w:rsidRPr="008149DC" w:rsidRDefault="00EF5DA9" w:rsidP="0081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49DC">
        <w:rPr>
          <w:rFonts w:ascii="Times New Roman" w:hAnsi="Times New Roman" w:cs="Times New Roman"/>
          <w:sz w:val="24"/>
          <w:szCs w:val="24"/>
        </w:rPr>
        <w:tab/>
        <w:t xml:space="preserve">6) </w:t>
      </w:r>
      <w:r w:rsidR="00270D18" w:rsidRPr="008149DC">
        <w:rPr>
          <w:rFonts w:ascii="Times New Roman" w:hAnsi="Times New Roman" w:cs="Times New Roman"/>
          <w:sz w:val="24"/>
          <w:szCs w:val="24"/>
        </w:rPr>
        <w:t xml:space="preserve">справки организации по государственному техническому учету и (или) технической инвентаризации, содержащие сведения о наличии (отсутствии) права собственности на объекты недвижимости у </w:t>
      </w:r>
      <w:r w:rsidR="00C85DC6" w:rsidRPr="008149DC">
        <w:rPr>
          <w:rFonts w:ascii="Times New Roman" w:hAnsi="Times New Roman" w:cs="Times New Roman"/>
          <w:sz w:val="24"/>
          <w:szCs w:val="24"/>
        </w:rPr>
        <w:t>заявителя</w:t>
      </w:r>
      <w:r w:rsidR="00270D18" w:rsidRPr="008149DC">
        <w:rPr>
          <w:rFonts w:ascii="Times New Roman" w:hAnsi="Times New Roman" w:cs="Times New Roman"/>
          <w:sz w:val="24"/>
          <w:szCs w:val="24"/>
        </w:rPr>
        <w:t xml:space="preserve"> и (или) членов его семьи в соответствующем населенном пункте (для жилых помещений, право </w:t>
      </w:r>
      <w:r w:rsidR="002512FF" w:rsidRPr="008149DC">
        <w:rPr>
          <w:rFonts w:ascii="Times New Roman" w:hAnsi="Times New Roman" w:cs="Times New Roman"/>
          <w:sz w:val="24"/>
          <w:szCs w:val="24"/>
        </w:rPr>
        <w:t>собственности,</w:t>
      </w:r>
      <w:r w:rsidR="00270D18" w:rsidRPr="008149DC">
        <w:rPr>
          <w:rFonts w:ascii="Times New Roman" w:hAnsi="Times New Roman" w:cs="Times New Roman"/>
          <w:sz w:val="24"/>
          <w:szCs w:val="24"/>
        </w:rPr>
        <w:t xml:space="preserve"> на которые зарегистрировано до 1998 года);</w:t>
      </w:r>
    </w:p>
    <w:p w:rsidR="00EF5DA9" w:rsidRPr="008149DC" w:rsidRDefault="00EF5DA9" w:rsidP="0081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49DC">
        <w:rPr>
          <w:rFonts w:ascii="Times New Roman" w:hAnsi="Times New Roman" w:cs="Times New Roman"/>
          <w:sz w:val="24"/>
          <w:szCs w:val="24"/>
        </w:rPr>
        <w:tab/>
        <w:t xml:space="preserve">7) </w:t>
      </w:r>
      <w:r w:rsidR="00270D18" w:rsidRPr="008149DC">
        <w:rPr>
          <w:rFonts w:ascii="Times New Roman" w:hAnsi="Times New Roman" w:cs="Times New Roman"/>
          <w:sz w:val="24"/>
          <w:szCs w:val="24"/>
        </w:rPr>
        <w:t xml:space="preserve">документы, подтверждающие отнесение </w:t>
      </w:r>
      <w:r w:rsidR="00C85DC6" w:rsidRPr="008149DC">
        <w:rPr>
          <w:rFonts w:ascii="Times New Roman" w:hAnsi="Times New Roman" w:cs="Times New Roman"/>
          <w:sz w:val="24"/>
          <w:szCs w:val="24"/>
        </w:rPr>
        <w:t>заявителя</w:t>
      </w:r>
      <w:r w:rsidR="00270D18" w:rsidRPr="008149DC">
        <w:rPr>
          <w:rFonts w:ascii="Times New Roman" w:hAnsi="Times New Roman" w:cs="Times New Roman"/>
          <w:sz w:val="24"/>
          <w:szCs w:val="24"/>
        </w:rPr>
        <w:t xml:space="preserve"> к категории граждан, которым может быть предоставлено жилое помещение специализированного жилищного фонда;</w:t>
      </w:r>
    </w:p>
    <w:p w:rsidR="00EF5DA9" w:rsidRPr="008149DC" w:rsidRDefault="00EF5DA9" w:rsidP="0081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49DC">
        <w:rPr>
          <w:rFonts w:ascii="Times New Roman" w:hAnsi="Times New Roman" w:cs="Times New Roman"/>
          <w:sz w:val="24"/>
          <w:szCs w:val="24"/>
        </w:rPr>
        <w:tab/>
        <w:t xml:space="preserve">8) </w:t>
      </w:r>
      <w:r w:rsidR="00270D18" w:rsidRPr="00814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справка органа местного самоуправления об отсутствии у </w:t>
      </w:r>
      <w:r w:rsidR="00C85DC6" w:rsidRPr="008149DC">
        <w:rPr>
          <w:rFonts w:ascii="Times New Roman" w:hAnsi="Times New Roman" w:cs="Times New Roman"/>
          <w:sz w:val="24"/>
          <w:szCs w:val="24"/>
          <w:shd w:val="clear" w:color="auto" w:fill="FFFFFF"/>
        </w:rPr>
        <w:t>заявителя</w:t>
      </w:r>
      <w:r w:rsidR="00270D18" w:rsidRPr="00814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(или) членов его семьи жилого помещения, предоставленного</w:t>
      </w:r>
      <w:r w:rsidR="00EE2955" w:rsidRPr="00814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договору социального найма на территории Златоустовского городского округа</w:t>
      </w:r>
      <w:r w:rsidR="00270D18" w:rsidRPr="008149D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F5DA9" w:rsidRPr="008149DC" w:rsidRDefault="00EF5DA9" w:rsidP="008149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9D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9) </w:t>
      </w:r>
      <w:r w:rsidR="002512FF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неполучении единовременной социальной выплаты, выданная главным расп</w:t>
      </w:r>
      <w:r w:rsidR="002C69E7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орядителем</w:t>
      </w:r>
      <w:r w:rsidR="002512FF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бюджетных средств.</w:t>
      </w:r>
    </w:p>
    <w:p w:rsidR="00931737" w:rsidRPr="008149DC" w:rsidRDefault="00931737" w:rsidP="008149D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49DC">
        <w:t xml:space="preserve">Документы, указанные в подпунктах </w:t>
      </w:r>
      <w:hyperlink r:id="rId18" w:anchor="/document/8709580/entry/3022" w:history="1">
        <w:r w:rsidRPr="008149DC">
          <w:rPr>
            <w:rStyle w:val="a3"/>
            <w:color w:val="auto"/>
            <w:u w:val="none"/>
          </w:rPr>
          <w:t>2</w:t>
        </w:r>
      </w:hyperlink>
      <w:r w:rsidRPr="008149DC">
        <w:t>, </w:t>
      </w:r>
      <w:hyperlink r:id="rId19" w:anchor="/document/8709580/entry/30231" w:history="1">
        <w:r w:rsidRPr="008149DC">
          <w:rPr>
            <w:rStyle w:val="a3"/>
            <w:color w:val="auto"/>
            <w:u w:val="none"/>
          </w:rPr>
          <w:t>3,</w:t>
        </w:r>
      </w:hyperlink>
      <w:r w:rsidRPr="008149DC">
        <w:t xml:space="preserve"> 6 и </w:t>
      </w:r>
      <w:hyperlink r:id="rId20" w:anchor="/document/8709580/entry/3024" w:history="1">
        <w:r w:rsidRPr="008149DC">
          <w:rPr>
            <w:rStyle w:val="a3"/>
            <w:color w:val="auto"/>
            <w:u w:val="none"/>
          </w:rPr>
          <w:t>7 пункта</w:t>
        </w:r>
      </w:hyperlink>
      <w:r w:rsidRPr="008149DC">
        <w:t xml:space="preserve"> 14  настоящего порядка, представляются гражданином одновременно с заявлением о принятии на учет.</w:t>
      </w:r>
    </w:p>
    <w:p w:rsidR="002512FF" w:rsidRPr="008149DC" w:rsidRDefault="00C85DC6" w:rsidP="0081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</w:t>
      </w:r>
      <w:r w:rsidR="002512FF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 собственной инициативе представить документы, указанные в </w:t>
      </w:r>
      <w:r w:rsidR="00931737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4,</w:t>
      </w:r>
      <w:r w:rsidR="00344C38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1737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5 и 8</w:t>
      </w:r>
      <w:r w:rsidR="002512FF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</w:t>
      </w:r>
      <w:r w:rsidR="00CB009F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2512FF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09F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</w:t>
      </w:r>
      <w:r w:rsidR="002512FF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такие документы не были представлены </w:t>
      </w: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</w:t>
      </w:r>
      <w:r w:rsidR="002512FF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собственной инициативе, то они запрашиваются </w:t>
      </w:r>
      <w:r w:rsidR="00FC5A2E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 Комитета в</w:t>
      </w:r>
      <w:r w:rsidR="00CB009F" w:rsidRPr="008149DC">
        <w:rPr>
          <w:rFonts w:ascii="Times New Roman" w:hAnsi="Times New Roman" w:cs="Times New Roman"/>
          <w:sz w:val="24"/>
          <w:szCs w:val="24"/>
        </w:rPr>
        <w:t xml:space="preserve"> органах государственной власти, органах местного самоуправления, в распоряжении которых находятся данные документы (их копии или содержащиеся в них сведения)»;</w:t>
      </w:r>
    </w:p>
    <w:p w:rsidR="00CF7FDF" w:rsidRPr="008149DC" w:rsidRDefault="00344C38" w:rsidP="0081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F5DA9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119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</w:t>
      </w:r>
      <w:r w:rsidR="00CF7FDF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Порядка </w:t>
      </w:r>
      <w:r w:rsidR="00CB009F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r w:rsidR="00CF7FDF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4C38" w:rsidRPr="008149DC" w:rsidRDefault="00CF7FDF" w:rsidP="00814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B009F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44C38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CB009F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4C38" w:rsidRPr="008149DC">
        <w:rPr>
          <w:rFonts w:ascii="Times New Roman" w:hAnsi="Times New Roman" w:cs="Times New Roman"/>
          <w:sz w:val="24"/>
          <w:szCs w:val="24"/>
        </w:rPr>
        <w:t>Поступившее ходатайство с необходимыми документами рассматривается в Комитете в течение 30 рабочих дней со дня поступления в Администрацию Златоустовского городского округа. По результатам рассмотрения Комитет готовит проект распоряжения Администрации городского округа о признании заявителя нуждающимся или об отказе в признании нуждающимся в предоставлении служебного жилого помещения. Издается распоряжение Администрации городского округа, которое выдается или направляется в организацию или учреждение, подавшие соответствующее ходатайство.</w:t>
      </w:r>
    </w:p>
    <w:p w:rsidR="00344C38" w:rsidRPr="008149DC" w:rsidRDefault="00344C38" w:rsidP="008149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49DC">
        <w:rPr>
          <w:rFonts w:ascii="Times New Roman" w:hAnsi="Times New Roman" w:cs="Times New Roman"/>
          <w:sz w:val="24"/>
          <w:szCs w:val="24"/>
        </w:rPr>
        <w:t xml:space="preserve">Отказ в признании граждан </w:t>
      </w:r>
      <w:proofErr w:type="gramStart"/>
      <w:r w:rsidRPr="008149DC">
        <w:rPr>
          <w:rFonts w:ascii="Times New Roman" w:hAnsi="Times New Roman" w:cs="Times New Roman"/>
          <w:sz w:val="24"/>
          <w:szCs w:val="24"/>
        </w:rPr>
        <w:t>нуждающимися</w:t>
      </w:r>
      <w:proofErr w:type="gramEnd"/>
      <w:r w:rsidRPr="008149DC">
        <w:rPr>
          <w:rFonts w:ascii="Times New Roman" w:hAnsi="Times New Roman" w:cs="Times New Roman"/>
          <w:sz w:val="24"/>
          <w:szCs w:val="24"/>
        </w:rPr>
        <w:t xml:space="preserve"> в предоставлении служебных жилых помещений производится в случаях, если:</w:t>
      </w:r>
    </w:p>
    <w:p w:rsidR="00344C38" w:rsidRPr="008149DC" w:rsidRDefault="00344C38" w:rsidP="008149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49DC">
        <w:rPr>
          <w:rFonts w:ascii="Times New Roman" w:hAnsi="Times New Roman" w:cs="Times New Roman"/>
          <w:sz w:val="24"/>
          <w:szCs w:val="24"/>
        </w:rPr>
        <w:t xml:space="preserve">1) не представлены в полном объеме документы, предусмотренные в </w:t>
      </w:r>
      <w:hyperlink w:anchor="sub_10931" w:history="1">
        <w:r w:rsidRPr="008149DC">
          <w:rPr>
            <w:rFonts w:ascii="Times New Roman" w:hAnsi="Times New Roman" w:cs="Times New Roman"/>
            <w:sz w:val="24"/>
            <w:szCs w:val="24"/>
          </w:rPr>
          <w:t>подпунктах</w:t>
        </w:r>
      </w:hyperlink>
      <w:r w:rsidRPr="008149DC">
        <w:rPr>
          <w:rFonts w:ascii="Times New Roman" w:hAnsi="Times New Roman" w:cs="Times New Roman"/>
          <w:sz w:val="24"/>
          <w:szCs w:val="24"/>
        </w:rPr>
        <w:t xml:space="preserve"> 1-3, 5, 7 пункта 23 настоящего порядка;</w:t>
      </w:r>
    </w:p>
    <w:p w:rsidR="00344C38" w:rsidRPr="008149DC" w:rsidRDefault="00344C38" w:rsidP="008149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49DC">
        <w:rPr>
          <w:rFonts w:ascii="Times New Roman" w:hAnsi="Times New Roman" w:cs="Times New Roman"/>
          <w:sz w:val="24"/>
          <w:szCs w:val="24"/>
        </w:rPr>
        <w:t xml:space="preserve">2) </w:t>
      </w:r>
      <w:r w:rsidRPr="00814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представлены документы, на основании которых граждане не могут быть признаны нуждающимися в </w:t>
      </w:r>
      <w:r w:rsidRPr="008149DC">
        <w:rPr>
          <w:rFonts w:ascii="Times New Roman" w:hAnsi="Times New Roman" w:cs="Times New Roman"/>
          <w:sz w:val="24"/>
          <w:szCs w:val="24"/>
        </w:rPr>
        <w:t>служебн</w:t>
      </w:r>
      <w:r w:rsidR="00FB5D3C" w:rsidRPr="008149DC">
        <w:rPr>
          <w:rFonts w:ascii="Times New Roman" w:hAnsi="Times New Roman" w:cs="Times New Roman"/>
          <w:sz w:val="24"/>
          <w:szCs w:val="24"/>
        </w:rPr>
        <w:t>ых</w:t>
      </w:r>
      <w:r w:rsidRPr="008149DC">
        <w:rPr>
          <w:rFonts w:ascii="Times New Roman" w:hAnsi="Times New Roman" w:cs="Times New Roman"/>
          <w:sz w:val="24"/>
          <w:szCs w:val="24"/>
        </w:rPr>
        <w:t xml:space="preserve"> жил</w:t>
      </w:r>
      <w:r w:rsidR="00FB5D3C" w:rsidRPr="008149DC">
        <w:rPr>
          <w:rFonts w:ascii="Times New Roman" w:hAnsi="Times New Roman" w:cs="Times New Roman"/>
          <w:sz w:val="24"/>
          <w:szCs w:val="24"/>
        </w:rPr>
        <w:t>ых</w:t>
      </w:r>
      <w:r w:rsidRPr="008149DC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FB5D3C" w:rsidRPr="008149DC">
        <w:rPr>
          <w:rFonts w:ascii="Times New Roman" w:hAnsi="Times New Roman" w:cs="Times New Roman"/>
          <w:sz w:val="24"/>
          <w:szCs w:val="24"/>
        </w:rPr>
        <w:t>ях</w:t>
      </w:r>
      <w:r w:rsidRPr="008149DC">
        <w:rPr>
          <w:rFonts w:ascii="Times New Roman" w:hAnsi="Times New Roman" w:cs="Times New Roman"/>
          <w:sz w:val="24"/>
          <w:szCs w:val="24"/>
        </w:rPr>
        <w:t>;</w:t>
      </w:r>
    </w:p>
    <w:p w:rsidR="00344C38" w:rsidRPr="008149DC" w:rsidRDefault="00344C38" w:rsidP="008149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49DC">
        <w:rPr>
          <w:rFonts w:ascii="Times New Roman" w:hAnsi="Times New Roman" w:cs="Times New Roman"/>
          <w:sz w:val="24"/>
          <w:szCs w:val="24"/>
        </w:rPr>
        <w:t>3) заявитель или члены его семьи имеют в собственности или пользовании по договору социального найма другое жилое помещение на территории городского округа;</w:t>
      </w:r>
    </w:p>
    <w:p w:rsidR="00344C38" w:rsidRPr="008149DC" w:rsidRDefault="00344C38" w:rsidP="008149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961"/>
      <w:r w:rsidRPr="008149DC"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r w:rsidR="00FB5D3C" w:rsidRPr="008149DC">
        <w:rPr>
          <w:rFonts w:ascii="Times New Roman" w:hAnsi="Times New Roman" w:cs="Times New Roman"/>
          <w:sz w:val="24"/>
          <w:szCs w:val="24"/>
        </w:rPr>
        <w:t>заявитель не относится к категории граждан, которым могут быть предоставлены служебные жилые помещения.</w:t>
      </w:r>
    </w:p>
    <w:bookmarkEnd w:id="0"/>
    <w:p w:rsidR="00344C38" w:rsidRPr="008149DC" w:rsidRDefault="00344C38" w:rsidP="008149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49DC">
        <w:rPr>
          <w:rFonts w:ascii="Times New Roman" w:hAnsi="Times New Roman" w:cs="Times New Roman"/>
          <w:sz w:val="24"/>
          <w:szCs w:val="24"/>
        </w:rPr>
        <w:t xml:space="preserve">Отказ в признании граждан нуждающимися в предоставлении служебных жилых помещений </w:t>
      </w:r>
      <w:proofErr w:type="gramStart"/>
      <w:r w:rsidRPr="008149DC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Pr="008149DC">
        <w:rPr>
          <w:rFonts w:ascii="Times New Roman" w:hAnsi="Times New Roman" w:cs="Times New Roman"/>
          <w:sz w:val="24"/>
          <w:szCs w:val="24"/>
        </w:rPr>
        <w:t xml:space="preserve"> обжалован в суд в сроки и порядке, установленные действующим законодательством.</w:t>
      </w:r>
      <w:r w:rsidR="00D81650">
        <w:rPr>
          <w:rFonts w:ascii="Times New Roman" w:hAnsi="Times New Roman" w:cs="Times New Roman"/>
          <w:sz w:val="24"/>
          <w:szCs w:val="24"/>
        </w:rPr>
        <w:t>»;</w:t>
      </w:r>
    </w:p>
    <w:p w:rsidR="006C3AB3" w:rsidRPr="008149DC" w:rsidRDefault="00FB5D3C" w:rsidP="008149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F5DA9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119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B009F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</w:t>
      </w:r>
      <w:r w:rsidR="009D3700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Порядка </w:t>
      </w:r>
      <w:r w:rsidR="009D3700" w:rsidRPr="008149DC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  <w:r w:rsidR="006C3AB3" w:rsidRPr="008149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700" w:rsidRPr="008149DC" w:rsidRDefault="009D3700" w:rsidP="008149DC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9DC">
        <w:rPr>
          <w:rFonts w:ascii="Times New Roman" w:hAnsi="Times New Roman" w:cs="Times New Roman"/>
          <w:sz w:val="24"/>
          <w:szCs w:val="24"/>
        </w:rPr>
        <w:t>«</w:t>
      </w:r>
      <w:r w:rsidR="00CB009F" w:rsidRPr="008149DC">
        <w:rPr>
          <w:rFonts w:ascii="Times New Roman" w:hAnsi="Times New Roman" w:cs="Times New Roman"/>
          <w:sz w:val="24"/>
          <w:szCs w:val="24"/>
        </w:rPr>
        <w:t xml:space="preserve">27. </w:t>
      </w: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освобождения служебного жилого помещения, Комитет уведомляет гражданина о необходимости осмотреть предлагаемое жилое помещение. После согласия гражданина на вселение в предоставляемое жилое помещение, оформляемое в письменном виде (талон осмотра), </w:t>
      </w:r>
      <w:proofErr w:type="gramStart"/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</w:t>
      </w:r>
      <w:r w:rsidR="00FB5D3C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ляются</w:t>
      </w: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обновленные докуме</w:t>
      </w:r>
      <w:r w:rsidR="002C69E7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нты</w:t>
      </w:r>
      <w:proofErr w:type="gramEnd"/>
      <w:r w:rsidR="002C69E7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</w:t>
      </w:r>
      <w:r w:rsidR="00CB009F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 нуждаемость, указанные в подпунктах 2,</w:t>
      </w:r>
      <w:r w:rsidR="00C464D9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09F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5,</w:t>
      </w:r>
      <w:r w:rsidR="00C464D9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09F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7,</w:t>
      </w:r>
      <w:r w:rsidR="00C464D9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09F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8,</w:t>
      </w:r>
      <w:r w:rsidR="00C464D9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09F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9 пункта</w:t>
      </w:r>
      <w:r w:rsidR="00221557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настоящего Порядка. </w:t>
      </w:r>
      <w:r w:rsidR="00221557" w:rsidRPr="008149DC">
        <w:rPr>
          <w:rFonts w:ascii="Times New Roman" w:hAnsi="Times New Roman" w:cs="Times New Roman"/>
          <w:sz w:val="24"/>
          <w:szCs w:val="24"/>
        </w:rPr>
        <w:t>Если документы</w:t>
      </w:r>
      <w:r w:rsidR="00C464D9" w:rsidRPr="008149DC">
        <w:rPr>
          <w:rFonts w:ascii="Times New Roman" w:hAnsi="Times New Roman" w:cs="Times New Roman"/>
          <w:sz w:val="24"/>
          <w:szCs w:val="24"/>
        </w:rPr>
        <w:t>, указанные в подпунктах 5 и 8</w:t>
      </w:r>
      <w:r w:rsidR="00221557" w:rsidRPr="008149DC">
        <w:rPr>
          <w:rFonts w:ascii="Times New Roman" w:hAnsi="Times New Roman" w:cs="Times New Roman"/>
          <w:sz w:val="24"/>
          <w:szCs w:val="24"/>
        </w:rPr>
        <w:t xml:space="preserve"> не были представлены гражданином по собственной инициативе, то они запрашиваются специалистом Комитета в органах государственной власти, органах местного самоуправления, в распоряжении которых находятся данные документы (их копии или содержащиеся в них сведения).</w:t>
      </w:r>
    </w:p>
    <w:p w:rsidR="009D3700" w:rsidRPr="008149DC" w:rsidRDefault="009D3700" w:rsidP="008149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документы рассматриваются Комитетом, и принимается решение о распределении служебного жилого помещения очереднику из списка граждан, нуждающихся в предоставлении служебного жилого помещения.</w:t>
      </w:r>
    </w:p>
    <w:p w:rsidR="009D3700" w:rsidRPr="008149DC" w:rsidRDefault="009D3700" w:rsidP="008149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решения о распределении служебного жилого помещения лицу, указанному в ходатайстве организации, специалист Комитета готовит проект распоряжения Администрации Златоустовского городского округа о заключении договора найма служебного жилого помещения. В проекте распоряжения должны быть указаны члены семьи, вселяемые с гражданином, которому предоставляется служебное жилое помещение, и срок проживания.</w:t>
      </w:r>
    </w:p>
    <w:p w:rsidR="009D3700" w:rsidRPr="008149DC" w:rsidRDefault="009D3700" w:rsidP="008149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в 3-х-дневный срок со дня подписания распоряжения Администрации округа оформляет договор найма служебного жилого помещения (далее - договор) в двух экземплярах, имеющих одинаковую юридическую силу, один из которых хранится в Комитете, второй - у гражданина. Договор является основанием для вселения граждан в жилое помещение.</w:t>
      </w:r>
    </w:p>
    <w:p w:rsidR="009D3700" w:rsidRPr="008149DC" w:rsidRDefault="009D3700" w:rsidP="008149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заключается на период:</w:t>
      </w:r>
    </w:p>
    <w:p w:rsidR="009D3700" w:rsidRPr="008149DC" w:rsidRDefault="009D3700" w:rsidP="008149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1) трудовых отношений;</w:t>
      </w:r>
    </w:p>
    <w:p w:rsidR="009D3700" w:rsidRPr="008149DC" w:rsidRDefault="009D3700" w:rsidP="008149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пребывания на выборной должности;</w:t>
      </w:r>
    </w:p>
    <w:p w:rsidR="009D3700" w:rsidRPr="008149DC" w:rsidRDefault="00BE6170" w:rsidP="008149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прохождения службы</w:t>
      </w:r>
      <w:proofErr w:type="gramStart"/>
      <w:r w:rsidR="001D06AE"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6252A0" w:rsidRDefault="006252A0" w:rsidP="00814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9DC" w:rsidRPr="008149DC" w:rsidRDefault="008149DC" w:rsidP="00814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2A0" w:rsidRPr="008149DC" w:rsidRDefault="00C464D9" w:rsidP="00814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Златоустовского городского округа                                </w:t>
      </w:r>
      <w:r w:rsidR="002E7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М.Б. </w:t>
      </w:r>
      <w:proofErr w:type="gramStart"/>
      <w:r w:rsidRPr="008149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Пекарский</w:t>
      </w:r>
      <w:proofErr w:type="gramEnd"/>
    </w:p>
    <w:p w:rsidR="006252A0" w:rsidRPr="008149DC" w:rsidRDefault="006252A0" w:rsidP="00814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2A0" w:rsidRPr="008149DC" w:rsidRDefault="006252A0" w:rsidP="00344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252A0" w:rsidRPr="008149DC" w:rsidSect="002E774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64537"/>
    <w:multiLevelType w:val="hybridMultilevel"/>
    <w:tmpl w:val="06F089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C2E31"/>
    <w:multiLevelType w:val="hybridMultilevel"/>
    <w:tmpl w:val="30F8E160"/>
    <w:lvl w:ilvl="0" w:tplc="178254EA">
      <w:start w:val="4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2F13C6"/>
    <w:multiLevelType w:val="hybridMultilevel"/>
    <w:tmpl w:val="75A48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4D52ED"/>
    <w:multiLevelType w:val="hybridMultilevel"/>
    <w:tmpl w:val="A3964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C1121"/>
    <w:multiLevelType w:val="hybridMultilevel"/>
    <w:tmpl w:val="E26A9666"/>
    <w:lvl w:ilvl="0" w:tplc="62142BC8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B76441A"/>
    <w:multiLevelType w:val="hybridMultilevel"/>
    <w:tmpl w:val="83B65440"/>
    <w:lvl w:ilvl="0" w:tplc="ECD402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70B36"/>
    <w:multiLevelType w:val="hybridMultilevel"/>
    <w:tmpl w:val="168C4AB0"/>
    <w:lvl w:ilvl="0" w:tplc="ECD402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1A50"/>
    <w:rsid w:val="000139BF"/>
    <w:rsid w:val="00026623"/>
    <w:rsid w:val="000303A9"/>
    <w:rsid w:val="0003756C"/>
    <w:rsid w:val="000659A2"/>
    <w:rsid w:val="001A02CC"/>
    <w:rsid w:val="001A19AB"/>
    <w:rsid w:val="001D06AE"/>
    <w:rsid w:val="001D1A50"/>
    <w:rsid w:val="00221557"/>
    <w:rsid w:val="00221FF5"/>
    <w:rsid w:val="002512FF"/>
    <w:rsid w:val="002609BA"/>
    <w:rsid w:val="00270D18"/>
    <w:rsid w:val="002A37FC"/>
    <w:rsid w:val="002C69E7"/>
    <w:rsid w:val="002E7744"/>
    <w:rsid w:val="002F3EB9"/>
    <w:rsid w:val="00322416"/>
    <w:rsid w:val="00344C38"/>
    <w:rsid w:val="00352692"/>
    <w:rsid w:val="00380BD8"/>
    <w:rsid w:val="004106F5"/>
    <w:rsid w:val="004114BB"/>
    <w:rsid w:val="00412BD0"/>
    <w:rsid w:val="004723C3"/>
    <w:rsid w:val="00474902"/>
    <w:rsid w:val="004819FC"/>
    <w:rsid w:val="00496E6D"/>
    <w:rsid w:val="004D4223"/>
    <w:rsid w:val="0053096A"/>
    <w:rsid w:val="00540EA5"/>
    <w:rsid w:val="005B2463"/>
    <w:rsid w:val="00605055"/>
    <w:rsid w:val="006252A0"/>
    <w:rsid w:val="0065319A"/>
    <w:rsid w:val="006570AB"/>
    <w:rsid w:val="006C3AB3"/>
    <w:rsid w:val="00711955"/>
    <w:rsid w:val="007D326C"/>
    <w:rsid w:val="008149DC"/>
    <w:rsid w:val="008419FB"/>
    <w:rsid w:val="008432E3"/>
    <w:rsid w:val="008D3F20"/>
    <w:rsid w:val="00917D42"/>
    <w:rsid w:val="00931737"/>
    <w:rsid w:val="0094421B"/>
    <w:rsid w:val="00987AF9"/>
    <w:rsid w:val="009A0C6D"/>
    <w:rsid w:val="009D3700"/>
    <w:rsid w:val="00AA361A"/>
    <w:rsid w:val="00AE2197"/>
    <w:rsid w:val="00AE2B21"/>
    <w:rsid w:val="00B32D84"/>
    <w:rsid w:val="00B42400"/>
    <w:rsid w:val="00BE6170"/>
    <w:rsid w:val="00BF15D6"/>
    <w:rsid w:val="00C463A7"/>
    <w:rsid w:val="00C464D9"/>
    <w:rsid w:val="00C837F3"/>
    <w:rsid w:val="00C85DC6"/>
    <w:rsid w:val="00C974A0"/>
    <w:rsid w:val="00CB009F"/>
    <w:rsid w:val="00CF7FDF"/>
    <w:rsid w:val="00D202CF"/>
    <w:rsid w:val="00D445AB"/>
    <w:rsid w:val="00D81650"/>
    <w:rsid w:val="00DE1F19"/>
    <w:rsid w:val="00E435E7"/>
    <w:rsid w:val="00ED1C32"/>
    <w:rsid w:val="00EE2955"/>
    <w:rsid w:val="00EF5DA9"/>
    <w:rsid w:val="00F13204"/>
    <w:rsid w:val="00FB426B"/>
    <w:rsid w:val="00FB5D3C"/>
    <w:rsid w:val="00FB7788"/>
    <w:rsid w:val="00FC1DFC"/>
    <w:rsid w:val="00FC5A2E"/>
    <w:rsid w:val="00FD3ED8"/>
    <w:rsid w:val="00FD7591"/>
    <w:rsid w:val="00FF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6D"/>
  </w:style>
  <w:style w:type="paragraph" w:styleId="4">
    <w:name w:val="heading 4"/>
    <w:basedOn w:val="a"/>
    <w:link w:val="40"/>
    <w:uiPriority w:val="9"/>
    <w:qFormat/>
    <w:rsid w:val="001D1A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D1A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1D1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D1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D1A50"/>
    <w:rPr>
      <w:color w:val="0000FF"/>
      <w:u w:val="single"/>
    </w:rPr>
  </w:style>
  <w:style w:type="paragraph" w:customStyle="1" w:styleId="s22">
    <w:name w:val="s_22"/>
    <w:basedOn w:val="a"/>
    <w:rsid w:val="001D1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1FF5"/>
    <w:pPr>
      <w:ind w:left="720"/>
      <w:contextualSpacing/>
    </w:pPr>
  </w:style>
  <w:style w:type="paragraph" w:customStyle="1" w:styleId="indent1">
    <w:name w:val="indent_1"/>
    <w:basedOn w:val="a"/>
    <w:rsid w:val="00ED1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D1C32"/>
  </w:style>
  <w:style w:type="character" w:customStyle="1" w:styleId="a5">
    <w:name w:val="Гипертекстовая ссылка"/>
    <w:basedOn w:val="a0"/>
    <w:uiPriority w:val="99"/>
    <w:rsid w:val="002F3EB9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0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601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6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02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8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6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64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4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4243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27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1746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94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7404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01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0475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39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6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9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869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3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9635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708869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6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6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9115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24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67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11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1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1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0079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7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935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253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2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28350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518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2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2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3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0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69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1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2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248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80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38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7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694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32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91.0" TargetMode="External"/><Relationship Id="rId13" Type="http://schemas.openxmlformats.org/officeDocument/2006/relationships/hyperlink" Target="https://mobileonline.garant.ru/" TargetMode="External"/><Relationship Id="rId18" Type="http://schemas.openxmlformats.org/officeDocument/2006/relationships/hyperlink" Target="https://mobileonline.garan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garantF1://10064072.0" TargetMode="External"/><Relationship Id="rId12" Type="http://schemas.openxmlformats.org/officeDocument/2006/relationships/hyperlink" Target="https://mobileonline.garant.ru/" TargetMode="External"/><Relationship Id="rId17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hyperlink" Target="https://mobileonline.garant.ru/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mobileonline.garant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obileonline.garant.ru/" TargetMode="External"/><Relationship Id="rId10" Type="http://schemas.openxmlformats.org/officeDocument/2006/relationships/hyperlink" Target="garantF1://8750190.1" TargetMode="External"/><Relationship Id="rId19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367.0" TargetMode="External"/><Relationship Id="rId14" Type="http://schemas.openxmlformats.org/officeDocument/2006/relationships/hyperlink" Target="https://mobileonline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2425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ekurkova</dc:creator>
  <cp:lastModifiedBy>sdznti</cp:lastModifiedBy>
  <cp:revision>23</cp:revision>
  <dcterms:created xsi:type="dcterms:W3CDTF">2023-01-09T12:10:00Z</dcterms:created>
  <dcterms:modified xsi:type="dcterms:W3CDTF">2023-01-31T12:03:00Z</dcterms:modified>
</cp:coreProperties>
</file>