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B564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47877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7F13D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B564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0B564B" w:rsidP="00E4076D">
            <w:fldSimple w:instr=" DOCPROPERTY  Рег.№  \* MERGEFORMAT ">
              <w:r w:rsidR="009416DA" w:rsidRPr="009416DA">
                <w:t>379-П/АДМ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F13D0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DE7B73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DE7B73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E7B73" w:rsidRDefault="00DE7B73" w:rsidP="009416DA">
      <w:pPr>
        <w:widowControl w:val="0"/>
        <w:ind w:firstLine="709"/>
        <w:jc w:val="both"/>
      </w:pPr>
    </w:p>
    <w:p w:rsidR="00DE7B73" w:rsidRDefault="00DE7B73" w:rsidP="00DE7B73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39.46. Земельного кодекса Российской Федерации, статьей 3.6. Федерального закона «О введении </w:t>
      </w:r>
      <w:r>
        <w:br/>
        <w:t xml:space="preserve">в действие Земельного кодекса Российской Федерации», на основании ходатайства публичного акционерного общества «Россети Урал» </w:t>
      </w:r>
      <w:r>
        <w:br/>
        <w:t>(ОГРН 1056604000970) от 22.08.2024г.,</w:t>
      </w:r>
    </w:p>
    <w:p w:rsidR="00DE7B73" w:rsidRDefault="00DE7B73" w:rsidP="00DE7B73">
      <w:pPr>
        <w:widowControl w:val="0"/>
        <w:ind w:firstLine="709"/>
        <w:jc w:val="both"/>
      </w:pPr>
      <w:r>
        <w:t>ПОСТАНОВЛЯЮ: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 кВ ул. Скворцова № 2-35 от ТП № 134».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 кВ ул. Скворцова № 2-35 от ТП № 134» осуществляется </w:t>
      </w:r>
      <w:r>
        <w:br/>
        <w:t>в течение всего срока действия публичного сервитута.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– не устанавливается.</w:t>
      </w:r>
    </w:p>
    <w:p w:rsidR="00DE7B73" w:rsidRDefault="00DE7B73" w:rsidP="00DE7B73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E7B73" w:rsidRDefault="00DE7B73" w:rsidP="00DE7B73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DE7B73" w:rsidRDefault="00DE7B73" w:rsidP="00DE7B73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DE7B73" w:rsidRDefault="00DE7B73" w:rsidP="00DE7B73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DE7B73" w:rsidRDefault="00DE7B73" w:rsidP="00DE7B73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DE7B73" w:rsidP="00DE7B73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E7B7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Default="00DE7B73" w:rsidP="004574CC"/>
    <w:p w:rsidR="00DE7B73" w:rsidRPr="00E47ED8" w:rsidRDefault="00DE7B73" w:rsidP="00DE7B73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DE7B73" w:rsidRDefault="00DE7B73" w:rsidP="00DE7B73">
      <w:pPr>
        <w:jc w:val="both"/>
        <w:sectPr w:rsidR="00DE7B73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DE7B73" w:rsidRDefault="00DE7B73" w:rsidP="00DE7B73">
      <w:pPr>
        <w:ind w:left="5103"/>
        <w:jc w:val="center"/>
      </w:pPr>
      <w:r>
        <w:lastRenderedPageBreak/>
        <w:t>ПРИЛОЖЕНИЕ 1</w:t>
      </w:r>
    </w:p>
    <w:p w:rsidR="00DE7B73" w:rsidRDefault="00DE7B73" w:rsidP="00DE7B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E7B73" w:rsidRDefault="00DE7B73" w:rsidP="00DE7B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7B73" w:rsidRDefault="00DE7B73" w:rsidP="00DE7B73">
      <w:pPr>
        <w:ind w:left="5103"/>
        <w:jc w:val="center"/>
      </w:pPr>
      <w:r>
        <w:t>Златоустовского городского округа</w:t>
      </w:r>
    </w:p>
    <w:p w:rsidR="00DE7B73" w:rsidRDefault="00DE7B73" w:rsidP="00DE7B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13D0">
        <w:rPr>
          <w:rFonts w:ascii="Times New Roman" w:hAnsi="Times New Roman" w:cs="Times New Roman"/>
          <w:sz w:val="28"/>
          <w:szCs w:val="28"/>
        </w:rPr>
        <w:t>02.10.2024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F13D0">
        <w:rPr>
          <w:rFonts w:ascii="Times New Roman" w:hAnsi="Times New Roman" w:cs="Times New Roman"/>
          <w:sz w:val="28"/>
          <w:szCs w:val="28"/>
        </w:rPr>
        <w:t>379-П/АДМ</w:t>
      </w:r>
    </w:p>
    <w:p w:rsidR="00DE7B73" w:rsidRDefault="00DE7B73" w:rsidP="00DE7B73">
      <w:pPr>
        <w:tabs>
          <w:tab w:val="left" w:pos="5529"/>
        </w:tabs>
        <w:suppressAutoHyphens/>
        <w:ind w:left="5103"/>
        <w:jc w:val="center"/>
      </w:pPr>
    </w:p>
    <w:p w:rsidR="00DE7B73" w:rsidRDefault="00DE7B73" w:rsidP="00DE7B73">
      <w:pPr>
        <w:jc w:val="both"/>
      </w:pPr>
    </w:p>
    <w:p w:rsidR="00DE7B73" w:rsidRDefault="00DE7B73" w:rsidP="00DE7B73">
      <w:pPr>
        <w:jc w:val="center"/>
      </w:pPr>
      <w:r>
        <w:rPr>
          <w:noProof/>
        </w:rPr>
        <w:drawing>
          <wp:inline distT="0" distB="0" distL="0" distR="0">
            <wp:extent cx="5162550" cy="7309929"/>
            <wp:effectExtent l="0" t="0" r="0" b="5715"/>
            <wp:docPr id="2" name="Рисунок 2" descr="Z:\ЖУРАВЛЕВ\OLD\Алексей(старый комп)\Мои документы\ПУБЛИЧНЫЙ СЕРВИТУТ МРСК\2024 письмо №958 ВЗР-10\Скворцова от ТП-134\28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58 ВЗР-10\Скворцова от ТП-134\28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034" cy="731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B73" w:rsidRDefault="00DE7B73" w:rsidP="00DE7B73">
      <w:pPr>
        <w:jc w:val="center"/>
      </w:pPr>
    </w:p>
    <w:p w:rsidR="00DE7B73" w:rsidRDefault="00DE7B73" w:rsidP="00DE7B73">
      <w:pPr>
        <w:ind w:left="5103"/>
        <w:jc w:val="center"/>
      </w:pPr>
      <w:r>
        <w:br w:type="column"/>
      </w:r>
      <w:r>
        <w:lastRenderedPageBreak/>
        <w:t>ПРИЛОЖЕНИЕ 2</w:t>
      </w:r>
    </w:p>
    <w:p w:rsidR="00DE7B73" w:rsidRDefault="00DE7B73" w:rsidP="00DE7B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E7B73" w:rsidRDefault="00DE7B73" w:rsidP="00DE7B73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E7B73" w:rsidRDefault="00DE7B73" w:rsidP="00DE7B73">
      <w:pPr>
        <w:ind w:left="5103"/>
        <w:jc w:val="center"/>
      </w:pPr>
      <w:r>
        <w:t>Златоустовского городского округа</w:t>
      </w:r>
    </w:p>
    <w:p w:rsidR="007F13D0" w:rsidRDefault="007F13D0" w:rsidP="007F13D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02.10.2024 г. № 379-П/АДМ</w:t>
      </w:r>
    </w:p>
    <w:p w:rsidR="00DE7B73" w:rsidRDefault="00DE7B73" w:rsidP="00DE7B73">
      <w:pPr>
        <w:tabs>
          <w:tab w:val="left" w:pos="5529"/>
        </w:tabs>
        <w:suppressAutoHyphens/>
        <w:ind w:left="5103"/>
        <w:jc w:val="center"/>
      </w:pPr>
      <w:bookmarkStart w:id="0" w:name="_GoBack"/>
      <w:bookmarkEnd w:id="0"/>
    </w:p>
    <w:p w:rsidR="00DE7B73" w:rsidRDefault="00DE7B73" w:rsidP="00DE7B73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410"/>
        <w:gridCol w:w="6662"/>
      </w:tblGrid>
      <w:tr w:rsidR="00DE7B73" w:rsidRPr="00DE7B73" w:rsidTr="00DE7B7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74:25:0303214:13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Челябинская область, г Златоуст, ул им Н Б Скворцова</w:t>
            </w:r>
          </w:p>
        </w:tc>
      </w:tr>
      <w:tr w:rsidR="00DE7B73" w:rsidRPr="00DE7B73" w:rsidTr="00DE7B7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74:25:0303214:795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Челябинская область, г. Златоуст, ул. им. Н.Б. Скворцова, д. 21, д. № 21/2</w:t>
            </w:r>
          </w:p>
        </w:tc>
      </w:tr>
      <w:tr w:rsidR="00DE7B73" w:rsidRPr="00DE7B73" w:rsidTr="00DE7B7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74:25:0303214, 74:25:0303209, 74:25:0303205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3" w:rsidRPr="00DE7B73" w:rsidRDefault="00DE7B73" w:rsidP="004B190C">
            <w:pPr>
              <w:rPr>
                <w:sz w:val="24"/>
                <w:szCs w:val="24"/>
              </w:rPr>
            </w:pPr>
            <w:r w:rsidRPr="00DE7B73">
              <w:rPr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DE7B73" w:rsidRPr="00F62D46" w:rsidRDefault="00DE7B73" w:rsidP="00DE7B73"/>
    <w:p w:rsidR="00DE7B73" w:rsidRPr="00E335AA" w:rsidRDefault="00DE7B73" w:rsidP="00DE7B73">
      <w:pPr>
        <w:jc w:val="center"/>
      </w:pPr>
    </w:p>
    <w:sectPr w:rsidR="00DE7B73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03" w:rsidRDefault="00875603">
      <w:r>
        <w:separator/>
      </w:r>
    </w:p>
  </w:endnote>
  <w:endnote w:type="continuationSeparator" w:id="1">
    <w:p w:rsidR="00875603" w:rsidRDefault="0087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Вр-384594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Вр-384594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03" w:rsidRDefault="00875603">
      <w:r>
        <w:separator/>
      </w:r>
    </w:p>
  </w:footnote>
  <w:footnote w:type="continuationSeparator" w:id="1">
    <w:p w:rsidR="00875603" w:rsidRDefault="0087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B564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0494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B564B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6BB2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04A4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13D0"/>
    <w:rsid w:val="007F6F0C"/>
    <w:rsid w:val="00803DE9"/>
    <w:rsid w:val="00804948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603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E7B73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0DDB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E7B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E7B73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2024-10-03T11:40:00Z</dcterms:created>
  <dcterms:modified xsi:type="dcterms:W3CDTF">2024-10-03T11:40:00Z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