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B7B0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0103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1101-р/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F5892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2F5892" w:rsidP="002F5892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распоряжение администрации Златоустовского городского округа от 14.11.2024 г. № 3158-р/</w:t>
            </w:r>
            <w:proofErr w:type="gramStart"/>
            <w:r>
              <w:t>АДМ</w:t>
            </w:r>
            <w:proofErr w:type="gramEnd"/>
            <w:r>
              <w:t xml:space="preserve"> «Об установлении регулируемых тарифов на перевозки пассажиров и багажа электротранспортом (трамвай) и автомобильным транспортом по муниципальным маршрутам регулярных перевозок в границах Златоустовского городского округа»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5892" w:rsidRDefault="002F5892" w:rsidP="002F5892">
      <w:pPr>
        <w:widowControl w:val="0"/>
        <w:ind w:firstLine="709"/>
        <w:jc w:val="both"/>
      </w:pPr>
      <w:r>
        <w:t>В целях уточнения муниципального правового акта:</w:t>
      </w:r>
    </w:p>
    <w:p w:rsidR="002F5892" w:rsidRDefault="002F5892" w:rsidP="002F5892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14.11.2024 г. № 3158-р/</w:t>
      </w:r>
      <w:proofErr w:type="gramStart"/>
      <w:r>
        <w:t>АДМ</w:t>
      </w:r>
      <w:proofErr w:type="gramEnd"/>
      <w:r>
        <w:t xml:space="preserve"> «Об установлении регулируемых тарифов </w:t>
      </w:r>
      <w:r>
        <w:br/>
        <w:t xml:space="preserve">на перевозки пассажиров и багажа электротранспортом (трамвай) </w:t>
      </w:r>
      <w:r>
        <w:br/>
        <w:t>и автомобильным транспортом по муниципальным маршрутам регулярных перевозок в границах Златоустовского городского округа» внести следующие изменения:</w:t>
      </w:r>
    </w:p>
    <w:p w:rsidR="002F5892" w:rsidRDefault="002F5892" w:rsidP="002F5892">
      <w:pPr>
        <w:widowControl w:val="0"/>
        <w:ind w:firstLine="709"/>
        <w:jc w:val="both"/>
      </w:pPr>
      <w:r>
        <w:t>1) </w:t>
      </w:r>
      <w:r w:rsidR="00A25481">
        <w:t>пункт  </w:t>
      </w:r>
      <w:r>
        <w:t xml:space="preserve">1 изложить в следующей редакции: «1. Установить </w:t>
      </w:r>
      <w:r>
        <w:br/>
        <w:t>с 15 декабря 2024 года регулируемый тариф на перевозки пассажиров и багажа электротранспортом (трамвай) по муниципальным маршрутам регулярных перевозок в границах Златоустовского городского округа в размере 30 рублей за одну поездку за безналичный расчет, 35 рублей за одну поездку за наличный расчет</w:t>
      </w:r>
      <w:proofErr w:type="gramStart"/>
      <w:r>
        <w:t>.»;</w:t>
      </w:r>
      <w:proofErr w:type="gramEnd"/>
    </w:p>
    <w:p w:rsidR="002F5892" w:rsidRDefault="002F5892" w:rsidP="002F5892">
      <w:pPr>
        <w:widowControl w:val="0"/>
        <w:ind w:firstLine="709"/>
        <w:jc w:val="both"/>
      </w:pPr>
      <w:r>
        <w:t>2) </w:t>
      </w:r>
      <w:r w:rsidR="00A25481">
        <w:t>пункт  </w:t>
      </w:r>
      <w:r>
        <w:t xml:space="preserve">2 изложить в следующей редакции: «2. Установить </w:t>
      </w:r>
      <w:r>
        <w:br/>
        <w:t xml:space="preserve">с 15 декабря 2024 года регулируемый тариф на перевозки пассажиров и багажа автомобильным транспортом по муниципальным маршрутам регулярных перевозок в границах Златоустовского городского округа в размере 30 рублей за одну поездку за безналичный расчет, 35 рублей за одну поездку за наличный </w:t>
      </w:r>
      <w:r>
        <w:lastRenderedPageBreak/>
        <w:t>расчет</w:t>
      </w:r>
      <w:proofErr w:type="gramStart"/>
      <w:r>
        <w:t>.».</w:t>
      </w:r>
      <w:proofErr w:type="gramEnd"/>
    </w:p>
    <w:p w:rsidR="002F5892" w:rsidRDefault="002F5892" w:rsidP="002F589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(Семенова </w:t>
      </w:r>
      <w:r w:rsidR="00A25481">
        <w:t> </w:t>
      </w:r>
      <w:r>
        <w:t xml:space="preserve">А.Г.) </w:t>
      </w:r>
      <w:r w:rsidRPr="002F5892">
        <w:t>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2F5892" w:rsidP="002F5892">
      <w:pPr>
        <w:widowControl w:val="0"/>
        <w:ind w:firstLine="709"/>
        <w:jc w:val="both"/>
      </w:pPr>
      <w:r>
        <w:t>3. Организацию и контроль выполнения настоящего распоряжения оставляю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F589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F589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209A213" wp14:editId="069B7A7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Вр-418697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Вр-418697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B7B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5892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7B0C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5481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2025-04-01T05:58:00Z</dcterms:created>
  <dcterms:modified xsi:type="dcterms:W3CDTF">2025-04-01T05:58:00Z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