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A5B0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72349946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65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517"/>
        <w:gridCol w:w="708"/>
        <w:gridCol w:w="3879"/>
        <w:gridCol w:w="708"/>
      </w:tblGrid>
      <w:tr w:rsidR="009416DA" w:rsidRPr="00E335AA" w:rsidTr="00CA4CA8">
        <w:trPr>
          <w:gridAfter w:val="1"/>
          <w:wAfter w:w="708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EB6919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18.03.2024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EB6919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63-П/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A4CA8">
        <w:trPr>
          <w:gridAfter w:val="1"/>
          <w:wAfter w:w="708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CA4CA8">
        <w:trPr>
          <w:trHeight w:val="446"/>
        </w:trPr>
        <w:tc>
          <w:tcPr>
            <w:tcW w:w="4536" w:type="dxa"/>
            <w:gridSpan w:val="4"/>
          </w:tcPr>
          <w:p w:rsidR="00D96BA1" w:rsidRDefault="00CA4CA8" w:rsidP="00BF3EBA">
            <w:pPr>
              <w:spacing w:line="276" w:lineRule="auto"/>
              <w:ind w:left="-170" w:right="142"/>
              <w:jc w:val="both"/>
            </w:pPr>
            <w:r w:rsidRPr="00CA4CA8">
              <w:t xml:space="preserve">О внесении изменений </w:t>
            </w:r>
            <w:r>
              <w:br/>
            </w:r>
            <w:r w:rsidRPr="00CA4CA8">
              <w:t>в постановление Администрации Златоустовского городского округа от 18.11.2022</w:t>
            </w:r>
            <w:r>
              <w:t> </w:t>
            </w:r>
            <w:r w:rsidRPr="00CA4CA8">
              <w:t>г. № 508-П/</w:t>
            </w:r>
            <w:proofErr w:type="gramStart"/>
            <w:r w:rsidRPr="00CA4CA8">
              <w:t>АДМ</w:t>
            </w:r>
            <w:proofErr w:type="gramEnd"/>
            <w:r w:rsidRPr="00CA4CA8">
              <w:t xml:space="preserve"> </w:t>
            </w:r>
            <w:r>
              <w:br/>
            </w:r>
            <w:r w:rsidRPr="00CA4CA8">
              <w:t>«Об утверждении муниципальной программы «Охрана окружающей среды в Златоустовском городском округе»</w:t>
            </w:r>
          </w:p>
        </w:tc>
        <w:tc>
          <w:tcPr>
            <w:tcW w:w="4587" w:type="dxa"/>
            <w:gridSpan w:val="2"/>
          </w:tcPr>
          <w:p w:rsidR="00D96BA1" w:rsidRDefault="00D96BA1" w:rsidP="00BF3EBA">
            <w:pPr>
              <w:spacing w:line="276" w:lineRule="auto"/>
              <w:jc w:val="both"/>
            </w:pPr>
          </w:p>
        </w:tc>
      </w:tr>
    </w:tbl>
    <w:p w:rsidR="009416DA" w:rsidRDefault="009416DA" w:rsidP="00BF3EBA">
      <w:pPr>
        <w:widowControl w:val="0"/>
        <w:spacing w:line="276" w:lineRule="auto"/>
        <w:ind w:firstLine="709"/>
        <w:jc w:val="both"/>
      </w:pPr>
    </w:p>
    <w:p w:rsidR="00CA4CA8" w:rsidRDefault="00CA4CA8" w:rsidP="00BF3EBA">
      <w:pPr>
        <w:widowControl w:val="0"/>
        <w:spacing w:line="276" w:lineRule="auto"/>
        <w:ind w:firstLine="709"/>
        <w:jc w:val="both"/>
      </w:pPr>
    </w:p>
    <w:p w:rsidR="00CA4CA8" w:rsidRDefault="00CA4CA8" w:rsidP="00BF3EBA">
      <w:pPr>
        <w:widowControl w:val="0"/>
        <w:spacing w:line="276" w:lineRule="auto"/>
        <w:ind w:firstLine="709"/>
        <w:jc w:val="both"/>
      </w:pPr>
      <w:r>
        <w:t xml:space="preserve">В соответствии с решением Собрания депутатов Златоустовского городского округа от 21.12.2023 г. № 59-ЗГО «О внесении изменений </w:t>
      </w:r>
      <w:r>
        <w:br/>
      </w:r>
      <w:proofErr w:type="gramStart"/>
      <w:r>
        <w:t xml:space="preserve">в решение Собрания депутатов Златоустовского городского округа </w:t>
      </w:r>
      <w:r>
        <w:br/>
        <w:t xml:space="preserve">от 19.12.2022 г. № 67-ЗГО «О бюджете Златоустовского городского округа </w:t>
      </w:r>
      <w:r>
        <w:br/>
        <w:t xml:space="preserve">на 2023 год и плановый период 2024 и 2025 годов», решением Собрания депутатов Златоустовского городского округа от 21.12.2023 г. № 58-ЗГО </w:t>
      </w:r>
      <w:r>
        <w:br/>
        <w:t xml:space="preserve">«О бюджете Златоустовского городского округа на 2024 год </w:t>
      </w:r>
      <w:proofErr w:type="gramEnd"/>
      <w:r>
        <w:t xml:space="preserve">и плановый </w:t>
      </w:r>
      <w:r>
        <w:br/>
        <w:t xml:space="preserve">период 2025 и 2026 годов», в целях уточнения индикативных показателей, объемов финансирования и срока реализации муниципальной программы Златоустовского городского округа «Охрана окружающей среды </w:t>
      </w:r>
      <w:r>
        <w:br/>
        <w:t>в Златоустовском городском округе»,</w:t>
      </w:r>
    </w:p>
    <w:p w:rsidR="00CA4CA8" w:rsidRDefault="00CA4CA8" w:rsidP="00BF3EBA">
      <w:pPr>
        <w:widowControl w:val="0"/>
        <w:spacing w:line="276" w:lineRule="auto"/>
        <w:ind w:firstLine="709"/>
        <w:jc w:val="both"/>
      </w:pPr>
      <w:r>
        <w:t>ПОСТАНОВЛЯЮ:</w:t>
      </w:r>
    </w:p>
    <w:p w:rsidR="00CA4CA8" w:rsidRDefault="00CA4CA8" w:rsidP="00BF3EBA">
      <w:pPr>
        <w:widowControl w:val="0"/>
        <w:spacing w:line="276" w:lineRule="auto"/>
        <w:ind w:firstLine="709"/>
        <w:jc w:val="both"/>
      </w:pPr>
      <w:r>
        <w:t>1. Приложение к постановлению Администрации Златоустовского городского округа от 18.11.2022 г. № 508-П/</w:t>
      </w:r>
      <w:proofErr w:type="gramStart"/>
      <w:r>
        <w:t>АДМ</w:t>
      </w:r>
      <w:proofErr w:type="gramEnd"/>
      <w:r>
        <w:t xml:space="preserve"> «Об утверждении муниципальной программы «Охрана окружающей среды в Златоустовском городском округе» (далее - муниципальная программа) изложить в новой редакции (приложение).</w:t>
      </w:r>
    </w:p>
    <w:p w:rsidR="00CA4CA8" w:rsidRDefault="00CA4CA8" w:rsidP="00BF3EBA">
      <w:pPr>
        <w:widowControl w:val="0"/>
        <w:spacing w:line="276" w:lineRule="auto"/>
        <w:ind w:firstLine="709"/>
        <w:jc w:val="both"/>
      </w:pPr>
      <w:r>
        <w:lastRenderedPageBreak/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9416DA" w:rsidRDefault="00CA4CA8" w:rsidP="00BF3EBA">
      <w:pPr>
        <w:widowControl w:val="0"/>
        <w:spacing w:line="276" w:lineRule="auto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 xml:space="preserve">на заместителя Главы Златоустовского городского округа по строительству </w:t>
      </w:r>
      <w:proofErr w:type="spellStart"/>
      <w:r>
        <w:t>Сабанова</w:t>
      </w:r>
      <w:proofErr w:type="spellEnd"/>
      <w:r>
        <w:t xml:space="preserve"> О.В.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CA4CA8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CA4CA8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786A08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579A853E" wp14:editId="5DF684A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786A08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CA4CA8" w:rsidRDefault="00CA4CA8" w:rsidP="004574CC"/>
    <w:p w:rsidR="00CA4CA8" w:rsidRDefault="00CA4CA8" w:rsidP="004574CC"/>
    <w:p w:rsidR="00CA4CA8" w:rsidRDefault="00CA4CA8" w:rsidP="004574CC"/>
    <w:p w:rsidR="00CA4CA8" w:rsidRDefault="00CA4CA8" w:rsidP="004574CC"/>
    <w:p w:rsidR="00CA4CA8" w:rsidRDefault="00CA4CA8" w:rsidP="004574CC"/>
    <w:p w:rsidR="00CA4CA8" w:rsidRDefault="00CA4CA8" w:rsidP="004574CC"/>
    <w:p w:rsidR="00CA4CA8" w:rsidRDefault="00CA4CA8" w:rsidP="004574CC"/>
    <w:p w:rsidR="00CA4CA8" w:rsidRDefault="00CA4CA8" w:rsidP="004574CC"/>
    <w:p w:rsidR="00CA4CA8" w:rsidRDefault="00CA4CA8" w:rsidP="004574CC"/>
    <w:p w:rsidR="00CA4CA8" w:rsidRDefault="00CA4CA8" w:rsidP="004574CC"/>
    <w:p w:rsidR="00CA4CA8" w:rsidRDefault="00CA4CA8" w:rsidP="004574CC"/>
    <w:p w:rsidR="00CA4CA8" w:rsidRDefault="00CA4CA8" w:rsidP="004574CC"/>
    <w:p w:rsidR="00CA4CA8" w:rsidRDefault="00CA4CA8" w:rsidP="004574CC"/>
    <w:p w:rsidR="00CA4CA8" w:rsidRDefault="00CA4CA8" w:rsidP="004574CC"/>
    <w:p w:rsidR="00CA4CA8" w:rsidRDefault="00CA4CA8" w:rsidP="004574CC"/>
    <w:p w:rsidR="00CA4CA8" w:rsidRDefault="00CA4CA8" w:rsidP="004574CC"/>
    <w:p w:rsidR="00CA4CA8" w:rsidRDefault="00CA4CA8" w:rsidP="004574CC"/>
    <w:p w:rsidR="00CA4CA8" w:rsidRDefault="00CA4CA8" w:rsidP="004574CC"/>
    <w:p w:rsidR="00CA4CA8" w:rsidRDefault="00CA4CA8" w:rsidP="004574CC"/>
    <w:p w:rsidR="00CA4CA8" w:rsidRDefault="00CA4CA8" w:rsidP="004574CC"/>
    <w:p w:rsidR="00CA4CA8" w:rsidRDefault="00CA4CA8" w:rsidP="004574CC"/>
    <w:p w:rsidR="00CA4CA8" w:rsidRDefault="00CA4CA8" w:rsidP="004574CC"/>
    <w:p w:rsidR="00CA4CA8" w:rsidRDefault="00CA4CA8" w:rsidP="004574CC"/>
    <w:p w:rsidR="00CA4CA8" w:rsidRDefault="00CA4CA8" w:rsidP="004574CC"/>
    <w:p w:rsidR="00CA4CA8" w:rsidRDefault="00CA4CA8" w:rsidP="004574CC"/>
    <w:p w:rsidR="00CA4CA8" w:rsidRDefault="00CA4CA8" w:rsidP="004574CC"/>
    <w:p w:rsidR="00D85196" w:rsidRDefault="00D85196" w:rsidP="00CA4CA8">
      <w:pPr>
        <w:jc w:val="both"/>
        <w:rPr>
          <w:sz w:val="24"/>
          <w:szCs w:val="24"/>
        </w:rPr>
      </w:pPr>
    </w:p>
    <w:p w:rsidR="00D85196" w:rsidRDefault="00D85196" w:rsidP="00CA4CA8">
      <w:pPr>
        <w:jc w:val="both"/>
        <w:rPr>
          <w:sz w:val="24"/>
          <w:szCs w:val="24"/>
        </w:rPr>
      </w:pPr>
    </w:p>
    <w:p w:rsidR="00D85196" w:rsidRDefault="00D85196" w:rsidP="00CA4CA8">
      <w:pPr>
        <w:jc w:val="both"/>
        <w:rPr>
          <w:sz w:val="24"/>
          <w:szCs w:val="24"/>
        </w:rPr>
      </w:pPr>
    </w:p>
    <w:p w:rsidR="00D85196" w:rsidRDefault="00D85196" w:rsidP="00CA4CA8">
      <w:pPr>
        <w:jc w:val="both"/>
        <w:rPr>
          <w:sz w:val="24"/>
          <w:szCs w:val="24"/>
        </w:rPr>
      </w:pPr>
    </w:p>
    <w:p w:rsidR="00CA4CA8" w:rsidRDefault="00CA4CA8" w:rsidP="00CA4CA8">
      <w:pPr>
        <w:jc w:val="both"/>
        <w:rPr>
          <w:sz w:val="24"/>
          <w:szCs w:val="24"/>
        </w:rPr>
      </w:pPr>
      <w:r w:rsidRPr="00CA4CA8">
        <w:rPr>
          <w:sz w:val="24"/>
          <w:szCs w:val="24"/>
        </w:rPr>
        <w:t>Рассылка: Сабанов</w:t>
      </w:r>
      <w:r>
        <w:rPr>
          <w:sz w:val="24"/>
          <w:szCs w:val="24"/>
        </w:rPr>
        <w:t xml:space="preserve"> </w:t>
      </w:r>
      <w:r w:rsidRPr="00CA4CA8">
        <w:rPr>
          <w:sz w:val="24"/>
          <w:szCs w:val="24"/>
        </w:rPr>
        <w:t>О.В.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ОЭиП</w:t>
      </w:r>
      <w:proofErr w:type="spellEnd"/>
      <w:r>
        <w:rPr>
          <w:sz w:val="24"/>
          <w:szCs w:val="24"/>
        </w:rPr>
        <w:t>, ПУ, пресс-служба, ЭУ, ФУ, КСП, МКУ ЗГО «</w:t>
      </w:r>
      <w:r w:rsidRPr="00CA4CA8">
        <w:rPr>
          <w:sz w:val="24"/>
          <w:szCs w:val="24"/>
        </w:rPr>
        <w:t>УЖКХ</w:t>
      </w:r>
      <w:r>
        <w:rPr>
          <w:sz w:val="24"/>
          <w:szCs w:val="24"/>
        </w:rPr>
        <w:t>»</w:t>
      </w:r>
      <w:r w:rsidRPr="00CA4CA8">
        <w:rPr>
          <w:sz w:val="24"/>
          <w:szCs w:val="24"/>
        </w:rPr>
        <w:t>, бухгалтерия,  прокуратура, контрактная служба</w:t>
      </w:r>
    </w:p>
    <w:p w:rsidR="00CA4CA8" w:rsidRDefault="00CA4CA8" w:rsidP="00CA4CA8">
      <w:pPr>
        <w:jc w:val="both"/>
        <w:rPr>
          <w:sz w:val="24"/>
          <w:szCs w:val="24"/>
        </w:rPr>
        <w:sectPr w:rsidR="00CA4CA8" w:rsidSect="00F26984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E35158" w:rsidRDefault="00E35158" w:rsidP="00E35158">
      <w:pPr>
        <w:ind w:left="5103"/>
        <w:jc w:val="center"/>
      </w:pPr>
      <w:r>
        <w:lastRenderedPageBreak/>
        <w:t>ПРИЛОЖЕНИЕ</w:t>
      </w:r>
    </w:p>
    <w:p w:rsidR="00E35158" w:rsidRDefault="00E35158" w:rsidP="00E3515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35158" w:rsidRDefault="00E35158" w:rsidP="00E3515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нием Администрации</w:t>
      </w:r>
    </w:p>
    <w:p w:rsidR="00E35158" w:rsidRDefault="00E35158" w:rsidP="00E35158">
      <w:pPr>
        <w:ind w:left="5103"/>
        <w:jc w:val="center"/>
      </w:pPr>
      <w:r>
        <w:t>Златоустовского городского округа</w:t>
      </w:r>
    </w:p>
    <w:p w:rsidR="00E35158" w:rsidRDefault="00E35158" w:rsidP="00E3515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A5B08">
        <w:rPr>
          <w:rFonts w:ascii="Times New Roman" w:hAnsi="Times New Roman" w:cs="Times New Roman"/>
          <w:sz w:val="28"/>
          <w:szCs w:val="28"/>
        </w:rPr>
        <w:t>18.03.2024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3A5B08">
        <w:rPr>
          <w:rFonts w:ascii="Times New Roman" w:hAnsi="Times New Roman" w:cs="Times New Roman"/>
          <w:sz w:val="28"/>
          <w:szCs w:val="28"/>
        </w:rPr>
        <w:t>63-П/</w:t>
      </w:r>
      <w:proofErr w:type="gramStart"/>
      <w:r w:rsidR="003A5B08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E35158" w:rsidRDefault="00E35158" w:rsidP="00E35158">
      <w:pPr>
        <w:tabs>
          <w:tab w:val="left" w:pos="5529"/>
        </w:tabs>
        <w:suppressAutoHyphens/>
        <w:ind w:left="5103"/>
        <w:jc w:val="center"/>
      </w:pPr>
    </w:p>
    <w:p w:rsidR="00CA4CA8" w:rsidRDefault="00CA4CA8" w:rsidP="004574CC"/>
    <w:p w:rsidR="00CA4CA8" w:rsidRDefault="00CA4CA8" w:rsidP="004574CC"/>
    <w:p w:rsidR="00E35158" w:rsidRDefault="00E35158" w:rsidP="004574CC"/>
    <w:p w:rsidR="00E35158" w:rsidRDefault="00E35158" w:rsidP="004574CC"/>
    <w:p w:rsidR="00D85196" w:rsidRDefault="00D85196" w:rsidP="004574CC"/>
    <w:p w:rsidR="00E35158" w:rsidRDefault="00E35158" w:rsidP="004574CC"/>
    <w:p w:rsidR="00E35158" w:rsidRDefault="00E35158" w:rsidP="004574CC"/>
    <w:p w:rsidR="00E35158" w:rsidRDefault="00E35158" w:rsidP="00E35158">
      <w:pPr>
        <w:pStyle w:val="ad"/>
        <w:ind w:firstLine="0"/>
        <w:jc w:val="both"/>
        <w:rPr>
          <w:color w:val="000000"/>
          <w:sz w:val="24"/>
          <w:szCs w:val="28"/>
        </w:rPr>
      </w:pPr>
    </w:p>
    <w:p w:rsidR="00E35158" w:rsidRDefault="00E35158" w:rsidP="00E35158">
      <w:pPr>
        <w:jc w:val="center"/>
      </w:pPr>
      <w:r>
        <w:rPr>
          <w:color w:val="000000"/>
        </w:rPr>
        <w:t>Муниципальная программа</w:t>
      </w:r>
    </w:p>
    <w:p w:rsidR="00E35158" w:rsidRDefault="00E35158" w:rsidP="00E35158">
      <w:pPr>
        <w:jc w:val="center"/>
      </w:pPr>
      <w:r>
        <w:rPr>
          <w:color w:val="000000"/>
        </w:rPr>
        <w:t>Златоустовского городского округа</w:t>
      </w:r>
    </w:p>
    <w:p w:rsidR="00E35158" w:rsidRDefault="00E35158" w:rsidP="00E35158">
      <w:pPr>
        <w:jc w:val="center"/>
        <w:rPr>
          <w:color w:val="000000"/>
        </w:rPr>
      </w:pPr>
    </w:p>
    <w:p w:rsidR="00E35158" w:rsidRDefault="00E35158" w:rsidP="00E35158">
      <w:pPr>
        <w:jc w:val="center"/>
        <w:rPr>
          <w:color w:val="000000"/>
        </w:rPr>
      </w:pPr>
    </w:p>
    <w:p w:rsidR="00E35158" w:rsidRDefault="00E35158" w:rsidP="00E35158">
      <w:pPr>
        <w:pStyle w:val="ad"/>
        <w:ind w:firstLine="0"/>
        <w:jc w:val="center"/>
      </w:pPr>
      <w:r>
        <w:rPr>
          <w:color w:val="000000"/>
          <w:szCs w:val="28"/>
        </w:rPr>
        <w:t xml:space="preserve"> «Охрана окружающей среды в Златоустовском городском округе» </w:t>
      </w:r>
    </w:p>
    <w:p w:rsidR="00E35158" w:rsidRDefault="00E35158" w:rsidP="00E35158">
      <w:pPr>
        <w:pStyle w:val="ad"/>
        <w:ind w:firstLine="0"/>
        <w:jc w:val="both"/>
        <w:rPr>
          <w:color w:val="000000"/>
          <w:sz w:val="24"/>
          <w:szCs w:val="28"/>
        </w:rPr>
      </w:pPr>
    </w:p>
    <w:p w:rsidR="00E35158" w:rsidRDefault="00E35158" w:rsidP="00E35158">
      <w:pPr>
        <w:pStyle w:val="ad"/>
        <w:jc w:val="both"/>
        <w:rPr>
          <w:color w:val="000000"/>
          <w:sz w:val="24"/>
          <w:szCs w:val="28"/>
        </w:rPr>
      </w:pPr>
    </w:p>
    <w:p w:rsidR="00E35158" w:rsidRDefault="00E35158" w:rsidP="00E35158">
      <w:pPr>
        <w:pStyle w:val="ad"/>
        <w:jc w:val="both"/>
        <w:rPr>
          <w:color w:val="000000"/>
          <w:sz w:val="24"/>
          <w:szCs w:val="28"/>
        </w:rPr>
      </w:pPr>
    </w:p>
    <w:p w:rsidR="00E35158" w:rsidRDefault="00E35158" w:rsidP="00E35158">
      <w:pPr>
        <w:pStyle w:val="ad"/>
        <w:jc w:val="both"/>
        <w:rPr>
          <w:color w:val="000000"/>
          <w:sz w:val="24"/>
          <w:szCs w:val="28"/>
        </w:rPr>
      </w:pPr>
    </w:p>
    <w:p w:rsidR="00E35158" w:rsidRDefault="00E35158" w:rsidP="00E35158">
      <w:pPr>
        <w:pStyle w:val="ad"/>
        <w:ind w:firstLine="0"/>
        <w:jc w:val="both"/>
        <w:rPr>
          <w:color w:val="000000"/>
          <w:sz w:val="24"/>
          <w:szCs w:val="28"/>
        </w:rPr>
      </w:pPr>
    </w:p>
    <w:p w:rsidR="00E35158" w:rsidRDefault="00E35158" w:rsidP="004574CC">
      <w:pPr>
        <w:sectPr w:rsidR="00E35158" w:rsidSect="00425AA9"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E35158" w:rsidRDefault="00E35158" w:rsidP="00E35158">
      <w:pPr>
        <w:jc w:val="center"/>
      </w:pPr>
      <w:r>
        <w:t>Паспорт</w:t>
      </w:r>
    </w:p>
    <w:p w:rsidR="00E35158" w:rsidRDefault="00E35158" w:rsidP="00E35158">
      <w:pPr>
        <w:jc w:val="center"/>
      </w:pPr>
      <w:r>
        <w:t xml:space="preserve">муниципальной программы </w:t>
      </w:r>
      <w:r>
        <w:br/>
        <w:t>«Охрана окружающей среды в Златоустовском городском округе»</w:t>
      </w:r>
    </w:p>
    <w:p w:rsidR="00E35158" w:rsidRDefault="00E35158" w:rsidP="004574CC"/>
    <w:tbl>
      <w:tblPr>
        <w:tblW w:w="989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2372"/>
        <w:gridCol w:w="6954"/>
      </w:tblGrid>
      <w:tr w:rsidR="00A549D3" w:rsidRPr="00A549D3" w:rsidTr="00A549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A549D3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1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Заместитель Главы Златоустовского городского округа по строительству</w:t>
            </w:r>
          </w:p>
        </w:tc>
      </w:tr>
      <w:tr w:rsidR="00A549D3" w:rsidRPr="00A549D3" w:rsidTr="00A549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A549D3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2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Администрация Златоустовского городского округа</w:t>
            </w:r>
          </w:p>
        </w:tc>
      </w:tr>
      <w:tr w:rsidR="00A549D3" w:rsidRPr="00A549D3" w:rsidTr="00A549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A549D3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bookmarkStart w:id="1" w:name="sub_1097"/>
            <w:r w:rsidRPr="00A549D3">
              <w:rPr>
                <w:sz w:val="28"/>
                <w:szCs w:val="28"/>
              </w:rPr>
              <w:t>3</w:t>
            </w:r>
            <w:bookmarkEnd w:id="1"/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A549D3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1) </w:t>
            </w:r>
            <w:r w:rsidR="00E35158" w:rsidRPr="00A549D3">
              <w:rPr>
                <w:sz w:val="28"/>
                <w:szCs w:val="28"/>
              </w:rPr>
              <w:t>Муниципальное казенное учреждение Зла</w:t>
            </w:r>
            <w:r w:rsidRPr="00A549D3">
              <w:rPr>
                <w:sz w:val="28"/>
                <w:szCs w:val="28"/>
              </w:rPr>
              <w:t>тоустовского городского округа «</w:t>
            </w:r>
            <w:r w:rsidR="00E35158" w:rsidRPr="00A549D3">
              <w:rPr>
                <w:sz w:val="28"/>
                <w:szCs w:val="28"/>
              </w:rPr>
              <w:t>Управление жилищно-коммунального хозяйства</w:t>
            </w:r>
            <w:r w:rsidRPr="00A549D3">
              <w:rPr>
                <w:sz w:val="28"/>
                <w:szCs w:val="28"/>
              </w:rPr>
              <w:t>»;</w:t>
            </w:r>
          </w:p>
          <w:p w:rsidR="00E35158" w:rsidRPr="00A549D3" w:rsidRDefault="00A549D3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2) </w:t>
            </w:r>
            <w:r w:rsidR="00E35158" w:rsidRPr="00A549D3">
              <w:rPr>
                <w:sz w:val="28"/>
                <w:szCs w:val="28"/>
              </w:rPr>
              <w:t>Муниципальное казенное учреждение «Управление образования и молодежной политики» Златоустовского городского округа</w:t>
            </w:r>
            <w:r w:rsidRPr="00A549D3">
              <w:rPr>
                <w:sz w:val="28"/>
                <w:szCs w:val="28"/>
              </w:rPr>
              <w:t>;</w:t>
            </w:r>
          </w:p>
          <w:p w:rsidR="00E35158" w:rsidRPr="00A549D3" w:rsidRDefault="00A549D3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bookmarkStart w:id="2" w:name="sub_1099"/>
            <w:r w:rsidRPr="00A549D3">
              <w:rPr>
                <w:sz w:val="28"/>
                <w:szCs w:val="28"/>
              </w:rPr>
              <w:t>3) </w:t>
            </w:r>
            <w:r w:rsidR="00E35158" w:rsidRPr="00A549D3">
              <w:rPr>
                <w:sz w:val="28"/>
                <w:szCs w:val="28"/>
              </w:rPr>
              <w:t>Муниципальное казенное учреждение «Управление культуры Златоустовского городского округа</w:t>
            </w:r>
            <w:bookmarkEnd w:id="2"/>
            <w:r w:rsidR="00E35158" w:rsidRPr="00A549D3">
              <w:rPr>
                <w:sz w:val="28"/>
                <w:szCs w:val="28"/>
              </w:rPr>
              <w:t>»</w:t>
            </w:r>
            <w:r w:rsidRPr="00A549D3">
              <w:rPr>
                <w:sz w:val="28"/>
                <w:szCs w:val="28"/>
              </w:rPr>
              <w:t>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bookmarkStart w:id="3" w:name="sub_1124"/>
            <w:r w:rsidRPr="00A549D3">
              <w:rPr>
                <w:sz w:val="28"/>
                <w:szCs w:val="28"/>
              </w:rPr>
              <w:t>4) Муниципальное казенное учреждение «Управление лесами Златоустовского городского округа</w:t>
            </w:r>
            <w:bookmarkEnd w:id="3"/>
            <w:r w:rsidRPr="00A549D3">
              <w:rPr>
                <w:sz w:val="28"/>
                <w:szCs w:val="28"/>
              </w:rPr>
              <w:t>»</w:t>
            </w:r>
          </w:p>
        </w:tc>
      </w:tr>
      <w:tr w:rsidR="00A549D3" w:rsidRPr="00A549D3" w:rsidTr="00A549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A549D3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4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Структурные элементы муниципальной программы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1) </w:t>
            </w:r>
            <w:hyperlink w:anchor="sub_13" w:history="1">
              <w:r w:rsidRPr="00A549D3">
                <w:rPr>
                  <w:rStyle w:val="a4"/>
                  <w:color w:val="auto"/>
                  <w:sz w:val="28"/>
                  <w:szCs w:val="28"/>
                  <w:u w:val="none"/>
                </w:rPr>
                <w:t>подпрограмма</w:t>
              </w:r>
            </w:hyperlink>
            <w:r w:rsidRPr="00A549D3">
              <w:rPr>
                <w:sz w:val="28"/>
                <w:szCs w:val="28"/>
              </w:rPr>
              <w:t xml:space="preserve"> «Реализация природоохранных мероприятий за счет экологических платежей»: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 xml:space="preserve">- реализация </w:t>
            </w:r>
            <w:hyperlink r:id="rId15" w:history="1">
              <w:r w:rsidRPr="00A549D3">
                <w:rPr>
                  <w:rStyle w:val="a4"/>
                  <w:color w:val="auto"/>
                  <w:sz w:val="28"/>
                  <w:szCs w:val="28"/>
                  <w:u w:val="none"/>
                </w:rPr>
                <w:t>регионального проекта</w:t>
              </w:r>
            </w:hyperlink>
            <w:r w:rsidRPr="00A549D3">
              <w:rPr>
                <w:sz w:val="28"/>
                <w:szCs w:val="28"/>
              </w:rPr>
              <w:t xml:space="preserve"> «Чистая страна» </w:t>
            </w:r>
            <w:hyperlink r:id="rId16" w:history="1">
              <w:r w:rsidRPr="00A549D3">
                <w:rPr>
                  <w:rStyle w:val="a4"/>
                  <w:color w:val="auto"/>
                  <w:sz w:val="28"/>
                  <w:szCs w:val="28"/>
                  <w:u w:val="none"/>
                </w:rPr>
                <w:t>национального проекта</w:t>
              </w:r>
            </w:hyperlink>
            <w:r w:rsidR="00A549D3">
              <w:rPr>
                <w:sz w:val="28"/>
                <w:szCs w:val="28"/>
              </w:rPr>
              <w:t xml:space="preserve"> «Экология»;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 xml:space="preserve">- реализация </w:t>
            </w:r>
            <w:hyperlink r:id="rId17" w:history="1">
              <w:r w:rsidRPr="00A549D3">
                <w:rPr>
                  <w:rStyle w:val="a4"/>
                  <w:color w:val="auto"/>
                  <w:sz w:val="28"/>
                  <w:szCs w:val="28"/>
                  <w:u w:val="none"/>
                </w:rPr>
                <w:t>регионального проекта</w:t>
              </w:r>
            </w:hyperlink>
            <w:r w:rsidRPr="00A549D3">
              <w:rPr>
                <w:sz w:val="28"/>
                <w:szCs w:val="28"/>
              </w:rPr>
              <w:t xml:space="preserve"> «Комплексная система обращения с твердыми коммунальными отходами</w:t>
            </w:r>
            <w:r w:rsidR="00A549D3">
              <w:rPr>
                <w:sz w:val="28"/>
                <w:szCs w:val="28"/>
              </w:rPr>
              <w:t>»</w:t>
            </w:r>
            <w:r w:rsidRPr="00A549D3">
              <w:rPr>
                <w:sz w:val="28"/>
                <w:szCs w:val="28"/>
              </w:rPr>
              <w:t xml:space="preserve"> </w:t>
            </w:r>
            <w:hyperlink r:id="rId18" w:history="1">
              <w:r w:rsidRPr="00A549D3">
                <w:rPr>
                  <w:rStyle w:val="a4"/>
                  <w:color w:val="auto"/>
                  <w:sz w:val="28"/>
                  <w:szCs w:val="28"/>
                  <w:u w:val="none"/>
                </w:rPr>
                <w:t>национального проекта</w:t>
              </w:r>
            </w:hyperlink>
            <w:r w:rsidR="00A549D3">
              <w:rPr>
                <w:sz w:val="28"/>
                <w:szCs w:val="28"/>
              </w:rPr>
              <w:t xml:space="preserve"> «Экология»;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2) </w:t>
            </w:r>
            <w:hyperlink w:anchor="sub_14" w:history="1">
              <w:r w:rsidRPr="00A549D3">
                <w:rPr>
                  <w:rStyle w:val="a4"/>
                  <w:color w:val="auto"/>
                  <w:sz w:val="28"/>
                  <w:szCs w:val="28"/>
                  <w:u w:val="none"/>
                </w:rPr>
                <w:t>подпрограмма</w:t>
              </w:r>
            </w:hyperlink>
            <w:r w:rsidRPr="00A549D3">
              <w:rPr>
                <w:sz w:val="28"/>
                <w:szCs w:val="28"/>
              </w:rPr>
              <w:t xml:space="preserve"> «Экология и окружающая среда»</w:t>
            </w:r>
          </w:p>
        </w:tc>
      </w:tr>
      <w:tr w:rsidR="00A549D3" w:rsidRPr="00A549D3" w:rsidTr="00A549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A549D3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5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 xml:space="preserve">Обеспечение экологической безопасности </w:t>
            </w:r>
            <w:r w:rsidR="00A549D3">
              <w:rPr>
                <w:sz w:val="28"/>
                <w:szCs w:val="28"/>
              </w:rPr>
              <w:br/>
            </w:r>
            <w:r w:rsidRPr="00A549D3">
              <w:rPr>
                <w:sz w:val="28"/>
                <w:szCs w:val="28"/>
              </w:rPr>
              <w:t>и комфортности среды проживания населения Златоустовского городского округа</w:t>
            </w:r>
          </w:p>
        </w:tc>
      </w:tr>
      <w:tr w:rsidR="00A549D3" w:rsidRPr="00A549D3" w:rsidTr="00A549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A549D3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bookmarkStart w:id="4" w:name="sub_1106"/>
            <w:r w:rsidRPr="00A549D3">
              <w:rPr>
                <w:sz w:val="28"/>
                <w:szCs w:val="28"/>
              </w:rPr>
              <w:t>6</w:t>
            </w:r>
            <w:bookmarkEnd w:id="4"/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1) Создание благоприятной среды для проживания жителей округа;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2) Обеспечение защищенности населения и объектов экономики от негативного воздействия вод;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3) Сохранение водных объектов в состоянии, обеспечивающего экологически благоприятные условия жизни населения;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4) Ликвидация объектов накопленного экологического вреда;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 xml:space="preserve">5) Защита источников нецентрализованного водоснабжения от загрязнения бытовыми отходами </w:t>
            </w:r>
            <w:r w:rsidR="00A549D3">
              <w:rPr>
                <w:sz w:val="28"/>
                <w:szCs w:val="28"/>
              </w:rPr>
              <w:br/>
            </w:r>
            <w:r w:rsidRPr="00A549D3">
              <w:rPr>
                <w:sz w:val="28"/>
                <w:szCs w:val="28"/>
              </w:rPr>
              <w:t>и поверхностными стоками;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6) Получение информации о состоянии загрязнения атмосферного воздуха в городе Златоусте и доведение показателей качества до жителей округа;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7) Осуществление контроля в области охраны окружающей среды на территории Златоустовского городского округа;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8) Организация обращения с твердыми коммунальными отходами с соблюдением норм и правил захоронения таких отходов;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bookmarkStart w:id="5" w:name="sub_1125"/>
            <w:r w:rsidRPr="00A549D3">
              <w:rPr>
                <w:sz w:val="28"/>
                <w:szCs w:val="28"/>
              </w:rPr>
              <w:t xml:space="preserve">9) Реализация на территории </w:t>
            </w:r>
            <w:r w:rsidR="00A549D3" w:rsidRPr="00A549D3">
              <w:rPr>
                <w:sz w:val="28"/>
                <w:szCs w:val="28"/>
              </w:rPr>
              <w:t>Златоустовского городского округа</w:t>
            </w:r>
            <w:r w:rsidRPr="00A549D3">
              <w:rPr>
                <w:sz w:val="28"/>
                <w:szCs w:val="28"/>
              </w:rPr>
              <w:t xml:space="preserve"> государственной политики в сфере лесных отношений</w:t>
            </w:r>
            <w:bookmarkEnd w:id="5"/>
          </w:p>
        </w:tc>
      </w:tr>
      <w:tr w:rsidR="00A549D3" w:rsidRPr="00A549D3" w:rsidTr="00A549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A549D3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bookmarkStart w:id="6" w:name="sub_1079"/>
            <w:r w:rsidRPr="00A549D3">
              <w:rPr>
                <w:sz w:val="28"/>
                <w:szCs w:val="28"/>
              </w:rPr>
              <w:t>7</w:t>
            </w:r>
            <w:bookmarkEnd w:id="6"/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Целевые показатели (индикаторы) муниципальной программы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 xml:space="preserve">1) Количество спиленных высокорастущих деревьев, </w:t>
            </w:r>
            <w:r w:rsidR="00A549D3">
              <w:rPr>
                <w:sz w:val="28"/>
                <w:szCs w:val="28"/>
              </w:rPr>
              <w:br/>
            </w:r>
            <w:r w:rsidRPr="00A549D3">
              <w:rPr>
                <w:sz w:val="28"/>
                <w:szCs w:val="28"/>
              </w:rPr>
              <w:t>а также деревьев, в отношении которых провели санитарную обрезку, выкорчевано пней, (ед.);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 xml:space="preserve">2) Количество кладбищ и мест захоронения, на которых обеспечен вывоз </w:t>
            </w:r>
            <w:r w:rsidR="00A549D3">
              <w:rPr>
                <w:sz w:val="28"/>
                <w:szCs w:val="28"/>
              </w:rPr>
              <w:t xml:space="preserve">твердых коммунальных отходов </w:t>
            </w:r>
            <w:r w:rsidR="00A549D3">
              <w:rPr>
                <w:sz w:val="28"/>
                <w:szCs w:val="28"/>
              </w:rPr>
              <w:br/>
              <w:t>(ед.);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3) Площадь выкошенных газонов на территории Златоустовского городского округа (тыс. кв. метров).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bookmarkStart w:id="7" w:name="sub_1107"/>
            <w:r w:rsidRPr="00A549D3">
              <w:rPr>
                <w:sz w:val="28"/>
                <w:szCs w:val="28"/>
              </w:rPr>
              <w:t>4) Объем вывезенного и размещенного на полигоне мусора и древесно-кустарниковой растительности, (тонн);</w:t>
            </w:r>
            <w:bookmarkEnd w:id="7"/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5) Количество оснащенных мест (площадок) накопления твердых коммунальных отходов (далее - ТКО), (шт.).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6) Уровень обустройства контейнерных площадок, %.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7) Объем вывезенного мусора с несанкционированных свалок на территории округа, (тонн);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 xml:space="preserve">8) Количество </w:t>
            </w:r>
            <w:r w:rsidR="00A549D3">
              <w:rPr>
                <w:sz w:val="28"/>
                <w:szCs w:val="28"/>
              </w:rPr>
              <w:t>гидротехнических сооружений</w:t>
            </w:r>
            <w:r w:rsidR="00A549D3" w:rsidRPr="00A549D3">
              <w:rPr>
                <w:sz w:val="28"/>
                <w:szCs w:val="28"/>
              </w:rPr>
              <w:t xml:space="preserve"> </w:t>
            </w:r>
            <w:r w:rsidR="00A549D3">
              <w:rPr>
                <w:sz w:val="28"/>
                <w:szCs w:val="28"/>
              </w:rPr>
              <w:br/>
              <w:t xml:space="preserve">(далее - </w:t>
            </w:r>
            <w:r w:rsidRPr="00A549D3">
              <w:rPr>
                <w:sz w:val="28"/>
                <w:szCs w:val="28"/>
              </w:rPr>
              <w:t>ГТС</w:t>
            </w:r>
            <w:r w:rsidR="00A549D3">
              <w:rPr>
                <w:sz w:val="28"/>
                <w:szCs w:val="28"/>
              </w:rPr>
              <w:t>)</w:t>
            </w:r>
            <w:r w:rsidRPr="00A549D3">
              <w:rPr>
                <w:sz w:val="28"/>
                <w:szCs w:val="28"/>
              </w:rPr>
              <w:t>, в отношении которых про</w:t>
            </w:r>
            <w:r w:rsidR="00A549D3">
              <w:rPr>
                <w:sz w:val="28"/>
                <w:szCs w:val="28"/>
              </w:rPr>
              <w:t>веден капитальный ремонт, (ед.);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9</w:t>
            </w:r>
            <w:bookmarkStart w:id="8" w:name="sub_10871"/>
            <w:r w:rsidRPr="00A549D3">
              <w:rPr>
                <w:sz w:val="28"/>
                <w:szCs w:val="28"/>
              </w:rPr>
              <w:t xml:space="preserve">) Количество ГТС, для </w:t>
            </w:r>
            <w:proofErr w:type="gramStart"/>
            <w:r w:rsidRPr="00A549D3">
              <w:rPr>
                <w:sz w:val="28"/>
                <w:szCs w:val="28"/>
              </w:rPr>
              <w:t>которых</w:t>
            </w:r>
            <w:proofErr w:type="gramEnd"/>
            <w:r w:rsidRPr="00A549D3">
              <w:rPr>
                <w:sz w:val="28"/>
                <w:szCs w:val="28"/>
              </w:rPr>
              <w:t xml:space="preserve"> разработана проектно-сметная документация на реконструкцию, (ед.)</w:t>
            </w:r>
            <w:bookmarkEnd w:id="8"/>
            <w:r w:rsidR="00DB2613">
              <w:rPr>
                <w:sz w:val="28"/>
                <w:szCs w:val="28"/>
              </w:rPr>
              <w:t>;</w:t>
            </w:r>
          </w:p>
          <w:p w:rsidR="00E35158" w:rsidRPr="00A549D3" w:rsidRDefault="00A549D3" w:rsidP="00E35158">
            <w:pPr>
              <w:ind w:left="-57" w:right="-57"/>
              <w:jc w:val="both"/>
            </w:pPr>
            <w:r>
              <w:t>10) </w:t>
            </w:r>
            <w:r w:rsidR="00E35158" w:rsidRPr="00A549D3">
              <w:t xml:space="preserve">Количество ГТС, на </w:t>
            </w:r>
            <w:proofErr w:type="gramStart"/>
            <w:r w:rsidR="00E35158" w:rsidRPr="00A549D3">
              <w:t>которых</w:t>
            </w:r>
            <w:proofErr w:type="gramEnd"/>
            <w:r>
              <w:t xml:space="preserve"> проведена реконструкция, (ед.);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11</w:t>
            </w:r>
            <w:bookmarkStart w:id="9" w:name="sub_1108"/>
            <w:r w:rsidRPr="00A549D3">
              <w:rPr>
                <w:sz w:val="28"/>
                <w:szCs w:val="28"/>
              </w:rPr>
              <w:t xml:space="preserve">) Количество очистных сооружений, для которых разработана проектно-сметная документация </w:t>
            </w:r>
            <w:r w:rsidR="00A549D3">
              <w:rPr>
                <w:sz w:val="28"/>
                <w:szCs w:val="28"/>
              </w:rPr>
              <w:br/>
            </w:r>
            <w:r w:rsidRPr="00A549D3">
              <w:rPr>
                <w:sz w:val="28"/>
                <w:szCs w:val="28"/>
              </w:rPr>
              <w:t>на реконструкцию, (ед.);</w:t>
            </w:r>
            <w:bookmarkEnd w:id="9"/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12) Количество земельных участков, нарушенных размещением ТКО либо объектами накопленного экологического вреда, в отношении которых проведена рекультивация или ликвидация объектов накоплен</w:t>
            </w:r>
            <w:r w:rsidR="00A549D3">
              <w:rPr>
                <w:sz w:val="28"/>
                <w:szCs w:val="28"/>
              </w:rPr>
              <w:t>ного экологического вреда (ед.);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 xml:space="preserve">13) Численность населения, качество жизни которого улучшится в результате рекультивации земельных участков, нарушенных размещением ТКО и ликвидации объектов накопленного экологического вреда </w:t>
            </w:r>
            <w:r w:rsidR="00A549D3">
              <w:rPr>
                <w:sz w:val="28"/>
                <w:szCs w:val="28"/>
              </w:rPr>
              <w:br/>
              <w:t>(тыс. человек);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 xml:space="preserve">14) Общая площадь восстановленных, в том числе </w:t>
            </w:r>
            <w:proofErr w:type="spellStart"/>
            <w:r w:rsidRPr="00A549D3">
              <w:rPr>
                <w:sz w:val="28"/>
                <w:szCs w:val="28"/>
              </w:rPr>
              <w:t>рекультивированных</w:t>
            </w:r>
            <w:proofErr w:type="spellEnd"/>
            <w:r w:rsidRPr="00A549D3">
              <w:rPr>
                <w:sz w:val="28"/>
                <w:szCs w:val="28"/>
              </w:rPr>
              <w:t>, земель, подверженных негативному воздействию накопле</w:t>
            </w:r>
            <w:r w:rsidR="00A549D3">
              <w:rPr>
                <w:sz w:val="28"/>
                <w:szCs w:val="28"/>
              </w:rPr>
              <w:t>нного экологического вреда (</w:t>
            </w:r>
            <w:proofErr w:type="gramStart"/>
            <w:r w:rsidR="00A549D3">
              <w:rPr>
                <w:sz w:val="28"/>
                <w:szCs w:val="28"/>
              </w:rPr>
              <w:t>га</w:t>
            </w:r>
            <w:proofErr w:type="gramEnd"/>
            <w:r w:rsidR="00A549D3">
              <w:rPr>
                <w:sz w:val="28"/>
                <w:szCs w:val="28"/>
              </w:rPr>
              <w:t>);</w:t>
            </w:r>
          </w:p>
          <w:p w:rsidR="00E35158" w:rsidRPr="00A549D3" w:rsidRDefault="00A549D3" w:rsidP="00E35158">
            <w:pPr>
              <w:ind w:left="-57" w:right="-57"/>
              <w:jc w:val="both"/>
            </w:pPr>
            <w:r>
              <w:t>15) </w:t>
            </w:r>
            <w:r w:rsidR="00E35158" w:rsidRPr="00A549D3">
              <w:t>Площадь земельных участков, за которыми осуществляетс</w:t>
            </w:r>
            <w:r>
              <w:t>я экологический мониторинг (</w:t>
            </w:r>
            <w:proofErr w:type="gramStart"/>
            <w:r>
              <w:t>га</w:t>
            </w:r>
            <w:proofErr w:type="gramEnd"/>
            <w:r>
              <w:t>);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 xml:space="preserve">16) Количество приобретенных контейнеров </w:t>
            </w:r>
            <w:r w:rsidR="00A549D3">
              <w:rPr>
                <w:sz w:val="28"/>
                <w:szCs w:val="28"/>
              </w:rPr>
              <w:br/>
            </w:r>
            <w:r w:rsidRPr="00A549D3">
              <w:rPr>
                <w:sz w:val="28"/>
                <w:szCs w:val="28"/>
              </w:rPr>
              <w:t>для ра</w:t>
            </w:r>
            <w:r w:rsidR="00A549D3">
              <w:rPr>
                <w:sz w:val="28"/>
                <w:szCs w:val="28"/>
              </w:rPr>
              <w:t>здельного накопления ТКО, (шт.);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17) Уровень обеспеченности муниципальных образов</w:t>
            </w:r>
            <w:r w:rsidR="00DB2613">
              <w:rPr>
                <w:sz w:val="28"/>
                <w:szCs w:val="28"/>
              </w:rPr>
              <w:t>аний контейнерным сбором ТКО</w:t>
            </w:r>
            <w:proofErr w:type="gramStart"/>
            <w:r w:rsidR="00A549D3">
              <w:rPr>
                <w:sz w:val="28"/>
                <w:szCs w:val="28"/>
              </w:rPr>
              <w:t xml:space="preserve"> </w:t>
            </w:r>
            <w:r w:rsidR="00DB2613">
              <w:rPr>
                <w:sz w:val="28"/>
                <w:szCs w:val="28"/>
              </w:rPr>
              <w:t>(</w:t>
            </w:r>
            <w:r w:rsidR="00A549D3">
              <w:rPr>
                <w:sz w:val="28"/>
                <w:szCs w:val="28"/>
              </w:rPr>
              <w:t>%</w:t>
            </w:r>
            <w:r w:rsidR="00DB2613">
              <w:rPr>
                <w:sz w:val="28"/>
                <w:szCs w:val="28"/>
              </w:rPr>
              <w:t>)</w:t>
            </w:r>
            <w:r w:rsidR="00A549D3">
              <w:rPr>
                <w:sz w:val="28"/>
                <w:szCs w:val="28"/>
              </w:rPr>
              <w:t>;</w:t>
            </w:r>
            <w:proofErr w:type="gramEnd"/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18) Количество обустро</w:t>
            </w:r>
            <w:r w:rsidR="00A549D3">
              <w:rPr>
                <w:sz w:val="28"/>
                <w:szCs w:val="28"/>
              </w:rPr>
              <w:t>енных родников и колодцев (ед.);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19) Количество родников и колодцев, на которых провед</w:t>
            </w:r>
            <w:r w:rsidR="00A549D3">
              <w:rPr>
                <w:sz w:val="28"/>
                <w:szCs w:val="28"/>
              </w:rPr>
              <w:t>ен контроль качества воды (ед.);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 xml:space="preserve">20) Обеспечение через </w:t>
            </w:r>
            <w:r w:rsidR="005640AD">
              <w:rPr>
                <w:sz w:val="28"/>
                <w:szCs w:val="28"/>
              </w:rPr>
              <w:t>средства массовой информации</w:t>
            </w:r>
            <w:r w:rsidRPr="00A549D3">
              <w:rPr>
                <w:sz w:val="28"/>
                <w:szCs w:val="28"/>
              </w:rPr>
              <w:t xml:space="preserve"> </w:t>
            </w:r>
            <w:r w:rsidR="00D331E9">
              <w:rPr>
                <w:sz w:val="28"/>
                <w:szCs w:val="28"/>
              </w:rPr>
              <w:br/>
            </w:r>
            <w:r w:rsidRPr="00A549D3">
              <w:rPr>
                <w:sz w:val="28"/>
                <w:szCs w:val="28"/>
              </w:rPr>
              <w:t xml:space="preserve">и сети </w:t>
            </w:r>
            <w:r w:rsidR="007A4AA4">
              <w:rPr>
                <w:sz w:val="28"/>
                <w:szCs w:val="28"/>
              </w:rPr>
              <w:t>«И</w:t>
            </w:r>
            <w:r w:rsidRPr="00A549D3">
              <w:rPr>
                <w:sz w:val="28"/>
                <w:szCs w:val="28"/>
              </w:rPr>
              <w:t>нтернет</w:t>
            </w:r>
            <w:r w:rsidR="007A4AA4">
              <w:rPr>
                <w:sz w:val="28"/>
                <w:szCs w:val="28"/>
              </w:rPr>
              <w:t>»</w:t>
            </w:r>
            <w:r w:rsidRPr="00A549D3">
              <w:rPr>
                <w:sz w:val="28"/>
                <w:szCs w:val="28"/>
              </w:rPr>
              <w:t xml:space="preserve"> достоверной информацией </w:t>
            </w:r>
            <w:r w:rsidR="004D57D7">
              <w:rPr>
                <w:sz w:val="28"/>
                <w:szCs w:val="28"/>
              </w:rPr>
              <w:br/>
            </w:r>
            <w:r w:rsidRPr="00A549D3">
              <w:rPr>
                <w:sz w:val="28"/>
                <w:szCs w:val="28"/>
              </w:rPr>
              <w:t>о состоянии загрязн</w:t>
            </w:r>
            <w:r w:rsidR="00A549D3">
              <w:rPr>
                <w:sz w:val="28"/>
                <w:szCs w:val="28"/>
              </w:rPr>
              <w:t>ения атмосферного воздуха (ед.);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 xml:space="preserve">21) Количество мероприятий по осуществлению контроля в области охраны окружающей среды </w:t>
            </w:r>
            <w:r w:rsidR="00A549D3">
              <w:rPr>
                <w:sz w:val="28"/>
                <w:szCs w:val="28"/>
              </w:rPr>
              <w:br/>
            </w:r>
            <w:r w:rsidRPr="00A549D3">
              <w:rPr>
                <w:sz w:val="28"/>
                <w:szCs w:val="28"/>
              </w:rPr>
              <w:t>на территории Златоустовского городского округа (ед</w:t>
            </w:r>
            <w:r w:rsidR="00A549D3">
              <w:rPr>
                <w:sz w:val="28"/>
                <w:szCs w:val="28"/>
              </w:rPr>
              <w:t>.</w:t>
            </w:r>
            <w:r w:rsidRPr="00A549D3">
              <w:rPr>
                <w:sz w:val="28"/>
                <w:szCs w:val="28"/>
              </w:rPr>
              <w:t>)</w:t>
            </w:r>
            <w:r w:rsidR="00A549D3">
              <w:rPr>
                <w:sz w:val="28"/>
                <w:szCs w:val="28"/>
              </w:rPr>
              <w:t>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22</w:t>
            </w:r>
            <w:bookmarkStart w:id="10" w:name="sub_1086"/>
            <w:r w:rsidRPr="00A549D3">
              <w:rPr>
                <w:sz w:val="28"/>
                <w:szCs w:val="28"/>
              </w:rPr>
              <w:t>) Площадь земельных участков, на которых проведены мероприятия по содержанию территорий, подлежащих рекультивации, тыс. (кв. метров)</w:t>
            </w:r>
            <w:bookmarkEnd w:id="10"/>
            <w:r w:rsidR="00A549D3">
              <w:rPr>
                <w:sz w:val="28"/>
                <w:szCs w:val="28"/>
              </w:rPr>
              <w:t>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bookmarkStart w:id="11" w:name="sub_1087"/>
            <w:bookmarkStart w:id="12" w:name="sub_1126"/>
            <w:bookmarkEnd w:id="11"/>
            <w:r w:rsidRPr="00A549D3">
              <w:rPr>
                <w:sz w:val="28"/>
                <w:szCs w:val="28"/>
              </w:rPr>
              <w:t>23) Количество подготовленных межевых планов, занятых городскими лесами ЗГО, (ед.)</w:t>
            </w:r>
            <w:bookmarkEnd w:id="12"/>
          </w:p>
        </w:tc>
      </w:tr>
      <w:tr w:rsidR="00A549D3" w:rsidRPr="00A549D3" w:rsidTr="00A549D3">
        <w:trPr>
          <w:trHeight w:val="53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A549D3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8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Показатели муниципального проекта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1) Количество земельных участков, нарушенных размещением ТКО либо объектами накопленного экологического вреда, в отношении которых проведена рекультивация или ликвидация объектов накоплен</w:t>
            </w:r>
            <w:r w:rsidR="00A549D3">
              <w:rPr>
                <w:sz w:val="28"/>
                <w:szCs w:val="28"/>
              </w:rPr>
              <w:t>ного экологического вреда (ед.);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 xml:space="preserve">2) Численность населения, качество жизни которого улучшится в результате рекультивации земельных участков, нарушенных размещением ТКО и ликвидации объектов накопленного экологического вреда </w:t>
            </w:r>
            <w:r w:rsidR="00A549D3">
              <w:rPr>
                <w:sz w:val="28"/>
                <w:szCs w:val="28"/>
              </w:rPr>
              <w:br/>
              <w:t>(тыс. человек);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 xml:space="preserve">3) Общая площадь восстановленных, в том числе </w:t>
            </w:r>
            <w:proofErr w:type="spellStart"/>
            <w:r w:rsidRPr="00A549D3">
              <w:rPr>
                <w:sz w:val="28"/>
                <w:szCs w:val="28"/>
              </w:rPr>
              <w:t>рекультивированных</w:t>
            </w:r>
            <w:proofErr w:type="spellEnd"/>
            <w:r w:rsidRPr="00A549D3">
              <w:rPr>
                <w:sz w:val="28"/>
                <w:szCs w:val="28"/>
              </w:rPr>
              <w:t>, земель, подверженных негативному воздействию накопле</w:t>
            </w:r>
            <w:r w:rsidR="00A549D3">
              <w:rPr>
                <w:sz w:val="28"/>
                <w:szCs w:val="28"/>
              </w:rPr>
              <w:t>нного экологического вреда (</w:t>
            </w:r>
            <w:proofErr w:type="gramStart"/>
            <w:r w:rsidR="00A549D3">
              <w:rPr>
                <w:sz w:val="28"/>
                <w:szCs w:val="28"/>
              </w:rPr>
              <w:t>га</w:t>
            </w:r>
            <w:proofErr w:type="gramEnd"/>
            <w:r w:rsidR="00A549D3">
              <w:rPr>
                <w:sz w:val="28"/>
                <w:szCs w:val="28"/>
              </w:rPr>
              <w:t>);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4) Уровень обустр</w:t>
            </w:r>
            <w:r w:rsidR="00DB2613">
              <w:rPr>
                <w:sz w:val="28"/>
                <w:szCs w:val="28"/>
              </w:rPr>
              <w:t>ойства контейнерных площадок</w:t>
            </w:r>
            <w:proofErr w:type="gramStart"/>
            <w:r w:rsidR="00A549D3">
              <w:rPr>
                <w:sz w:val="28"/>
                <w:szCs w:val="28"/>
              </w:rPr>
              <w:t xml:space="preserve"> (%);</w:t>
            </w:r>
            <w:proofErr w:type="gramEnd"/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5) Уровень обеспеченности муниципальных образ</w:t>
            </w:r>
            <w:r w:rsidR="00DB2613">
              <w:rPr>
                <w:sz w:val="28"/>
                <w:szCs w:val="28"/>
              </w:rPr>
              <w:t>ований контейнерным сбором ТКО</w:t>
            </w:r>
            <w:proofErr w:type="gramStart"/>
            <w:r w:rsidR="00DB2613">
              <w:rPr>
                <w:sz w:val="28"/>
                <w:szCs w:val="28"/>
              </w:rPr>
              <w:t xml:space="preserve"> </w:t>
            </w:r>
            <w:r w:rsidR="00A549D3">
              <w:rPr>
                <w:sz w:val="28"/>
                <w:szCs w:val="28"/>
              </w:rPr>
              <w:t>(</w:t>
            </w:r>
            <w:r w:rsidRPr="00A549D3">
              <w:rPr>
                <w:sz w:val="28"/>
                <w:szCs w:val="28"/>
              </w:rPr>
              <w:t>%</w:t>
            </w:r>
            <w:r w:rsidR="00A549D3">
              <w:rPr>
                <w:sz w:val="28"/>
                <w:szCs w:val="28"/>
              </w:rPr>
              <w:t>)</w:t>
            </w:r>
            <w:proofErr w:type="gramEnd"/>
          </w:p>
        </w:tc>
      </w:tr>
      <w:tr w:rsidR="00A549D3" w:rsidRPr="00A549D3" w:rsidTr="00A549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A549D3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9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2023-2026 годы, без деления на этапы</w:t>
            </w:r>
          </w:p>
        </w:tc>
      </w:tr>
      <w:tr w:rsidR="00A549D3" w:rsidRPr="00A549D3" w:rsidTr="00A549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A549D3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bookmarkStart w:id="13" w:name="sub_1080"/>
            <w:r w:rsidRPr="00A549D3">
              <w:rPr>
                <w:sz w:val="28"/>
                <w:szCs w:val="28"/>
              </w:rPr>
              <w:t>10</w:t>
            </w:r>
            <w:bookmarkEnd w:id="13"/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В</w:t>
            </w:r>
            <w:r w:rsidR="00DB2613">
              <w:rPr>
                <w:sz w:val="28"/>
                <w:szCs w:val="28"/>
              </w:rPr>
              <w:t>сего по муниципальной программе </w:t>
            </w:r>
            <w:r w:rsidRPr="00A549D3">
              <w:rPr>
                <w:sz w:val="28"/>
                <w:szCs w:val="28"/>
              </w:rPr>
              <w:t xml:space="preserve">- </w:t>
            </w:r>
            <w:r w:rsidR="00CE4F4B">
              <w:rPr>
                <w:sz w:val="28"/>
                <w:szCs w:val="28"/>
              </w:rPr>
              <w:br/>
            </w:r>
            <w:r w:rsidRPr="00A549D3">
              <w:rPr>
                <w:sz w:val="28"/>
                <w:szCs w:val="28"/>
              </w:rPr>
              <w:t>772 695,095 тыс. рублей, в том числе по годам: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2023 - 245 543,195 тыс. рублей;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2024 - 451 726,5 тыс. рублей;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2025 - 34 423,6 тыс. рублей;</w:t>
            </w:r>
          </w:p>
          <w:p w:rsidR="00E35158" w:rsidRPr="00A549D3" w:rsidRDefault="00E35158" w:rsidP="00E35158">
            <w:pPr>
              <w:ind w:left="-57" w:right="-57"/>
              <w:jc w:val="both"/>
            </w:pPr>
            <w:r w:rsidRPr="00A549D3">
              <w:t>2026 - 41 001,8 тыс. рублей.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средства бюджета Златоустовского городского округа - 186 511, 285 тыс. рублей, в том числе по годам: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2023 - 68 607,285 тыс. рублей;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2024 - 51 109,4 тыс. рублей;</w:t>
            </w:r>
          </w:p>
          <w:p w:rsidR="003E79DB" w:rsidRDefault="009058C1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2025 -33 </w:t>
            </w:r>
            <w:r w:rsidR="00E35158" w:rsidRPr="00A549D3">
              <w:rPr>
                <w:sz w:val="28"/>
                <w:szCs w:val="28"/>
              </w:rPr>
              <w:t>394,0 тыс. рублей;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2026 - 33 400,6 тыс. рублей.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 xml:space="preserve">средства областного бюджета - 196 910,81 тыс. рублей, </w:t>
            </w:r>
            <w:r w:rsidR="003E79DB">
              <w:rPr>
                <w:sz w:val="28"/>
                <w:szCs w:val="28"/>
              </w:rPr>
              <w:br/>
            </w:r>
            <w:r w:rsidRPr="00A549D3">
              <w:rPr>
                <w:sz w:val="28"/>
                <w:szCs w:val="28"/>
              </w:rPr>
              <w:t>в том числе по годам: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2023 - 69 173,61 тыс. рублей;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2024 - 119 106,4 тыс. рублей;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2025 - 1 029,6 тыс. рублей;</w:t>
            </w:r>
          </w:p>
          <w:p w:rsidR="00E35158" w:rsidRPr="00A549D3" w:rsidRDefault="00E35158" w:rsidP="00E35158">
            <w:pPr>
              <w:ind w:left="-57" w:right="-57"/>
              <w:jc w:val="both"/>
            </w:pPr>
            <w:r w:rsidRPr="00A549D3">
              <w:t>2026 - 7 601,2 тыс. рублей.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средства федерального бюджета - 389 273,0 тыс. рублей, в том числе по годам: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2023 - 107 762,3 тыс. рублей;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2024 - 281 510,7 тыс. рублей;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2025 - 0,0 тыс. рублей;</w:t>
            </w:r>
          </w:p>
          <w:p w:rsidR="00E35158" w:rsidRPr="00A549D3" w:rsidRDefault="00E35158" w:rsidP="003E79DB">
            <w:pPr>
              <w:ind w:left="-57" w:right="-57"/>
              <w:jc w:val="both"/>
            </w:pPr>
            <w:r w:rsidRPr="00A549D3">
              <w:t>2026 - 0,0 тыс</w:t>
            </w:r>
            <w:r w:rsidR="003E79DB">
              <w:t>.</w:t>
            </w:r>
            <w:r w:rsidRPr="00A549D3">
              <w:t xml:space="preserve"> рублей</w:t>
            </w:r>
          </w:p>
        </w:tc>
      </w:tr>
      <w:tr w:rsidR="00A549D3" w:rsidRPr="00A549D3" w:rsidTr="00A549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A549D3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bookmarkStart w:id="14" w:name="sub_1109"/>
            <w:r w:rsidRPr="00A549D3">
              <w:rPr>
                <w:sz w:val="28"/>
                <w:szCs w:val="28"/>
              </w:rPr>
              <w:t>11</w:t>
            </w:r>
            <w:bookmarkEnd w:id="14"/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1) Улучшение благоприятной среды для проживания жителей округа;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2) Уменьшение негативного антропогенного воздействия на водные объекты;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3) Информированность жителей Златоустовского городского округа о состоянии окружающей среды -100%;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bookmarkStart w:id="15" w:name="sub_1127"/>
            <w:r w:rsidRPr="00A549D3">
              <w:rPr>
                <w:sz w:val="28"/>
                <w:szCs w:val="28"/>
              </w:rPr>
              <w:t>4) Сохранение и воспроизводство городских лесов</w:t>
            </w:r>
            <w:bookmarkEnd w:id="15"/>
          </w:p>
        </w:tc>
      </w:tr>
    </w:tbl>
    <w:p w:rsidR="00E35158" w:rsidRDefault="00E35158" w:rsidP="004574CC"/>
    <w:p w:rsidR="00E35158" w:rsidRDefault="00E35158" w:rsidP="00E35158">
      <w:pPr>
        <w:jc w:val="center"/>
      </w:pPr>
      <w:r w:rsidRPr="00E35158">
        <w:t xml:space="preserve">Раздел I. Характеристика текущего состояния окружающей среды </w:t>
      </w:r>
      <w:r w:rsidR="003E79DB">
        <w:br/>
      </w:r>
      <w:r w:rsidRPr="00E35158">
        <w:t xml:space="preserve">на территории Златоустовского городского округа, основные показатели </w:t>
      </w:r>
      <w:r w:rsidR="003E79DB">
        <w:br/>
      </w:r>
      <w:r w:rsidRPr="00E35158">
        <w:t xml:space="preserve">и анализ социальных, финансово-экономических и прочих рисков </w:t>
      </w:r>
      <w:r w:rsidR="003E79DB">
        <w:br/>
      </w:r>
      <w:r w:rsidRPr="00E35158">
        <w:t>реализации муниципальной программы</w:t>
      </w:r>
    </w:p>
    <w:p w:rsidR="00E35158" w:rsidRDefault="00E35158" w:rsidP="00E35158">
      <w:pPr>
        <w:ind w:firstLine="709"/>
        <w:jc w:val="center"/>
      </w:pPr>
    </w:p>
    <w:p w:rsidR="00E35158" w:rsidRDefault="003E79DB" w:rsidP="00E35158">
      <w:pPr>
        <w:ind w:firstLine="709"/>
        <w:jc w:val="both"/>
      </w:pPr>
      <w:r>
        <w:t>1. </w:t>
      </w:r>
      <w:r w:rsidR="00E35158">
        <w:t xml:space="preserve">Златоустовский городской округ, как и вся Челябинская область, относится к регионам с серьезными нарушениями условий окружающей среды и ее негативными изменениями. Загрязнение окружающей природной среды обусловлено как прошлой, так и текущей хозяйственной деятельностью, сопровождаемой образованием значительного количества загрязняющих веществ, отрицательно влияющих как на здоровье человека, </w:t>
      </w:r>
      <w:r w:rsidR="00EB77B9">
        <w:br/>
      </w:r>
      <w:r w:rsidR="00E35158">
        <w:t>так и на окружающую среду.</w:t>
      </w:r>
    </w:p>
    <w:p w:rsidR="00E35158" w:rsidRDefault="00EB77B9" w:rsidP="00E35158">
      <w:pPr>
        <w:ind w:firstLine="709"/>
        <w:jc w:val="both"/>
      </w:pPr>
      <w:r>
        <w:t>2. </w:t>
      </w:r>
      <w:r w:rsidR="00E35158">
        <w:t>Проблемным вопросом обеспечения экологического и санитарно-эпидемиологического благополучия населения округа является низкое качество питьевой воды из нецентрализованных источников водоснабжения.</w:t>
      </w:r>
    </w:p>
    <w:p w:rsidR="00E35158" w:rsidRDefault="00E35158" w:rsidP="00E35158">
      <w:pPr>
        <w:ind w:firstLine="709"/>
        <w:jc w:val="both"/>
      </w:pPr>
      <w:r>
        <w:t xml:space="preserve">Согласно информации, представленной территориальным отделом </w:t>
      </w:r>
      <w:proofErr w:type="spellStart"/>
      <w:r>
        <w:t>Росприроднадзора</w:t>
      </w:r>
      <w:proofErr w:type="spellEnd"/>
      <w:r>
        <w:t xml:space="preserve">, неудовлетворительное состояние питьевого водоснабжения усугубляет неудовлетворительное состояние </w:t>
      </w:r>
      <w:proofErr w:type="spellStart"/>
      <w:r>
        <w:t>водоисточников</w:t>
      </w:r>
      <w:proofErr w:type="spellEnd"/>
      <w:r>
        <w:t xml:space="preserve">, неэффективное выполнение </w:t>
      </w:r>
      <w:proofErr w:type="spellStart"/>
      <w:r>
        <w:t>водоохранных</w:t>
      </w:r>
      <w:proofErr w:type="spellEnd"/>
      <w:r>
        <w:t xml:space="preserve"> мероприятий, неблагоприятный природный микроэлементный состав воды подземных и поверхностных водных объектов.</w:t>
      </w:r>
    </w:p>
    <w:p w:rsidR="00E35158" w:rsidRDefault="00E35158" w:rsidP="00E35158">
      <w:pPr>
        <w:ind w:firstLine="709"/>
        <w:jc w:val="both"/>
      </w:pPr>
      <w:proofErr w:type="gramStart"/>
      <w:r>
        <w:t xml:space="preserve">Отклонения в качестве питьевой воды от нормативных показателей связаны с человеческим фактором, а именно, загрязнение прилегающей </w:t>
      </w:r>
      <w:r w:rsidR="00EB77B9">
        <w:br/>
      </w:r>
      <w:r>
        <w:t xml:space="preserve">к родникам и колодцам территории бытовыми отходами, строительство негерметичных выгребных ям для приема хозяйственно-бытовых сточных вод </w:t>
      </w:r>
      <w:r w:rsidR="00EB77B9">
        <w:br/>
      </w:r>
      <w:r>
        <w:t xml:space="preserve">с жилых домов, низкая фильтрационная способность грунтов, смыв большого количества взвешенных частиц в составе поверхностных ливневых вод </w:t>
      </w:r>
      <w:r w:rsidR="00EB77B9">
        <w:br/>
      </w:r>
      <w:r>
        <w:t>в колодцы и родники в паводковый и дождливый периоды, отсутствие достаточной</w:t>
      </w:r>
      <w:proofErr w:type="gramEnd"/>
      <w:r>
        <w:t xml:space="preserve"> защиты родников и колодцев от таких поверхностных вод.</w:t>
      </w:r>
    </w:p>
    <w:p w:rsidR="00E35158" w:rsidRDefault="00E35158" w:rsidP="00E35158">
      <w:pPr>
        <w:ind w:firstLine="709"/>
        <w:jc w:val="both"/>
      </w:pPr>
      <w:r>
        <w:t>Для питьевого водоснабжения Златоустовского городского округа используются поверхностные и подземные источники. В качестве поверхностных источников, для которых характерна повышенная цветность, окисляемость, значительное содержание органических веществ, используются воды рек Малая Тесьма, Большая Тесьма и</w:t>
      </w:r>
      <w:proofErr w:type="gramStart"/>
      <w:r>
        <w:t xml:space="preserve"> А</w:t>
      </w:r>
      <w:proofErr w:type="gramEnd"/>
      <w:r>
        <w:t>й. На этих реках сооружены плотины, образующие водохранилища.</w:t>
      </w:r>
    </w:p>
    <w:p w:rsidR="00E35158" w:rsidRDefault="00E35158" w:rsidP="00E35158">
      <w:pPr>
        <w:ind w:firstLine="709"/>
        <w:jc w:val="both"/>
      </w:pPr>
      <w:r>
        <w:t>Насосно-фильтровальная станция (далее - НФС) на реке Большая Тесьма снабжает питьевой водой районы: вокзал, центр города, Северо</w:t>
      </w:r>
      <w:r w:rsidR="00EB77B9">
        <w:t>-Запад, металлургический завод, п</w:t>
      </w:r>
      <w:r>
        <w:t xml:space="preserve">остроена в 1929 году. После реконструкции </w:t>
      </w:r>
      <w:r w:rsidR="00EB77B9">
        <w:br/>
      </w:r>
      <w:r>
        <w:t xml:space="preserve">в 1983 году НФС на реке Большая Тесьма имеет производительность </w:t>
      </w:r>
      <w:r w:rsidR="00EB77B9">
        <w:br/>
      </w:r>
      <w:r>
        <w:t>62 тыс. куб. м./</w:t>
      </w:r>
      <w:proofErr w:type="spellStart"/>
      <w:r>
        <w:t>сут</w:t>
      </w:r>
      <w:proofErr w:type="spellEnd"/>
      <w:r>
        <w:t xml:space="preserve">. Вода на </w:t>
      </w:r>
      <w:proofErr w:type="spellStart"/>
      <w:r>
        <w:t>Тесьминскую</w:t>
      </w:r>
      <w:proofErr w:type="spellEnd"/>
      <w:r>
        <w:t xml:space="preserve"> НФС поступает из двух водохранилищ: на реке Большая Тесьма объемом 7 млн. 600 тыс. куб. м./</w:t>
      </w:r>
      <w:proofErr w:type="spellStart"/>
      <w:r>
        <w:t>сут</w:t>
      </w:r>
      <w:proofErr w:type="spellEnd"/>
      <w:r>
        <w:t xml:space="preserve">., </w:t>
      </w:r>
      <w:r w:rsidR="00EB77B9">
        <w:br/>
      </w:r>
      <w:r>
        <w:t>на реке Малая Тесьма объемом 1 млн. 145 тыс. куб. м.</w:t>
      </w:r>
    </w:p>
    <w:p w:rsidR="00DB2613" w:rsidRDefault="00E35158" w:rsidP="00E35158">
      <w:pPr>
        <w:ind w:firstLine="709"/>
        <w:jc w:val="both"/>
      </w:pPr>
      <w:r>
        <w:t xml:space="preserve">На территории г. Златоуста расположено водохранилище - </w:t>
      </w:r>
      <w:proofErr w:type="spellStart"/>
      <w:r>
        <w:t>Айское</w:t>
      </w:r>
      <w:proofErr w:type="spellEnd"/>
      <w:r>
        <w:t xml:space="preserve">. </w:t>
      </w:r>
      <w:r w:rsidR="00EB77B9">
        <w:br/>
      </w:r>
      <w:r>
        <w:t xml:space="preserve">Из </w:t>
      </w:r>
      <w:proofErr w:type="spellStart"/>
      <w:r>
        <w:t>Айского</w:t>
      </w:r>
      <w:proofErr w:type="spellEnd"/>
      <w:r>
        <w:t xml:space="preserve"> водохранилища снабжается: частично Юго-Восточный район </w:t>
      </w:r>
      <w:r w:rsidR="00EB77B9">
        <w:br/>
      </w:r>
      <w:r>
        <w:t xml:space="preserve">и частично Центральный район (проспект Гагарина - 3-й микрорайон). В мае 2019 года произошел провал грунта размером 12 метров вдоль левобережной подпорной стенки и 2-3 метра от стены на глубину от 1 до 2,5 метров. По всей длине стенки четыре сквозные трещины. </w:t>
      </w:r>
      <w:proofErr w:type="gramStart"/>
      <w:r>
        <w:t>Левобережная подпорная стенка наклонена вовнутрь водобоя со смещением до 40 см. Служебный металлический мостик между правой и левой подпорными стенками деформирован с выгибом вверх из-за наклона стены.</w:t>
      </w:r>
      <w:proofErr w:type="gramEnd"/>
      <w:r>
        <w:t xml:space="preserve"> </w:t>
      </w:r>
      <w:proofErr w:type="gramStart"/>
      <w:r>
        <w:t>Проведенное обследование показало: - в зоне гашения энергии водного потока в водобойной части водосбросного сооружения произошло разрушение бетона в нижней части водобойной левобережной стенки с образованием двух сквозных трещин, связанное вероятно с ненадлежащим качеством бетона, - в результате прохождения водного потока через отверстия в левобережной подпорной стенке произошел размыв и вынос грунта обратной засыпки стенки, приведший к провалу грунта, - вынос грунта и</w:t>
      </w:r>
      <w:proofErr w:type="gramEnd"/>
      <w:r>
        <w:t xml:space="preserve"> разрушение бетона привели к потере устойчивости стенки и её деформации, общая устойчивость стенки сохраняется за счет распорки мостиком и частично за счет сохранившейся арматуры </w:t>
      </w:r>
      <w:r w:rsidR="00EB77B9">
        <w:br/>
      </w:r>
      <w:r>
        <w:t xml:space="preserve">в местах разрушения бетона. Основной вывод - ГТС </w:t>
      </w:r>
      <w:proofErr w:type="spellStart"/>
      <w:r>
        <w:t>Айское</w:t>
      </w:r>
      <w:proofErr w:type="spellEnd"/>
      <w:r>
        <w:t xml:space="preserve"> водохранилище находится в аварийном состоянии, требуется незамедлительное </w:t>
      </w:r>
      <w:r w:rsidR="00DB2613">
        <w:br/>
      </w:r>
      <w:r>
        <w:t xml:space="preserve">выполнение мероприятий. В 2019 году Администрацией Златоустовского городского округа совместно с </w:t>
      </w:r>
      <w:proofErr w:type="gramStart"/>
      <w:r w:rsidR="00EB77B9">
        <w:t>муниципальным</w:t>
      </w:r>
      <w:proofErr w:type="gramEnd"/>
      <w:r w:rsidR="00EB77B9">
        <w:t xml:space="preserve"> унитарным предприятие </w:t>
      </w:r>
      <w:r w:rsidR="00DB2613">
        <w:br/>
      </w:r>
      <w:r w:rsidR="00EB77B9">
        <w:t>«</w:t>
      </w:r>
      <w:r>
        <w:t xml:space="preserve">Водоснабжение </w:t>
      </w:r>
      <w:r w:rsidR="00DB2613">
        <w:t>Златоустовского городского округа</w:t>
      </w:r>
      <w:r w:rsidR="00EB77B9">
        <w:t>»</w:t>
      </w:r>
      <w:r>
        <w:t xml:space="preserve"> реализованы мероприятия по предотвращению аварийной ситуации на </w:t>
      </w:r>
      <w:proofErr w:type="spellStart"/>
      <w:r>
        <w:t>Айском</w:t>
      </w:r>
      <w:proofErr w:type="spellEnd"/>
      <w:r>
        <w:t xml:space="preserve"> водохранилище на средства областного бюджета: </w:t>
      </w:r>
    </w:p>
    <w:p w:rsidR="00DB2613" w:rsidRDefault="00DB2613" w:rsidP="00E35158">
      <w:pPr>
        <w:ind w:firstLine="709"/>
        <w:jc w:val="both"/>
      </w:pPr>
      <w:r>
        <w:t>- </w:t>
      </w:r>
      <w:r w:rsidR="00E35158">
        <w:t xml:space="preserve">укрепление левобережной стенки; </w:t>
      </w:r>
    </w:p>
    <w:p w:rsidR="00DB2613" w:rsidRDefault="00DB2613" w:rsidP="00E35158">
      <w:pPr>
        <w:ind w:firstLine="709"/>
        <w:jc w:val="both"/>
      </w:pPr>
      <w:r>
        <w:t>- </w:t>
      </w:r>
      <w:r w:rsidR="00E35158">
        <w:t xml:space="preserve">устройство водоотводного канала с целью предотвращения разрушения стенки (существующей конструкцией ГТС водоотводной канал </w:t>
      </w:r>
      <w:r>
        <w:br/>
      </w:r>
      <w:r w:rsidR="00E35158">
        <w:t xml:space="preserve">не предусмотрен); </w:t>
      </w:r>
    </w:p>
    <w:p w:rsidR="00EB77B9" w:rsidRDefault="00DB2613" w:rsidP="00E35158">
      <w:pPr>
        <w:ind w:firstLine="709"/>
        <w:jc w:val="both"/>
      </w:pPr>
      <w:r>
        <w:t>- </w:t>
      </w:r>
      <w:r w:rsidR="00E35158">
        <w:t>сохранение существующей мощности водохранилища 3,805 млн. м</w:t>
      </w:r>
      <w:r w:rsidR="00E35158" w:rsidRPr="00EB77B9">
        <w:rPr>
          <w:vertAlign w:val="superscript"/>
        </w:rPr>
        <w:t>3</w:t>
      </w:r>
      <w:r w:rsidR="00E35158">
        <w:t xml:space="preserve">. </w:t>
      </w:r>
      <w:r>
        <w:br/>
      </w:r>
      <w:r w:rsidR="00E35158">
        <w:t xml:space="preserve">Для повышения надежности системы водоснабжения района машзавода </w:t>
      </w:r>
      <w:r>
        <w:br/>
      </w:r>
      <w:r w:rsidR="00E35158">
        <w:t xml:space="preserve">г. Златоуста требуется проведение капитального ремонта ГТС </w:t>
      </w:r>
      <w:proofErr w:type="spellStart"/>
      <w:r w:rsidR="00E35158">
        <w:t>Айского</w:t>
      </w:r>
      <w:proofErr w:type="spellEnd"/>
      <w:r w:rsidR="00E35158">
        <w:t xml:space="preserve"> водохранилища, а именно: </w:t>
      </w:r>
    </w:p>
    <w:p w:rsidR="00EB77B9" w:rsidRDefault="00EB77B9" w:rsidP="00E35158">
      <w:pPr>
        <w:ind w:firstLine="709"/>
        <w:jc w:val="both"/>
      </w:pPr>
      <w:r>
        <w:t>- </w:t>
      </w:r>
      <w:r w:rsidR="00E35158">
        <w:t xml:space="preserve">ремонт крепления откосов и досыпку и укрепления гребня, по гребню плотины обеспечить служебный проезд техники; </w:t>
      </w:r>
    </w:p>
    <w:p w:rsidR="00EB77B9" w:rsidRDefault="00EB77B9" w:rsidP="00E35158">
      <w:pPr>
        <w:ind w:firstLine="709"/>
        <w:jc w:val="both"/>
      </w:pPr>
      <w:r>
        <w:t>- </w:t>
      </w:r>
      <w:r w:rsidR="00E35158">
        <w:t xml:space="preserve">ремонт (либо замена на основании инженерных обследований строительных конструкций) железобетонных конструкций береговых устоев </w:t>
      </w:r>
      <w:r w:rsidR="00791E9B">
        <w:br/>
      </w:r>
      <w:r w:rsidR="00E35158">
        <w:t xml:space="preserve">и днища, затворов (основного и, ремонтного), пазов, грузоподъёмного оборудования, служебного мостика, отводящего канала и других элементов сооружения; электрифицированный подъём затворов и освещение площадки водосброса; </w:t>
      </w:r>
    </w:p>
    <w:p w:rsidR="00E35158" w:rsidRDefault="00EB77B9" w:rsidP="00E35158">
      <w:pPr>
        <w:ind w:firstLine="709"/>
        <w:jc w:val="both"/>
      </w:pPr>
      <w:r>
        <w:t>- р</w:t>
      </w:r>
      <w:r w:rsidR="00E35158">
        <w:t>емонт или замена водоводов от водоприёмной камеры протяжённостью около 1,3 км в две нитки из полиэтиленовых труб.</w:t>
      </w:r>
    </w:p>
    <w:p w:rsidR="00E35158" w:rsidRDefault="00E35158" w:rsidP="00E35158">
      <w:pPr>
        <w:ind w:firstLine="709"/>
        <w:jc w:val="both"/>
      </w:pPr>
      <w:r>
        <w:t xml:space="preserve">В условиях развивающегося строительства осуществляется дефицит водопотребления. </w:t>
      </w:r>
      <w:proofErr w:type="gramStart"/>
      <w:r>
        <w:t xml:space="preserve">Из имеющихся поверхностных источников наименьший коэффициент </w:t>
      </w:r>
      <w:proofErr w:type="spellStart"/>
      <w:r>
        <w:t>зарегулированности</w:t>
      </w:r>
      <w:proofErr w:type="spellEnd"/>
      <w:r>
        <w:t xml:space="preserve"> стока, равный 0,20 имеет водохранилище </w:t>
      </w:r>
      <w:r w:rsidR="00EB77B9">
        <w:br/>
      </w:r>
      <w:r>
        <w:t>на реке Малая Тесьма, которое выполняет функцию резервного.</w:t>
      </w:r>
      <w:proofErr w:type="gramEnd"/>
      <w:r>
        <w:t xml:space="preserve"> Поэтому требуется увеличение ёмкости этого водохранилища. В ходе обследования сооружения гидроузла установлено что:</w:t>
      </w:r>
    </w:p>
    <w:p w:rsidR="00E35158" w:rsidRDefault="00EB77B9" w:rsidP="00E35158">
      <w:pPr>
        <w:ind w:firstLine="709"/>
        <w:jc w:val="both"/>
      </w:pPr>
      <w:r>
        <w:t>- </w:t>
      </w:r>
      <w:r w:rsidR="00E35158">
        <w:t xml:space="preserve">земляная плотина из однородных суглинистых грунтов, длина </w:t>
      </w:r>
      <w:r>
        <w:br/>
      </w:r>
      <w:r w:rsidR="00E35158">
        <w:t>по гребню -321,5 метров, ширина гребня - 6 метров;</w:t>
      </w:r>
    </w:p>
    <w:p w:rsidR="00E35158" w:rsidRDefault="00EB77B9" w:rsidP="00E35158">
      <w:pPr>
        <w:ind w:firstLine="709"/>
        <w:jc w:val="both"/>
      </w:pPr>
      <w:r>
        <w:t>- </w:t>
      </w:r>
      <w:r w:rsidR="00E35158">
        <w:t>береговой открытый водосброс в виде земляного вала;</w:t>
      </w:r>
    </w:p>
    <w:p w:rsidR="00E35158" w:rsidRDefault="00EB77B9" w:rsidP="00E35158">
      <w:pPr>
        <w:ind w:firstLine="709"/>
        <w:jc w:val="both"/>
      </w:pPr>
      <w:r>
        <w:t>- </w:t>
      </w:r>
      <w:r w:rsidR="00E35158">
        <w:t>башенный водозабор, совмещенный с донным водоспуском;</w:t>
      </w:r>
    </w:p>
    <w:p w:rsidR="00E35158" w:rsidRDefault="00EB77B9" w:rsidP="00E35158">
      <w:pPr>
        <w:ind w:firstLine="709"/>
        <w:jc w:val="both"/>
      </w:pPr>
      <w:r>
        <w:t>- </w:t>
      </w:r>
      <w:r w:rsidR="00E35158">
        <w:t>железобетонная галерея, проходит в теле земляной плотины.</w:t>
      </w:r>
    </w:p>
    <w:p w:rsidR="00E35158" w:rsidRDefault="00E35158" w:rsidP="00E35158">
      <w:pPr>
        <w:ind w:firstLine="709"/>
        <w:jc w:val="both"/>
      </w:pPr>
      <w:r>
        <w:t>Проведенные обследования показали</w:t>
      </w:r>
      <w:r w:rsidR="00EB77B9">
        <w:t>,</w:t>
      </w:r>
      <w:r>
        <w:t xml:space="preserve"> что сооружения гидроузла находятся в неудовлетворительном состоянии. Необходима реконструкция </w:t>
      </w:r>
      <w:r w:rsidR="00EB77B9">
        <w:br/>
      </w:r>
      <w:r>
        <w:t>всех сооружений, целью которой будет: увеличение полезной водоотдачи, углубление чаши водохранилища, устройство регулируемого стока.</w:t>
      </w:r>
    </w:p>
    <w:p w:rsidR="00E35158" w:rsidRDefault="00E35158" w:rsidP="00E35158">
      <w:pPr>
        <w:ind w:firstLine="709"/>
        <w:jc w:val="both"/>
      </w:pPr>
      <w:r>
        <w:t xml:space="preserve">В области обращения отходов проблемным вопросом является совершенствование системы обращения с твердыми бытовыми отходами. Несовершенство сбора, транспортировки, обезвреживания, хранения </w:t>
      </w:r>
      <w:r w:rsidR="00EB77B9">
        <w:br/>
      </w:r>
      <w:r>
        <w:t xml:space="preserve">и захоронения отходов ведет к образованию несанкционированных свалок, поэтому санитарная очистка территории округа от твердых коммунальных </w:t>
      </w:r>
      <w:r w:rsidR="00EB77B9">
        <w:br/>
      </w:r>
      <w:r>
        <w:t>и промышленных отходов является важнейшим элементом жизнеобеспечения.</w:t>
      </w:r>
    </w:p>
    <w:p w:rsidR="00E35158" w:rsidRDefault="00E35158" w:rsidP="00E35158">
      <w:pPr>
        <w:ind w:firstLine="709"/>
        <w:jc w:val="both"/>
      </w:pPr>
      <w:r>
        <w:t xml:space="preserve">Основная причина наличия несанкционированных свалок - захламление путем несанкционированной выгрузки бытовых и строительных отходов организациями и жителями округа. Несмотря на то, что постоянно проводятся работы по ликвидации свалок остается сложной проблема сбора бытовых отходов в зоне частного сектора, периодически возникающих стихийных свалок вдоль дорог, оврагов. Бытовые отходы являются источником бактериального загрязнения почв, поверхностных и грунтовых вод, идеальной средой для развития возбудителей кишечных 21 инфекций, размножения крыс и мышей, являются главным источником переноса различных инфекций. </w:t>
      </w:r>
      <w:r w:rsidR="00EB77B9">
        <w:br/>
      </w:r>
      <w:r>
        <w:t xml:space="preserve">В связи с этим возникает необходимость в организации мероприятий </w:t>
      </w:r>
      <w:r w:rsidR="007A73B6">
        <w:br/>
      </w:r>
      <w:r>
        <w:t>по своевременной и качественной уборке несанкционированных свалок, разработке мероприятий по сбору и вывозу твердых бытовых отходов.</w:t>
      </w:r>
    </w:p>
    <w:p w:rsidR="00E35158" w:rsidRDefault="00E35158" w:rsidP="00E35158">
      <w:pPr>
        <w:ind w:firstLine="709"/>
        <w:jc w:val="both"/>
      </w:pPr>
      <w:r>
        <w:t xml:space="preserve">Мероприятия по содержанию мест захоронения на территории округа позволят осуществлять обеспечение потребностей в местах для захоронения </w:t>
      </w:r>
      <w:r w:rsidR="007A73B6">
        <w:br/>
      </w:r>
      <w:r>
        <w:t>с соблюдением экологических норм. Мероприятия включают в себя ликвидацию несанкционированных свалок с территорий мест захоронения.</w:t>
      </w:r>
    </w:p>
    <w:p w:rsidR="00E35158" w:rsidRDefault="00E35158" w:rsidP="00E35158">
      <w:pPr>
        <w:ind w:firstLine="709"/>
        <w:jc w:val="both"/>
      </w:pPr>
      <w:r>
        <w:t>С целью повышения уровня экологической безопасности и комфортности среды проживания населения округа проводятся обследования. Предметом обследований является соблюдение организацией в процессе осуществления хозяйственной деятельности обязательных требований и требований, установленных муниципальными правовыми актами в области охраны окружающей среды.</w:t>
      </w:r>
    </w:p>
    <w:p w:rsidR="00E35158" w:rsidRDefault="00E35158" w:rsidP="00E35158">
      <w:pPr>
        <w:ind w:firstLine="709"/>
        <w:jc w:val="both"/>
      </w:pPr>
      <w:r>
        <w:t xml:space="preserve">В силу принципа общего совокупного покрытия расходов и доходов бюджета, закрепленного в Бюджетном кодексе Российской Федерации, расходы бюджета не могут быть увязаны с определенными доходами бюджета </w:t>
      </w:r>
      <w:r w:rsidR="007A73B6">
        <w:br/>
      </w:r>
      <w:r>
        <w:t xml:space="preserve">и источниками финансирования дефицита бюджета. </w:t>
      </w:r>
      <w:proofErr w:type="gramStart"/>
      <w:r>
        <w:t xml:space="preserve">Вступление в силу </w:t>
      </w:r>
      <w:r w:rsidR="007A73B6">
        <w:br/>
        <w:t>с 01 сентября 2022 года Ф</w:t>
      </w:r>
      <w:r>
        <w:t xml:space="preserve">едерального закона Российской Федерации </w:t>
      </w:r>
      <w:r w:rsidR="007A73B6">
        <w:br/>
      </w:r>
      <w:r>
        <w:t xml:space="preserve">от 30.12.2021 г. </w:t>
      </w:r>
      <w:r w:rsidR="007A73B6">
        <w:t>№ 446-ФЗ «</w:t>
      </w:r>
      <w:r>
        <w:t>О внесении</w:t>
      </w:r>
      <w:r w:rsidR="007A73B6">
        <w:t xml:space="preserve"> изменений в Федеральный закон </w:t>
      </w:r>
      <w:r w:rsidR="007A73B6">
        <w:br/>
        <w:t>«</w:t>
      </w:r>
      <w:r>
        <w:t>Об охране окружающей среды</w:t>
      </w:r>
      <w:r w:rsidR="007A73B6">
        <w:t>» позволяет «</w:t>
      </w:r>
      <w:r>
        <w:t>окрашивать</w:t>
      </w:r>
      <w:r w:rsidR="007A73B6">
        <w:t>»</w:t>
      </w:r>
      <w:r>
        <w:t xml:space="preserve"> экологические платежи (плата за негативное воздействие на окружающую среду, штрафы </w:t>
      </w:r>
      <w:r w:rsidR="007A73B6">
        <w:br/>
      </w:r>
      <w:r>
        <w:t xml:space="preserve">за административные правонарушения и платежи по искам о возмещении вреда окружающей среде) </w:t>
      </w:r>
      <w:r w:rsidR="007A73B6">
        <w:t>то есть</w:t>
      </w:r>
      <w:r>
        <w:t xml:space="preserve"> такие денежные средства будут носить целевой характер и</w:t>
      </w:r>
      <w:proofErr w:type="gramEnd"/>
      <w:r>
        <w:t xml:space="preserve"> не могут быть использованы на цели, не предусмотренные соответствующими статьями Закона об охране окружающей среды.</w:t>
      </w:r>
    </w:p>
    <w:p w:rsidR="00E35158" w:rsidRDefault="00E35158" w:rsidP="00E35158">
      <w:pPr>
        <w:ind w:firstLine="709"/>
        <w:jc w:val="both"/>
      </w:pPr>
      <w:r>
        <w:t>Городские леса относятся к защитным лесам, которые являются природными объектами, имеющими особо ценное значение. Согласно информации, содержащейся в государственном лесном реестре площадь лесов, на которых расположены земли Златоустовского городского округа</w:t>
      </w:r>
      <w:r w:rsidR="003139C5">
        <w:t>,</w:t>
      </w:r>
      <w:r>
        <w:t xml:space="preserve"> </w:t>
      </w:r>
      <w:r w:rsidR="003139C5">
        <w:br/>
        <w:t>составляет 1 </w:t>
      </w:r>
      <w:r>
        <w:t xml:space="preserve">901 гектар. На сегодняшний момент на государственном кадастровом учете состоит 430 гектар городских лесов. В соответствии </w:t>
      </w:r>
      <w:r w:rsidR="003139C5">
        <w:br/>
      </w:r>
      <w:r>
        <w:t xml:space="preserve">с внесенными в 2022 году изменениями в Генеральный план и Правила землепользования и застройки территории </w:t>
      </w:r>
      <w:r w:rsidR="003139C5">
        <w:t>Златоустовского городского округа</w:t>
      </w:r>
      <w:r>
        <w:t xml:space="preserve"> установлена территориальная зона - городские леса, которая охватывает </w:t>
      </w:r>
      <w:r w:rsidR="003139C5">
        <w:br/>
      </w:r>
      <w:r>
        <w:t>более 2 000 гектар. Предполагается передача около 500 га</w:t>
      </w:r>
      <w:r w:rsidR="00791E9B">
        <w:t xml:space="preserve"> </w:t>
      </w:r>
      <w:r>
        <w:t xml:space="preserve"> из государственного лесного фонда (гора </w:t>
      </w:r>
      <w:proofErr w:type="spellStart"/>
      <w:r>
        <w:t>Косотур</w:t>
      </w:r>
      <w:proofErr w:type="spellEnd"/>
      <w:r>
        <w:t>).</w:t>
      </w:r>
    </w:p>
    <w:p w:rsidR="00E35158" w:rsidRDefault="00E35158" w:rsidP="00E35158">
      <w:pPr>
        <w:ind w:firstLine="709"/>
        <w:jc w:val="both"/>
      </w:pPr>
      <w:r>
        <w:t xml:space="preserve">Также необходимо отметить, что право собственности Златоустовского городского округа на городские леса в настоящее время не зарегистрировано, </w:t>
      </w:r>
      <w:r w:rsidR="003139C5">
        <w:br/>
      </w:r>
      <w:r>
        <w:t>в реестре муниципальной собственности, данные леса отсутствуют.</w:t>
      </w:r>
    </w:p>
    <w:p w:rsidR="00E35158" w:rsidRDefault="00E35158" w:rsidP="00E35158">
      <w:pPr>
        <w:ind w:firstLine="709"/>
        <w:jc w:val="both"/>
      </w:pPr>
      <w:r>
        <w:t xml:space="preserve">На территории Златоустовского городского округа действует лесохозяйственный регламент, утвержденный Собранием депутатов Златоустовского городского округа от 15 января 2013 года </w:t>
      </w:r>
      <w:r w:rsidR="003139C5">
        <w:t>№ </w:t>
      </w:r>
      <w:r>
        <w:t xml:space="preserve">87-ЗГО. Срок действия Регламента истек 31 декабря 2023 года. Лесничество, для которого </w:t>
      </w:r>
      <w:r w:rsidR="003139C5">
        <w:br/>
      </w:r>
      <w:r>
        <w:t>и разработан Регламент, не создано.</w:t>
      </w:r>
    </w:p>
    <w:p w:rsidR="00E35158" w:rsidRDefault="00E35158" w:rsidP="00E35158">
      <w:pPr>
        <w:ind w:firstLine="709"/>
        <w:jc w:val="both"/>
      </w:pPr>
      <w:r>
        <w:t xml:space="preserve">Принимая во внимание вышеизложенное, учитывая объем выполнения необходимых мероприятий, а также их важность и меру ответственности </w:t>
      </w:r>
      <w:r w:rsidR="003139C5">
        <w:br/>
      </w:r>
      <w:r>
        <w:t>в настоящее время Администрацией Златоустовского городского округа создано мун</w:t>
      </w:r>
      <w:r w:rsidR="003139C5">
        <w:t>иципальное казенное учреждение «</w:t>
      </w:r>
      <w:r>
        <w:t>Управление лесами Златоустовского городского округа</w:t>
      </w:r>
      <w:r w:rsidR="003139C5">
        <w:t>»</w:t>
      </w:r>
      <w:r>
        <w:t>, которое будет заниматься вопросами использования, охраны, защиты, воспроизводства городских лесов.</w:t>
      </w:r>
    </w:p>
    <w:p w:rsidR="00E35158" w:rsidRDefault="003139C5" w:rsidP="00E35158">
      <w:pPr>
        <w:ind w:firstLine="709"/>
        <w:jc w:val="both"/>
      </w:pPr>
      <w:r>
        <w:t>3. </w:t>
      </w:r>
      <w:r w:rsidR="00E35158">
        <w:t>Основные показатели социально-экономической эффективности реализации муниципальной программы:</w:t>
      </w:r>
    </w:p>
    <w:p w:rsidR="00E35158" w:rsidRDefault="003139C5" w:rsidP="00E35158">
      <w:pPr>
        <w:ind w:firstLine="709"/>
        <w:jc w:val="both"/>
      </w:pPr>
      <w:r>
        <w:t>1) у</w:t>
      </w:r>
      <w:r w:rsidR="00E35158">
        <w:t>лучшение санитарного состояния территории округа;</w:t>
      </w:r>
    </w:p>
    <w:p w:rsidR="00E35158" w:rsidRDefault="003139C5" w:rsidP="00E35158">
      <w:pPr>
        <w:ind w:firstLine="709"/>
        <w:jc w:val="both"/>
      </w:pPr>
      <w:r>
        <w:t>2) </w:t>
      </w:r>
      <w:r w:rsidR="00E35158">
        <w:t>обеспечение экологической и санитарной безопасности населения;</w:t>
      </w:r>
    </w:p>
    <w:p w:rsidR="00E35158" w:rsidRDefault="003139C5" w:rsidP="00E35158">
      <w:pPr>
        <w:ind w:firstLine="709"/>
        <w:jc w:val="both"/>
      </w:pPr>
      <w:r>
        <w:t>3) </w:t>
      </w:r>
      <w:r w:rsidR="00E35158">
        <w:t>обеспечение конституционного права граждан на благоприятную окружающую среду и достоверную информацию о ее состоянии.</w:t>
      </w:r>
    </w:p>
    <w:p w:rsidR="00E35158" w:rsidRDefault="00E35158" w:rsidP="00E35158">
      <w:pPr>
        <w:ind w:firstLine="709"/>
        <w:jc w:val="both"/>
      </w:pPr>
      <w:r>
        <w:t xml:space="preserve">Достижение основных показателей реализации муниципальной программы без программно-целевого планирования не допускается, </w:t>
      </w:r>
      <w:r w:rsidR="00791E9B">
        <w:br/>
      </w:r>
      <w:r w:rsidR="003139C5">
        <w:t>так как</w:t>
      </w:r>
      <w:r>
        <w:t xml:space="preserve"> действующие расходные обязательства субъектов Российской Федерации и муниципальных образований сформированы за счет целевых программ и отдельных мероприятий регионального и муниципального уровней.</w:t>
      </w:r>
    </w:p>
    <w:p w:rsidR="00E35158" w:rsidRDefault="00E35158" w:rsidP="00E35158">
      <w:pPr>
        <w:ind w:firstLine="709"/>
        <w:jc w:val="both"/>
      </w:pPr>
      <w:r>
        <w:t>Вероятными последствиями отказа от использования программно-целевого метода могут стать:</w:t>
      </w:r>
    </w:p>
    <w:p w:rsidR="00E35158" w:rsidRDefault="003139C5" w:rsidP="00E35158">
      <w:pPr>
        <w:ind w:firstLine="709"/>
        <w:jc w:val="both"/>
      </w:pPr>
      <w:r>
        <w:t>1) </w:t>
      </w:r>
      <w:r w:rsidR="00E35158">
        <w:t xml:space="preserve">разрозненные действия органов исполнительной власти субъектов Российской Федерации и органов местного самоуправления, снижение </w:t>
      </w:r>
      <w:r>
        <w:br/>
      </w:r>
      <w:r w:rsidR="00E35158">
        <w:t xml:space="preserve">их ответственности и появление бессистемности в решении стоящих </w:t>
      </w:r>
      <w:r>
        <w:br/>
      </w:r>
      <w:r w:rsidR="00E35158">
        <w:t>перед государством задач в области экологической безопасности;</w:t>
      </w:r>
    </w:p>
    <w:p w:rsidR="00E35158" w:rsidRDefault="003139C5" w:rsidP="00E35158">
      <w:pPr>
        <w:ind w:firstLine="709"/>
        <w:jc w:val="both"/>
      </w:pPr>
      <w:r>
        <w:t>2) </w:t>
      </w:r>
      <w:r w:rsidR="00E35158">
        <w:t xml:space="preserve">распыление бюджетных средств, направленных на решение проблем </w:t>
      </w:r>
      <w:r>
        <w:br/>
      </w:r>
      <w:r w:rsidR="00E35158">
        <w:t>в области экологической безопасности.</w:t>
      </w:r>
    </w:p>
    <w:p w:rsidR="00E35158" w:rsidRDefault="003139C5" w:rsidP="00E35158">
      <w:pPr>
        <w:ind w:firstLine="709"/>
        <w:jc w:val="both"/>
      </w:pPr>
      <w:r>
        <w:t>4. </w:t>
      </w:r>
      <w:r w:rsidR="00E35158">
        <w:t>Риск реализации муниципальной программы является важным элементом результата достижения поставленной в муниципальной программе цели.</w:t>
      </w:r>
    </w:p>
    <w:p w:rsidR="00E35158" w:rsidRDefault="00E35158" w:rsidP="00E35158">
      <w:pPr>
        <w:ind w:firstLine="709"/>
        <w:jc w:val="both"/>
      </w:pPr>
      <w:r>
        <w:t xml:space="preserve">Анализ рисков реализации муниципальной программы проведен </w:t>
      </w:r>
      <w:r w:rsidR="003139C5">
        <w:br/>
      </w:r>
      <w:r>
        <w:t>с применением сценарных условий двух вариантов.</w:t>
      </w:r>
    </w:p>
    <w:p w:rsidR="00E35158" w:rsidRDefault="00E35158" w:rsidP="00E35158">
      <w:pPr>
        <w:ind w:firstLine="709"/>
        <w:jc w:val="both"/>
      </w:pPr>
      <w:r>
        <w:t>Первый вариант - определяется основная цель муниципальной программы качественного и количественного характера, и для их достижения осуществляются отбор и обоснование комплекса мероприятий муниципальной программы и соответствующих объемов финансовых средств.</w:t>
      </w:r>
    </w:p>
    <w:p w:rsidR="00E35158" w:rsidRDefault="00E35158" w:rsidP="00E35158">
      <w:pPr>
        <w:ind w:firstLine="709"/>
        <w:jc w:val="both"/>
      </w:pPr>
      <w:r>
        <w:t xml:space="preserve">Второй вариант - определяется также основная цель муниципальной программы качественного и количественного характера, и для ее достижения осуществляются отбор и обоснование мероприятий муниципальной программы, но при решении поставленной задачи существуют ограничения </w:t>
      </w:r>
      <w:r w:rsidR="003139C5">
        <w:br/>
      </w:r>
      <w:r>
        <w:t>в виде реальных объемов финансовых средств, которые могут быть привлечены в реализацию муниципальной программы. Исходя из этого, выбирается комплекс мероприятий муниципальной программы, обеспечивающих наибольшие результаты в достижении поставленной цели.</w:t>
      </w:r>
    </w:p>
    <w:p w:rsidR="00E35158" w:rsidRDefault="00E35158" w:rsidP="00E35158">
      <w:pPr>
        <w:ind w:firstLine="709"/>
        <w:jc w:val="both"/>
      </w:pPr>
      <w:r>
        <w:t>Первый вариант имеет преимущество с точки зрения постановки обоснованной цели муниципальной программы с учетом множества факторов социально-экономического и стратегического характера, а также интересов граждан, общества и государства. При этом имеют место значительные риски, как завышения, так и занижения объемов финансовых средств</w:t>
      </w:r>
      <w:r w:rsidR="00657DC0">
        <w:t>,</w:t>
      </w:r>
      <w:r>
        <w:t xml:space="preserve"> для реализации мероприятий муниципальной программы.</w:t>
      </w:r>
    </w:p>
    <w:p w:rsidR="00E35158" w:rsidRDefault="00E35158" w:rsidP="00E35158">
      <w:pPr>
        <w:ind w:firstLine="709"/>
        <w:jc w:val="both"/>
      </w:pPr>
      <w:r>
        <w:t xml:space="preserve">При втором варианте имеется определенность объемов ограниченных ресурсов для данного временного интервала, что часто является определяющим фактором при выборе сценария реализации муниципальной программы. </w:t>
      </w:r>
      <w:r w:rsidR="003139C5">
        <w:br/>
      </w:r>
      <w:r>
        <w:t>В этом варианте решения проблемы имеются риски, связанные с достижением основных показателей муниципальной программы.</w:t>
      </w:r>
    </w:p>
    <w:p w:rsidR="00E35158" w:rsidRDefault="00E35158" w:rsidP="00E35158">
      <w:pPr>
        <w:ind w:firstLine="709"/>
        <w:jc w:val="both"/>
      </w:pPr>
      <w:r>
        <w:t>Оба варианта реализации муниципальной программы имеют риски, обусловленные отсутствием всех необходимых данных, обеспечивающих оценку результативности основных мероприятий муниципальной программы, их количественных характеристик и объемов финансовых средств.</w:t>
      </w:r>
    </w:p>
    <w:p w:rsidR="00E35158" w:rsidRDefault="00E35158" w:rsidP="00E35158">
      <w:pPr>
        <w:ind w:firstLine="709"/>
        <w:jc w:val="both"/>
      </w:pPr>
      <w:r>
        <w:t xml:space="preserve">Второй вариант реализации сценарных условий, когда имеются ограничения в виде реальных объемов финансовых средств, которые могут быть привлечены в муниципальную программу, и в выборе соответствующих показателей рисков чрезвычайных ситуаций, является более приемлемым </w:t>
      </w:r>
      <w:r w:rsidR="003139C5">
        <w:br/>
      </w:r>
      <w:r>
        <w:t>в современных экономических условиях страны.</w:t>
      </w:r>
    </w:p>
    <w:p w:rsidR="00E35158" w:rsidRDefault="00E35158" w:rsidP="00E35158">
      <w:pPr>
        <w:ind w:firstLine="709"/>
        <w:jc w:val="both"/>
      </w:pPr>
      <w:r>
        <w:t xml:space="preserve">При реализации муниципальной программы и для достижения поставленных целей необходимо учитывать возможные финансовые, социальные, операционные и прочие риски. Важнейшими условиями успешной реализации муниципальной программы является минимизация указанных рисков, эффективный мониторинг выполнения, принятие оперативных мер </w:t>
      </w:r>
      <w:r w:rsidR="00393EDE">
        <w:br/>
      </w:r>
      <w:r>
        <w:t>по корректировке приоритетных направлений и показателей подпрограммы.</w:t>
      </w:r>
    </w:p>
    <w:p w:rsidR="00E35158" w:rsidRDefault="00E35158" w:rsidP="00E35158">
      <w:pPr>
        <w:ind w:firstLine="709"/>
        <w:jc w:val="both"/>
      </w:pPr>
      <w:r>
        <w:t>По характеру влияния на ход и конечные результаты реализации муниципальной программы существенными являются следующие риски:</w:t>
      </w:r>
    </w:p>
    <w:p w:rsidR="00E35158" w:rsidRDefault="00E35158" w:rsidP="00E35158">
      <w:pPr>
        <w:ind w:firstLine="709"/>
        <w:jc w:val="both"/>
      </w:pPr>
      <w:r>
        <w:t>Макроэкономические риски связаны с возможностью 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системы.</w:t>
      </w:r>
    </w:p>
    <w:p w:rsidR="00E35158" w:rsidRDefault="00E35158" w:rsidP="00E35158">
      <w:pPr>
        <w:ind w:firstLine="709"/>
        <w:jc w:val="both"/>
      </w:pPr>
      <w:r>
        <w:t xml:space="preserve">Финансовые риски, связанные с возникновением бюджетного дефицита </w:t>
      </w:r>
      <w:r w:rsidR="00393EDE">
        <w:br/>
      </w:r>
      <w:r>
        <w:t xml:space="preserve">и недостаточным вследствие этого уровнем бюджетного финансирования, могут существенно </w:t>
      </w:r>
      <w:proofErr w:type="gramStart"/>
      <w:r>
        <w:t>снизить число лиц</w:t>
      </w:r>
      <w:proofErr w:type="gramEnd"/>
      <w:r>
        <w:t>, осуществляющих контрольно-надзорную деятельность.</w:t>
      </w:r>
    </w:p>
    <w:p w:rsidR="00E35158" w:rsidRDefault="00E35158" w:rsidP="00E35158">
      <w:pPr>
        <w:ind w:firstLine="709"/>
        <w:jc w:val="both"/>
      </w:pPr>
      <w:r>
        <w:t>Существенным риском является неоднородность финансовых возможностей субъектов Российской Федерации, что приводит к различной степени эффективности и результативности исполнения ими собственных полномочий в области охраны окружающей среды.</w:t>
      </w:r>
    </w:p>
    <w:p w:rsidR="00E35158" w:rsidRDefault="00393EDE" w:rsidP="00E35158">
      <w:pPr>
        <w:ind w:firstLine="709"/>
        <w:jc w:val="both"/>
      </w:pPr>
      <w:r>
        <w:t>5. </w:t>
      </w:r>
      <w:r w:rsidR="00E35158">
        <w:t>Меры управления рисками реализации муниципальной программы основываются на следующем анализе:</w:t>
      </w:r>
    </w:p>
    <w:p w:rsidR="00E35158" w:rsidRDefault="00E35158" w:rsidP="00E35158">
      <w:pPr>
        <w:ind w:firstLine="709"/>
        <w:jc w:val="both"/>
      </w:pPr>
      <w:r>
        <w:t xml:space="preserve">Наибольшее отрицательное влияние из вышеперечисленных рисков </w:t>
      </w:r>
      <w:r w:rsidR="00C853CA">
        <w:br/>
      </w:r>
      <w:r>
        <w:t>на реализацию муниципальной программы могут оказать реализация финансовых рисков. В рамках муниципальной программы отсутствует возможность управления вышеуказанными рисками. Возможен лишь оперативный учет последствий их проявления.</w:t>
      </w:r>
    </w:p>
    <w:p w:rsidR="00E35158" w:rsidRDefault="00E35158" w:rsidP="00E35158">
      <w:pPr>
        <w:ind w:firstLine="709"/>
        <w:jc w:val="both"/>
      </w:pPr>
      <w:r>
        <w:t>В рамках данной муниципальной программы минимизация указанных рисков возможна на основе:</w:t>
      </w:r>
    </w:p>
    <w:p w:rsidR="00E35158" w:rsidRDefault="00C853CA" w:rsidP="00E35158">
      <w:pPr>
        <w:ind w:firstLine="709"/>
        <w:jc w:val="both"/>
      </w:pPr>
      <w:r>
        <w:t>- </w:t>
      </w:r>
      <w:r w:rsidR="00E35158">
        <w:t>регулярного мониторинга и оценки эффективности реализации мероприятий;</w:t>
      </w:r>
    </w:p>
    <w:p w:rsidR="00E35158" w:rsidRDefault="00C853CA" w:rsidP="00E35158">
      <w:pPr>
        <w:ind w:firstLine="709"/>
        <w:jc w:val="both"/>
      </w:pPr>
      <w:r>
        <w:t>- </w:t>
      </w:r>
      <w:r w:rsidR="00E35158">
        <w:t xml:space="preserve">своевременной корректировки перечня основных мероприятий </w:t>
      </w:r>
      <w:r>
        <w:br/>
      </w:r>
      <w:r w:rsidR="00E35158">
        <w:t>и показателей.</w:t>
      </w:r>
    </w:p>
    <w:p w:rsidR="00E35158" w:rsidRDefault="00E35158" w:rsidP="00E35158">
      <w:pPr>
        <w:ind w:firstLine="709"/>
        <w:jc w:val="both"/>
      </w:pPr>
      <w:r>
        <w:t>Минимизация социальных рисков возможна на основе совершенствования нормативно-правового регулирования в области охраны окружающей среды.</w:t>
      </w:r>
    </w:p>
    <w:p w:rsidR="00E35158" w:rsidRDefault="00E35158" w:rsidP="00E35158">
      <w:pPr>
        <w:ind w:firstLine="709"/>
        <w:jc w:val="both"/>
      </w:pPr>
      <w:r>
        <w:t>Минимизация операционных рисков достигается в ходе регулярного мониторинга и оценки эффективности реализации мероприятий муниципальной программы.</w:t>
      </w:r>
    </w:p>
    <w:p w:rsidR="00E35158" w:rsidRDefault="00E35158" w:rsidP="00E35158">
      <w:pPr>
        <w:ind w:firstLine="709"/>
        <w:jc w:val="both"/>
      </w:pPr>
    </w:p>
    <w:p w:rsidR="00E35158" w:rsidRDefault="00E35158" w:rsidP="00E35158">
      <w:pPr>
        <w:jc w:val="center"/>
      </w:pPr>
      <w:r w:rsidRPr="00E35158">
        <w:t xml:space="preserve">Раздел II. Приоритеты и цели муниципальной политики в сфере охраны окружающей среды Златоустовского городского округа, описание </w:t>
      </w:r>
      <w:r w:rsidR="00C853CA">
        <w:br/>
      </w:r>
      <w:r w:rsidRPr="00E35158">
        <w:t>основных целей и задач муниципальной программы</w:t>
      </w:r>
    </w:p>
    <w:p w:rsidR="00E35158" w:rsidRDefault="00E35158" w:rsidP="00E35158">
      <w:pPr>
        <w:ind w:firstLine="709"/>
        <w:jc w:val="both"/>
      </w:pPr>
    </w:p>
    <w:p w:rsidR="00E35158" w:rsidRDefault="00C853CA" w:rsidP="00E35158">
      <w:pPr>
        <w:ind w:firstLine="709"/>
        <w:jc w:val="both"/>
      </w:pPr>
      <w:r>
        <w:t>6. </w:t>
      </w:r>
      <w:r w:rsidR="00E35158">
        <w:t xml:space="preserve">Формирование благоприятной среды обитания зависит </w:t>
      </w:r>
      <w:r>
        <w:br/>
      </w:r>
      <w:r w:rsidR="00E35158">
        <w:t xml:space="preserve">от экологической составляющей производственного и коммунального секторов, обеспечивающих превращение Златоустовского городского округа </w:t>
      </w:r>
      <w:r>
        <w:br/>
      </w:r>
      <w:r w:rsidR="00E35158">
        <w:t>в экологически чистую и безопасную зону жизнедеятельности, с целью формирования благоприятной среды обитания населения.</w:t>
      </w:r>
    </w:p>
    <w:p w:rsidR="00E35158" w:rsidRDefault="00E35158" w:rsidP="00E35158">
      <w:pPr>
        <w:ind w:firstLine="709"/>
        <w:jc w:val="both"/>
      </w:pPr>
      <w:r>
        <w:t xml:space="preserve">Социально-экономическое развитие Златоустовского городского округа </w:t>
      </w:r>
      <w:r w:rsidR="00C853CA">
        <w:br/>
      </w:r>
      <w:r>
        <w:t xml:space="preserve">в сфере охраны окружающей среды направлено на выполнение экологических мероприятий, реализация которых позволит улучшить экологическую обстановку в округе, создать более благоприятную среду </w:t>
      </w:r>
      <w:r w:rsidR="00C853CA">
        <w:br/>
      </w:r>
      <w:r>
        <w:t>для жизнедеятельности населения и обитания растительного и животного мира, а также информировать население о состоянии качества окружающей среды.</w:t>
      </w:r>
    </w:p>
    <w:p w:rsidR="00E35158" w:rsidRDefault="00C853CA" w:rsidP="00E35158">
      <w:pPr>
        <w:ind w:firstLine="709"/>
        <w:jc w:val="both"/>
      </w:pPr>
      <w:r>
        <w:t>7. </w:t>
      </w:r>
      <w:r w:rsidR="00E35158">
        <w:t xml:space="preserve">Приоритетными направлениями муниципальной политики </w:t>
      </w:r>
      <w:r>
        <w:br/>
      </w:r>
      <w:r w:rsidR="00E35158">
        <w:t>для обеспечения экологической безопасности и комфортной среды проживания населения Златоустовского городского является организация и реализация мероприятий по охране окружающей среды в границах Златоустовского городского округа;</w:t>
      </w:r>
    </w:p>
    <w:p w:rsidR="00E35158" w:rsidRDefault="00C853CA" w:rsidP="00E35158">
      <w:pPr>
        <w:ind w:firstLine="709"/>
        <w:jc w:val="both"/>
      </w:pPr>
      <w:r>
        <w:t>8. </w:t>
      </w:r>
      <w:r w:rsidR="00E35158">
        <w:t>Цель муниципальной программы:</w:t>
      </w:r>
    </w:p>
    <w:p w:rsidR="00E35158" w:rsidRDefault="00E35158" w:rsidP="00E35158">
      <w:pPr>
        <w:ind w:firstLine="709"/>
        <w:jc w:val="both"/>
      </w:pPr>
      <w:r>
        <w:t>обеспечение экологической безопасности и комфортности среды проживания населения Златоустовского городского округа.</w:t>
      </w:r>
    </w:p>
    <w:p w:rsidR="00E35158" w:rsidRDefault="00C853CA" w:rsidP="00E35158">
      <w:pPr>
        <w:ind w:firstLine="709"/>
        <w:jc w:val="both"/>
      </w:pPr>
      <w:r>
        <w:t>9. </w:t>
      </w:r>
      <w:r w:rsidR="00E35158">
        <w:t>Достижение поставленной цели требует решения следующих задач:</w:t>
      </w:r>
    </w:p>
    <w:p w:rsidR="00E35158" w:rsidRDefault="00C853CA" w:rsidP="00E35158">
      <w:pPr>
        <w:ind w:firstLine="709"/>
        <w:jc w:val="both"/>
      </w:pPr>
      <w:r>
        <w:t>1) </w:t>
      </w:r>
      <w:r w:rsidR="00E35158">
        <w:t>Создание благоприятной среды для проживания жителей округа;</w:t>
      </w:r>
    </w:p>
    <w:p w:rsidR="00E35158" w:rsidRDefault="00C853CA" w:rsidP="00E35158">
      <w:pPr>
        <w:ind w:firstLine="709"/>
        <w:jc w:val="both"/>
      </w:pPr>
      <w:r>
        <w:t>2) </w:t>
      </w:r>
      <w:r w:rsidR="00E35158">
        <w:t xml:space="preserve">Обеспечение защищенности населения и объектов экономики </w:t>
      </w:r>
      <w:r>
        <w:br/>
      </w:r>
      <w:r w:rsidR="00E35158">
        <w:t>от негативного воздействия вод;</w:t>
      </w:r>
    </w:p>
    <w:p w:rsidR="00E35158" w:rsidRDefault="00C853CA" w:rsidP="00E35158">
      <w:pPr>
        <w:ind w:firstLine="709"/>
        <w:jc w:val="both"/>
      </w:pPr>
      <w:r>
        <w:t>3) </w:t>
      </w:r>
      <w:r w:rsidR="00E35158">
        <w:t>Сохранение водных объектов в состоянии, обеспечивающего экологически благоприятные условия жизни населения;</w:t>
      </w:r>
    </w:p>
    <w:p w:rsidR="00E35158" w:rsidRDefault="00C853CA" w:rsidP="00E35158">
      <w:pPr>
        <w:ind w:firstLine="709"/>
        <w:jc w:val="both"/>
      </w:pPr>
      <w:r>
        <w:t>4) </w:t>
      </w:r>
      <w:r w:rsidR="00E35158">
        <w:t>Ликвидация объектов накопленного экологического вреда;</w:t>
      </w:r>
    </w:p>
    <w:p w:rsidR="00E35158" w:rsidRDefault="00C853CA" w:rsidP="00E35158">
      <w:pPr>
        <w:ind w:firstLine="709"/>
        <w:jc w:val="both"/>
      </w:pPr>
      <w:r>
        <w:t>5) </w:t>
      </w:r>
      <w:r w:rsidR="00E35158">
        <w:t xml:space="preserve">Защита источников нецентрализованного водоснабжения </w:t>
      </w:r>
      <w:r>
        <w:br/>
      </w:r>
      <w:r w:rsidR="00E35158">
        <w:t>от загрязнения бытовыми от</w:t>
      </w:r>
      <w:r>
        <w:t>ходами и поверхностными стоками;</w:t>
      </w:r>
    </w:p>
    <w:p w:rsidR="00E35158" w:rsidRDefault="00C853CA" w:rsidP="00E35158">
      <w:pPr>
        <w:ind w:firstLine="709"/>
        <w:jc w:val="both"/>
      </w:pPr>
      <w:r>
        <w:t>6) </w:t>
      </w:r>
      <w:r w:rsidR="00E35158">
        <w:t>Получение информации о состоянии загрязнения атмосферного воздуха в городе Златоусте и доведение показателей качества до жителей округа.</w:t>
      </w:r>
    </w:p>
    <w:p w:rsidR="00E35158" w:rsidRDefault="00C853CA" w:rsidP="00E35158">
      <w:pPr>
        <w:ind w:firstLine="709"/>
        <w:jc w:val="both"/>
      </w:pPr>
      <w:r>
        <w:t>7) </w:t>
      </w:r>
      <w:r w:rsidR="00E35158">
        <w:t xml:space="preserve">Осуществление контроля в области охраны окружающей среды </w:t>
      </w:r>
      <w:r>
        <w:br/>
      </w:r>
      <w:r w:rsidR="00E35158">
        <w:t>на территории Златоустовского городского округа.</w:t>
      </w:r>
    </w:p>
    <w:p w:rsidR="00E35158" w:rsidRDefault="00C853CA" w:rsidP="00E35158">
      <w:pPr>
        <w:ind w:firstLine="709"/>
        <w:jc w:val="both"/>
      </w:pPr>
      <w:r>
        <w:t>8) </w:t>
      </w:r>
      <w:r w:rsidR="00E35158">
        <w:t>Организация обращения с ТКО с соблюдением норм и п</w:t>
      </w:r>
      <w:r>
        <w:t>равил захоронения таких отходов;</w:t>
      </w:r>
    </w:p>
    <w:p w:rsidR="00E35158" w:rsidRDefault="00C853CA" w:rsidP="00E35158">
      <w:pPr>
        <w:ind w:firstLine="709"/>
        <w:jc w:val="both"/>
      </w:pPr>
      <w:r>
        <w:t>9) </w:t>
      </w:r>
      <w:r w:rsidR="00E35158">
        <w:t xml:space="preserve">Реализация на территории </w:t>
      </w:r>
      <w:r w:rsidR="00D93491">
        <w:t>Златоустовского городского округа</w:t>
      </w:r>
      <w:r w:rsidR="00E35158">
        <w:t xml:space="preserve"> государственной политики</w:t>
      </w:r>
      <w:r w:rsidR="00D93491">
        <w:t xml:space="preserve"> </w:t>
      </w:r>
      <w:r w:rsidR="00E35158">
        <w:t>в сфере лесных отношений.</w:t>
      </w:r>
    </w:p>
    <w:p w:rsidR="004D25F9" w:rsidRDefault="004D25F9" w:rsidP="00E35158">
      <w:pPr>
        <w:jc w:val="center"/>
      </w:pPr>
    </w:p>
    <w:p w:rsidR="004D25F9" w:rsidRDefault="004D25F9" w:rsidP="00E35158">
      <w:pPr>
        <w:jc w:val="center"/>
      </w:pPr>
    </w:p>
    <w:p w:rsidR="00E35158" w:rsidRDefault="00E35158" w:rsidP="00E35158">
      <w:pPr>
        <w:jc w:val="center"/>
      </w:pPr>
      <w:r w:rsidRPr="00E35158">
        <w:t xml:space="preserve">Раздел III. Прогноз конечных результатов реализации муниципальной программы характеризующих целевое состояние (изменение состояния) </w:t>
      </w:r>
      <w:r w:rsidR="00C853CA">
        <w:br/>
      </w:r>
      <w:r w:rsidRPr="00E35158">
        <w:t xml:space="preserve">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 в области охраны </w:t>
      </w:r>
      <w:r w:rsidR="00C853CA">
        <w:br/>
      </w:r>
      <w:r w:rsidRPr="00E35158">
        <w:t>окружающей среды</w:t>
      </w:r>
    </w:p>
    <w:p w:rsidR="00E35158" w:rsidRDefault="00E35158" w:rsidP="00E35158">
      <w:pPr>
        <w:ind w:firstLine="709"/>
        <w:jc w:val="both"/>
      </w:pPr>
    </w:p>
    <w:p w:rsidR="00E35158" w:rsidRDefault="00C853CA" w:rsidP="00E35158">
      <w:pPr>
        <w:ind w:firstLine="709"/>
        <w:jc w:val="both"/>
      </w:pPr>
      <w:r>
        <w:t>10. </w:t>
      </w:r>
      <w:r w:rsidR="00E35158">
        <w:t>Выполнение мероприятий муниципальной программы обеспечит достижение следующих ожидаемых результатов:</w:t>
      </w:r>
    </w:p>
    <w:p w:rsidR="00E35158" w:rsidRDefault="00C853CA" w:rsidP="00E35158">
      <w:pPr>
        <w:ind w:firstLine="709"/>
        <w:jc w:val="both"/>
      </w:pPr>
      <w:r>
        <w:t>1) </w:t>
      </w:r>
      <w:r w:rsidR="00E35158">
        <w:t>Улучшение благоприятной среды для проживания жителей округа;</w:t>
      </w:r>
    </w:p>
    <w:p w:rsidR="00E35158" w:rsidRDefault="00C853CA" w:rsidP="00E35158">
      <w:pPr>
        <w:ind w:firstLine="709"/>
        <w:jc w:val="both"/>
      </w:pPr>
      <w:r>
        <w:t>2) </w:t>
      </w:r>
      <w:r w:rsidR="00E35158">
        <w:t>Уменьшение негативного антропогенного воздействия на водные объекты;</w:t>
      </w:r>
    </w:p>
    <w:p w:rsidR="00E35158" w:rsidRDefault="00C853CA" w:rsidP="00E35158">
      <w:pPr>
        <w:ind w:firstLine="709"/>
        <w:jc w:val="both"/>
      </w:pPr>
      <w:r>
        <w:t>3) </w:t>
      </w:r>
      <w:r w:rsidR="00E35158">
        <w:t xml:space="preserve">Информированность жителей Златоустовского городского округа </w:t>
      </w:r>
      <w:r>
        <w:br/>
      </w:r>
      <w:r w:rsidR="00E35158">
        <w:t>о состоянии окружающей среды -</w:t>
      </w:r>
      <w:r>
        <w:t xml:space="preserve"> </w:t>
      </w:r>
      <w:r w:rsidR="00E35158">
        <w:t>100%;</w:t>
      </w:r>
    </w:p>
    <w:p w:rsidR="00E35158" w:rsidRDefault="00C853CA" w:rsidP="00E35158">
      <w:pPr>
        <w:ind w:firstLine="709"/>
        <w:jc w:val="both"/>
      </w:pPr>
      <w:r>
        <w:t>4) </w:t>
      </w:r>
      <w:r w:rsidR="00E35158">
        <w:t>Сохранение и воспроизводство городских лесов.</w:t>
      </w:r>
    </w:p>
    <w:p w:rsidR="00E35158" w:rsidRDefault="00C853CA" w:rsidP="00E35158">
      <w:pPr>
        <w:ind w:firstLine="709"/>
        <w:jc w:val="both"/>
      </w:pPr>
      <w:r>
        <w:t>11. </w:t>
      </w:r>
      <w:r w:rsidR="00E35158">
        <w:t>Связь количественных значений ожидаемых конечных результатов программы с основными показателями прогноза социально-экономического развития Златоустовского городского округа отсутствует.</w:t>
      </w:r>
    </w:p>
    <w:p w:rsidR="00E35158" w:rsidRDefault="00E35158" w:rsidP="00E35158">
      <w:pPr>
        <w:ind w:firstLine="709"/>
        <w:jc w:val="both"/>
      </w:pPr>
    </w:p>
    <w:p w:rsidR="00E35158" w:rsidRDefault="00E35158" w:rsidP="00E35158">
      <w:pPr>
        <w:jc w:val="center"/>
      </w:pPr>
      <w:r w:rsidRPr="00E35158">
        <w:t>Раздел IV. Сроки реализации муниципальной программы в целом, контрольные этапы и сроки их реализации с указанием промежуточных индикативных показателей</w:t>
      </w:r>
    </w:p>
    <w:p w:rsidR="00E35158" w:rsidRDefault="00E35158" w:rsidP="00E35158">
      <w:pPr>
        <w:ind w:firstLine="709"/>
        <w:jc w:val="both"/>
      </w:pPr>
    </w:p>
    <w:p w:rsidR="00E35158" w:rsidRDefault="00C853CA" w:rsidP="00E35158">
      <w:pPr>
        <w:ind w:firstLine="709"/>
        <w:jc w:val="both"/>
      </w:pPr>
      <w:r>
        <w:t>12. </w:t>
      </w:r>
      <w:r w:rsidR="00E35158">
        <w:t xml:space="preserve">Программа реализуется в период 2023-2026 годов. Заявленный срок реализации муниципальной Программы является необходимым и достаточным для получения ощутимых, общественно значимых результатов реализации мероприятий муниципальной программы путем решения задач по созданию </w:t>
      </w:r>
      <w:r>
        <w:br/>
      </w:r>
      <w:r w:rsidR="00E35158">
        <w:t xml:space="preserve">и развитию инфраструктуры безопасности жизнедеятельности населения </w:t>
      </w:r>
      <w:r>
        <w:br/>
      </w:r>
      <w:r w:rsidR="00E35158">
        <w:t>и повышению уровня безопасности жизни.</w:t>
      </w:r>
    </w:p>
    <w:p w:rsidR="00E35158" w:rsidRDefault="00C853CA" w:rsidP="00E35158">
      <w:pPr>
        <w:ind w:firstLine="709"/>
        <w:jc w:val="both"/>
      </w:pPr>
      <w:r>
        <w:t>13. </w:t>
      </w:r>
      <w:r w:rsidR="00E35158">
        <w:t>Перечень целевых индикаторов и показателей программы представлен в приложении 2 к программе.</w:t>
      </w:r>
    </w:p>
    <w:p w:rsidR="000328B5" w:rsidRDefault="000328B5" w:rsidP="00E35158">
      <w:pPr>
        <w:ind w:firstLine="709"/>
        <w:jc w:val="both"/>
      </w:pPr>
    </w:p>
    <w:p w:rsidR="000328B5" w:rsidRDefault="000328B5" w:rsidP="000328B5">
      <w:pPr>
        <w:jc w:val="center"/>
      </w:pPr>
      <w:r w:rsidRPr="000328B5">
        <w:t xml:space="preserve">Раздел V. Перечень основных мероприятий муниципальной программы, </w:t>
      </w:r>
      <w:r>
        <w:br/>
      </w:r>
      <w:r w:rsidRPr="000328B5">
        <w:t xml:space="preserve">в том числе муниципальной составляющей Нацпроектов, с указанием сроков </w:t>
      </w:r>
      <w:r>
        <w:br/>
      </w:r>
      <w:r w:rsidRPr="000328B5">
        <w:t xml:space="preserve">их реализации, ответственного исполнителя и соисполнителей, </w:t>
      </w:r>
      <w:r>
        <w:br/>
      </w:r>
      <w:r w:rsidRPr="000328B5">
        <w:t>а также ожидаемых результатов</w:t>
      </w:r>
    </w:p>
    <w:p w:rsidR="000328B5" w:rsidRDefault="000328B5" w:rsidP="00E35158">
      <w:pPr>
        <w:ind w:firstLine="709"/>
        <w:jc w:val="both"/>
      </w:pPr>
    </w:p>
    <w:p w:rsidR="00E35158" w:rsidRDefault="00C853CA" w:rsidP="00E35158">
      <w:pPr>
        <w:ind w:firstLine="709"/>
        <w:jc w:val="both"/>
      </w:pPr>
      <w:r>
        <w:t>14. </w:t>
      </w:r>
      <w:r w:rsidR="00E35158">
        <w:t>Перечень основных мероприятий муниципальной программы представлен в приложении 1 к программе.</w:t>
      </w:r>
    </w:p>
    <w:p w:rsidR="00E35158" w:rsidRDefault="00C853CA" w:rsidP="00E35158">
      <w:pPr>
        <w:ind w:firstLine="709"/>
        <w:jc w:val="both"/>
      </w:pPr>
      <w:r>
        <w:t>15. </w:t>
      </w:r>
      <w:r w:rsidR="00E35158">
        <w:t>В рамках муниципальной программы реализуются мероприятия муниципальной составляющей Нацпроектов.</w:t>
      </w:r>
    </w:p>
    <w:p w:rsidR="00E35158" w:rsidRDefault="00E35158" w:rsidP="00E35158">
      <w:pPr>
        <w:ind w:firstLine="709"/>
        <w:jc w:val="both"/>
      </w:pPr>
    </w:p>
    <w:p w:rsidR="00E35158" w:rsidRDefault="00E35158" w:rsidP="00E35158">
      <w:pPr>
        <w:jc w:val="center"/>
      </w:pPr>
      <w:r w:rsidRPr="00E35158">
        <w:t xml:space="preserve">Раздел VI. Основные меры правового регулирования в области охраны окружающей среды направленные на достижение цели и конечных </w:t>
      </w:r>
      <w:r w:rsidR="00C853CA">
        <w:br/>
      </w:r>
      <w:r w:rsidRPr="00E35158">
        <w:t>результатов муниципальной программы</w:t>
      </w:r>
    </w:p>
    <w:p w:rsidR="00E35158" w:rsidRDefault="00E35158" w:rsidP="00E35158">
      <w:pPr>
        <w:ind w:firstLine="709"/>
        <w:jc w:val="both"/>
      </w:pPr>
    </w:p>
    <w:p w:rsidR="00E35158" w:rsidRDefault="00C853CA" w:rsidP="00E35158">
      <w:pPr>
        <w:ind w:firstLine="709"/>
        <w:jc w:val="both"/>
      </w:pPr>
      <w:r>
        <w:t>16. </w:t>
      </w:r>
      <w:r w:rsidR="00E35158">
        <w:t xml:space="preserve">Муниципальная программа разработана в соответствии </w:t>
      </w:r>
      <w:proofErr w:type="gramStart"/>
      <w:r w:rsidR="00E35158">
        <w:t>с</w:t>
      </w:r>
      <w:proofErr w:type="gramEnd"/>
      <w:r w:rsidR="00E35158">
        <w:t>:</w:t>
      </w:r>
    </w:p>
    <w:p w:rsidR="00E35158" w:rsidRDefault="00C853CA" w:rsidP="00E35158">
      <w:pPr>
        <w:ind w:firstLine="709"/>
        <w:jc w:val="both"/>
      </w:pPr>
      <w:r>
        <w:t>1) Федеральным законом от 30.03.1999 г. № 52-ФЗ «</w:t>
      </w:r>
      <w:r w:rsidR="00E35158">
        <w:t>О санитарно-эпидемиологическом благополучии населения</w:t>
      </w:r>
      <w:r>
        <w:t>»</w:t>
      </w:r>
      <w:r w:rsidR="00E35158">
        <w:t>;</w:t>
      </w:r>
    </w:p>
    <w:p w:rsidR="00E35158" w:rsidRDefault="00C853CA" w:rsidP="00E35158">
      <w:pPr>
        <w:ind w:firstLine="709"/>
        <w:jc w:val="both"/>
      </w:pPr>
      <w:r>
        <w:t>2) </w:t>
      </w:r>
      <w:r w:rsidR="00E35158">
        <w:t xml:space="preserve">Федеральным </w:t>
      </w:r>
      <w:r>
        <w:t>законом от 04.12.2006 г. № 200-ФЗ «</w:t>
      </w:r>
      <w:r w:rsidR="00E35158">
        <w:t>О лесном кодексе Российский Федерации</w:t>
      </w:r>
      <w:r>
        <w:t>»</w:t>
      </w:r>
      <w:r w:rsidR="00E35158">
        <w:t>;</w:t>
      </w:r>
    </w:p>
    <w:p w:rsidR="00E35158" w:rsidRDefault="00C853CA" w:rsidP="00E35158">
      <w:pPr>
        <w:ind w:firstLine="709"/>
        <w:jc w:val="both"/>
      </w:pPr>
      <w:r>
        <w:t>3) Федеральным законом от 24.06.1998 г. № 89-ФЗ «</w:t>
      </w:r>
      <w:r w:rsidR="00E35158">
        <w:t>Об отх</w:t>
      </w:r>
      <w:r>
        <w:t>одах производства и потребления»</w:t>
      </w:r>
      <w:r w:rsidR="00E35158">
        <w:t>;</w:t>
      </w:r>
    </w:p>
    <w:p w:rsidR="00E35158" w:rsidRDefault="00C853CA" w:rsidP="00E35158">
      <w:pPr>
        <w:ind w:firstLine="709"/>
        <w:jc w:val="both"/>
      </w:pPr>
      <w:r>
        <w:t>4) Федеральным законом от 06.10.2003 г. № 131-ФЗ «</w:t>
      </w:r>
      <w:r w:rsidR="00E35158">
        <w:t>Об общих принципах организации местного самоуправления в Российской Федерации</w:t>
      </w:r>
      <w:r>
        <w:t>»</w:t>
      </w:r>
      <w:r w:rsidR="00E35158">
        <w:t>;</w:t>
      </w:r>
    </w:p>
    <w:p w:rsidR="00E35158" w:rsidRDefault="00C853CA" w:rsidP="00E35158">
      <w:pPr>
        <w:ind w:firstLine="709"/>
        <w:jc w:val="both"/>
      </w:pPr>
      <w:r>
        <w:t>5) </w:t>
      </w:r>
      <w:r w:rsidR="00E35158">
        <w:t xml:space="preserve">Решением Собрания депутатов Златоустовского городского округа </w:t>
      </w:r>
      <w:r>
        <w:br/>
        <w:t>от 23.06.2005 г. № 10-ЗГО «</w:t>
      </w:r>
      <w:r w:rsidR="00E35158">
        <w:t>О принятии Устава Златоустовского городского округа</w:t>
      </w:r>
      <w:r>
        <w:t>»</w:t>
      </w:r>
      <w:r w:rsidR="00E35158">
        <w:t>.</w:t>
      </w:r>
    </w:p>
    <w:p w:rsidR="00E35158" w:rsidRDefault="00E35158" w:rsidP="00E35158">
      <w:pPr>
        <w:ind w:firstLine="709"/>
        <w:jc w:val="both"/>
      </w:pPr>
    </w:p>
    <w:p w:rsidR="00E35158" w:rsidRDefault="00E35158" w:rsidP="00E35158">
      <w:pPr>
        <w:jc w:val="center"/>
      </w:pPr>
      <w:r w:rsidRPr="00E35158">
        <w:t xml:space="preserve">Раздел VII. Перечень и краткое описание подпрограмм, </w:t>
      </w:r>
      <w:r w:rsidR="00C853CA">
        <w:br/>
      </w:r>
      <w:r w:rsidRPr="00E35158">
        <w:t>муниципальной программы</w:t>
      </w:r>
    </w:p>
    <w:p w:rsidR="00E35158" w:rsidRDefault="00E35158" w:rsidP="00E35158">
      <w:pPr>
        <w:ind w:firstLine="709"/>
        <w:jc w:val="both"/>
      </w:pPr>
    </w:p>
    <w:p w:rsidR="00E35158" w:rsidRDefault="00C853CA" w:rsidP="00E35158">
      <w:pPr>
        <w:ind w:firstLine="709"/>
        <w:jc w:val="both"/>
      </w:pPr>
      <w:r>
        <w:t>17. </w:t>
      </w:r>
      <w:r w:rsidR="00E35158">
        <w:t>Муниципальная программа состоит из 2 (двух) подпрограмм.</w:t>
      </w:r>
    </w:p>
    <w:p w:rsidR="00E35158" w:rsidRDefault="00C853CA" w:rsidP="00E35158">
      <w:pPr>
        <w:ind w:firstLine="709"/>
        <w:jc w:val="both"/>
      </w:pPr>
      <w:r>
        <w:t>1) Подпрограмма «</w:t>
      </w:r>
      <w:r w:rsidR="00E35158">
        <w:t>Реализация природоохранных мероприятий за счет экологических платежей</w:t>
      </w:r>
      <w:r>
        <w:t>» (приложение </w:t>
      </w:r>
      <w:r w:rsidR="00E35158">
        <w:t xml:space="preserve">3 к муниципальной программе). Включает комплекс мероприятий направленных </w:t>
      </w:r>
      <w:proofErr w:type="gramStart"/>
      <w:r w:rsidR="00E35158">
        <w:t>на</w:t>
      </w:r>
      <w:proofErr w:type="gramEnd"/>
      <w:r w:rsidR="00E35158">
        <w:t>:</w:t>
      </w:r>
    </w:p>
    <w:p w:rsidR="00E35158" w:rsidRDefault="00E35158" w:rsidP="00E35158">
      <w:pPr>
        <w:ind w:firstLine="709"/>
        <w:jc w:val="both"/>
      </w:pPr>
      <w:r>
        <w:t>а)</w:t>
      </w:r>
      <w:r w:rsidR="00C853CA">
        <w:t> </w:t>
      </w:r>
      <w:r>
        <w:t xml:space="preserve">сохранение благоприятной окружающей среды для проживания, </w:t>
      </w:r>
      <w:r w:rsidR="00C853CA">
        <w:br/>
      </w:r>
      <w:r>
        <w:t>и природных ресурсов;</w:t>
      </w:r>
    </w:p>
    <w:p w:rsidR="00E35158" w:rsidRDefault="00C853CA" w:rsidP="00E35158">
      <w:pPr>
        <w:ind w:firstLine="709"/>
        <w:jc w:val="both"/>
      </w:pPr>
      <w:r>
        <w:t>б) </w:t>
      </w:r>
      <w:r w:rsidR="00E35158">
        <w:t>защиту населения и объектов экономики от негативного воздействия;</w:t>
      </w:r>
    </w:p>
    <w:p w:rsidR="00E35158" w:rsidRDefault="00C853CA" w:rsidP="00E35158">
      <w:pPr>
        <w:ind w:firstLine="709"/>
        <w:jc w:val="both"/>
      </w:pPr>
      <w:r>
        <w:t>в) организацию обращения с ТКО.</w:t>
      </w:r>
    </w:p>
    <w:p w:rsidR="00E35158" w:rsidRDefault="00C853CA" w:rsidP="00E35158">
      <w:pPr>
        <w:ind w:firstLine="709"/>
        <w:jc w:val="both"/>
      </w:pPr>
      <w:r>
        <w:t>2) Подпрограмма «</w:t>
      </w:r>
      <w:r w:rsidR="00E35158">
        <w:t>Экология и окружающая среда</w:t>
      </w:r>
      <w:r>
        <w:t>»</w:t>
      </w:r>
      <w:r w:rsidR="00E35158">
        <w:t xml:space="preserve"> (</w:t>
      </w:r>
      <w:r>
        <w:t>п</w:t>
      </w:r>
      <w:r w:rsidR="00657DC0">
        <w:t>риложение </w:t>
      </w:r>
      <w:r w:rsidR="00E35158">
        <w:t xml:space="preserve">4 </w:t>
      </w:r>
      <w:r>
        <w:br/>
      </w:r>
      <w:r w:rsidR="00E35158">
        <w:t xml:space="preserve">к программе). Включает комплекс мероприятий направленных </w:t>
      </w:r>
      <w:proofErr w:type="gramStart"/>
      <w:r w:rsidR="00E35158">
        <w:t>на</w:t>
      </w:r>
      <w:proofErr w:type="gramEnd"/>
      <w:r w:rsidR="00E35158">
        <w:t>:</w:t>
      </w:r>
    </w:p>
    <w:p w:rsidR="00E35158" w:rsidRDefault="00C853CA" w:rsidP="00E35158">
      <w:pPr>
        <w:ind w:firstLine="709"/>
        <w:jc w:val="both"/>
      </w:pPr>
      <w:r>
        <w:t>а) </w:t>
      </w:r>
      <w:r w:rsidR="00E35158">
        <w:t>сохранение и улучшение качества атмосферного воздуха и питьевой воды из нецентрализованных источников водоснабжения;</w:t>
      </w:r>
    </w:p>
    <w:p w:rsidR="00E35158" w:rsidRDefault="00C853CA" w:rsidP="00E35158">
      <w:pPr>
        <w:ind w:firstLine="709"/>
        <w:jc w:val="both"/>
      </w:pPr>
      <w:r>
        <w:t>б) </w:t>
      </w:r>
      <w:r w:rsidR="00E35158">
        <w:t>обеспечение экологических прав граждан;</w:t>
      </w:r>
    </w:p>
    <w:p w:rsidR="00E35158" w:rsidRDefault="00C853CA" w:rsidP="00E35158">
      <w:pPr>
        <w:ind w:firstLine="709"/>
        <w:jc w:val="both"/>
      </w:pPr>
      <w:r>
        <w:t>в) </w:t>
      </w:r>
      <w:r w:rsidR="00E35158">
        <w:t>развитие экологической культуры населения;</w:t>
      </w:r>
    </w:p>
    <w:p w:rsidR="00E35158" w:rsidRDefault="00C853CA" w:rsidP="00E35158">
      <w:pPr>
        <w:ind w:firstLine="709"/>
        <w:jc w:val="both"/>
      </w:pPr>
      <w:r>
        <w:t>г) </w:t>
      </w:r>
      <w:proofErr w:type="gramStart"/>
      <w:r w:rsidR="00E35158">
        <w:t>контроль за</w:t>
      </w:r>
      <w:proofErr w:type="gramEnd"/>
      <w:r w:rsidR="00E35158">
        <w:t xml:space="preserve"> использованием лесных ресурсов.</w:t>
      </w:r>
    </w:p>
    <w:p w:rsidR="00E35158" w:rsidRDefault="00E35158" w:rsidP="00E35158">
      <w:pPr>
        <w:ind w:firstLine="709"/>
        <w:jc w:val="both"/>
      </w:pPr>
    </w:p>
    <w:p w:rsidR="00E35158" w:rsidRDefault="00E35158" w:rsidP="00E35158">
      <w:pPr>
        <w:jc w:val="center"/>
      </w:pPr>
      <w:r w:rsidRPr="00E35158">
        <w:t xml:space="preserve">Раздел VIII. Обоснование состава и значений соответствующих целевых индикаторов и показателей муниципальной программы по этапам </w:t>
      </w:r>
      <w:r w:rsidR="00C853CA">
        <w:br/>
      </w:r>
      <w:r w:rsidRPr="00E35158">
        <w:t xml:space="preserve">ее реализации и оценка влияния внешних факторов и условий </w:t>
      </w:r>
      <w:r w:rsidR="00C853CA">
        <w:br/>
      </w:r>
      <w:r w:rsidRPr="00E35158">
        <w:t>на их достижение</w:t>
      </w:r>
    </w:p>
    <w:p w:rsidR="00E35158" w:rsidRDefault="00E35158" w:rsidP="00E35158">
      <w:pPr>
        <w:ind w:firstLine="709"/>
        <w:jc w:val="both"/>
      </w:pPr>
    </w:p>
    <w:p w:rsidR="00E35158" w:rsidRDefault="00C853CA" w:rsidP="00E35158">
      <w:pPr>
        <w:ind w:firstLine="709"/>
        <w:jc w:val="both"/>
      </w:pPr>
      <w:r>
        <w:t>18. </w:t>
      </w:r>
      <w:r w:rsidR="00E35158">
        <w:t>Перечень целевых индикаторов и показателей муниципальной программы представлен в приложении 2 к муниципальной программе.</w:t>
      </w:r>
    </w:p>
    <w:p w:rsidR="00E35158" w:rsidRDefault="00E35158" w:rsidP="00E35158">
      <w:pPr>
        <w:ind w:firstLine="709"/>
        <w:jc w:val="both"/>
      </w:pPr>
      <w:r>
        <w:t xml:space="preserve">Состав показателей (индикаторов) муниципальной программы определен исходя из принципа необходимости и достаточности информации </w:t>
      </w:r>
      <w:r w:rsidR="00C853CA">
        <w:br/>
      </w:r>
      <w:r>
        <w:t>для характеристики достижения целей, решения задач и выполнения основных мероприятий муниципальной программы.</w:t>
      </w:r>
    </w:p>
    <w:p w:rsidR="00E35158" w:rsidRDefault="00E35158" w:rsidP="00E35158">
      <w:pPr>
        <w:ind w:firstLine="709"/>
        <w:jc w:val="both"/>
      </w:pPr>
      <w:r>
        <w:t xml:space="preserve">Мониторинг значений показателей (индикаторов) предполагается вести </w:t>
      </w:r>
      <w:r w:rsidR="00C853CA">
        <w:br/>
      </w:r>
      <w:r>
        <w:t>в целом по округу.</w:t>
      </w:r>
    </w:p>
    <w:p w:rsidR="00E35158" w:rsidRDefault="00E35158" w:rsidP="00E35158">
      <w:pPr>
        <w:ind w:firstLine="709"/>
        <w:jc w:val="both"/>
      </w:pPr>
      <w:r>
        <w:t xml:space="preserve">Перечень показателей (индикаторов) носит открытый характер </w:t>
      </w:r>
      <w:r w:rsidR="00C853CA">
        <w:br/>
      </w:r>
      <w:r>
        <w:t xml:space="preserve">и предусматривает возможность корректировки в случае потери информативности показателя (достижение максимального значения </w:t>
      </w:r>
      <w:r w:rsidR="00C853CA">
        <w:br/>
      </w:r>
      <w:r>
        <w:t xml:space="preserve">или насыщения), изменения приоритетов государственной политики </w:t>
      </w:r>
      <w:r w:rsidR="00C853CA">
        <w:br/>
      </w:r>
      <w:r>
        <w:t>в сфере экологии и природопользования в Златоустовском городском округе.</w:t>
      </w:r>
    </w:p>
    <w:p w:rsidR="00E35158" w:rsidRDefault="00C853CA" w:rsidP="00E35158">
      <w:pPr>
        <w:ind w:firstLine="709"/>
        <w:jc w:val="both"/>
      </w:pPr>
      <w:r>
        <w:t>19. </w:t>
      </w:r>
      <w:r w:rsidR="00E35158">
        <w:t xml:space="preserve">При реализации настоящей программы и для достижения поставленных целей необходимо учитывать возможные финансовые, социальные, операционные и прочие риски. Важнейшими условиями успешной реализации подпрограммы является минимизация указанных рисков, эффективный мониторинг выполнения, принятие оперативных мер </w:t>
      </w:r>
      <w:r>
        <w:br/>
      </w:r>
      <w:r w:rsidR="00E35158">
        <w:t>по корректировке приоритетных направлений и показателей подпрограммы.</w:t>
      </w:r>
    </w:p>
    <w:p w:rsidR="00E35158" w:rsidRDefault="00E35158" w:rsidP="00E35158">
      <w:pPr>
        <w:ind w:firstLine="709"/>
        <w:jc w:val="both"/>
      </w:pPr>
      <w:r>
        <w:t xml:space="preserve">Управление рисками означает прогнозирование развития событий </w:t>
      </w:r>
      <w:r w:rsidR="00C853CA">
        <w:br/>
      </w:r>
      <w:r>
        <w:t>в будущем и принятие мер для усиления положительного и уменьшение отрицательного эффектов.</w:t>
      </w:r>
    </w:p>
    <w:p w:rsidR="00E35158" w:rsidRDefault="00E35158" w:rsidP="00E35158">
      <w:pPr>
        <w:ind w:firstLine="709"/>
        <w:jc w:val="both"/>
      </w:pPr>
      <w:r>
        <w:t>Управление риском реализации муниципальной программы обеспечивает:</w:t>
      </w:r>
    </w:p>
    <w:p w:rsidR="00E35158" w:rsidRDefault="00C853CA" w:rsidP="00E35158">
      <w:pPr>
        <w:ind w:firstLine="709"/>
        <w:jc w:val="both"/>
      </w:pPr>
      <w:r>
        <w:t>1) </w:t>
      </w:r>
      <w:r w:rsidR="00E35158">
        <w:t>условия, в результате которых можно реализовать мероприятия, предусмотренные муниципальной программой на данный период;</w:t>
      </w:r>
    </w:p>
    <w:p w:rsidR="00E35158" w:rsidRDefault="00C853CA" w:rsidP="00E35158">
      <w:pPr>
        <w:ind w:firstLine="709"/>
        <w:jc w:val="both"/>
      </w:pPr>
      <w:r>
        <w:t>2) </w:t>
      </w:r>
      <w:r w:rsidR="00E35158">
        <w:t>постоянный учет всех факторов риска, влияющих на достижение цели муниципальной программы;</w:t>
      </w:r>
    </w:p>
    <w:p w:rsidR="00E35158" w:rsidRDefault="00C853CA" w:rsidP="00E35158">
      <w:pPr>
        <w:ind w:firstLine="709"/>
        <w:jc w:val="both"/>
      </w:pPr>
      <w:r>
        <w:t>3) </w:t>
      </w:r>
      <w:r w:rsidR="00E35158">
        <w:t>правильный учет факторов риска, их тщательный анализ и разумная политика по управлению ими.</w:t>
      </w:r>
    </w:p>
    <w:p w:rsidR="00E35158" w:rsidRDefault="00C853CA" w:rsidP="00E35158">
      <w:pPr>
        <w:ind w:firstLine="709"/>
        <w:jc w:val="both"/>
      </w:pPr>
      <w:r>
        <w:t>20. </w:t>
      </w:r>
      <w:proofErr w:type="gramStart"/>
      <w:r w:rsidR="00E35158">
        <w:t>Контроль за</w:t>
      </w:r>
      <w:proofErr w:type="gramEnd"/>
      <w:r w:rsidR="00E35158">
        <w:t xml:space="preserve"> реализацией муниципальной программы осуществляется в соответствии с Порядком разработки, реализации и оценки эффективности муниципальных программ Златоустовского городского округа, утвержденном постановлением Администрации Златоустовского городского округа </w:t>
      </w:r>
      <w:r>
        <w:br/>
      </w:r>
      <w:r w:rsidR="00E35158">
        <w:t xml:space="preserve">от 23.06.2011 г. </w:t>
      </w:r>
      <w:r>
        <w:t>№ </w:t>
      </w:r>
      <w:r w:rsidR="00E35158">
        <w:t xml:space="preserve">52-п </w:t>
      </w:r>
      <w:r>
        <w:t>«</w:t>
      </w:r>
      <w:r w:rsidR="00E35158">
        <w:t xml:space="preserve">Об утверждении Порядка разработки, реализации </w:t>
      </w:r>
      <w:r>
        <w:br/>
      </w:r>
      <w:r w:rsidR="00E35158">
        <w:t>и оценки эффективности муниципальных программ Златоустовского городского округа</w:t>
      </w:r>
      <w:r>
        <w:t>»</w:t>
      </w:r>
      <w:r w:rsidR="00E35158">
        <w:t>.</w:t>
      </w:r>
    </w:p>
    <w:p w:rsidR="00E35158" w:rsidRDefault="00E35158" w:rsidP="00E35158">
      <w:pPr>
        <w:ind w:firstLine="709"/>
        <w:jc w:val="both"/>
      </w:pPr>
      <w:r>
        <w:t xml:space="preserve">Отдел экологии и природопользования Администрации Златоустовского городского округа осуществляет сбор информации от исполнителей мероприятий муниципальной программы и подготовку отчетов о ходе выполнения муниципальной программы Главе Златоустовского городского округа, Собранию депутатов Златоустовского городского округа </w:t>
      </w:r>
      <w:r w:rsidR="002746B1">
        <w:br/>
      </w:r>
      <w:r>
        <w:t>и Экономическому управлению Администрации Златоустовского городского округа.</w:t>
      </w:r>
    </w:p>
    <w:p w:rsidR="00E35158" w:rsidRDefault="00E35158" w:rsidP="00E35158">
      <w:pPr>
        <w:ind w:firstLine="709"/>
        <w:jc w:val="both"/>
      </w:pPr>
      <w:r>
        <w:t xml:space="preserve">Информация о выполнении мероприятий муниципальной программы предоставляется по определенной форме исполнителями мероприятий </w:t>
      </w:r>
      <w:r w:rsidR="002746B1">
        <w:br/>
      </w:r>
      <w:r>
        <w:t>в Отдел экологии и природопользования Администрации Златоустовского городского округа для обобщения и передачи в Экономическое управление Администрации Златоустовского городского округа.</w:t>
      </w:r>
    </w:p>
    <w:p w:rsidR="00E35158" w:rsidRDefault="00E35158" w:rsidP="00E35158">
      <w:pPr>
        <w:ind w:firstLine="709"/>
        <w:jc w:val="both"/>
      </w:pPr>
      <w:r>
        <w:t xml:space="preserve">Данные о ходе выполнения муниципальной программы подготавливаются совместно с соисполнителями до 15 февраля года, следующего за </w:t>
      </w:r>
      <w:proofErr w:type="gramStart"/>
      <w:r>
        <w:t>отчетным</w:t>
      </w:r>
      <w:proofErr w:type="gramEnd"/>
      <w:r>
        <w:t>, и направляются в Экономическое управление Администрации Златоустовского городского округа.</w:t>
      </w:r>
    </w:p>
    <w:p w:rsidR="00E35158" w:rsidRDefault="00E35158" w:rsidP="00E35158">
      <w:pPr>
        <w:ind w:firstLine="709"/>
        <w:jc w:val="both"/>
      </w:pPr>
      <w:r>
        <w:t>Внесение изменений в действующую муниципальную программу осуществляется в порядке, установленном для разработки, реализации и оценки эффективности муниципальных программ Златоустовского городского округа.</w:t>
      </w:r>
    </w:p>
    <w:p w:rsidR="002746B1" w:rsidRDefault="002746B1" w:rsidP="00E35158">
      <w:pPr>
        <w:ind w:firstLine="709"/>
        <w:jc w:val="both"/>
      </w:pPr>
    </w:p>
    <w:p w:rsidR="002746B1" w:rsidRDefault="002746B1" w:rsidP="00E35158">
      <w:pPr>
        <w:ind w:firstLine="709"/>
        <w:jc w:val="both"/>
      </w:pPr>
    </w:p>
    <w:p w:rsidR="00E35158" w:rsidRDefault="00E35158" w:rsidP="00E35158">
      <w:pPr>
        <w:ind w:firstLine="709"/>
        <w:jc w:val="both"/>
      </w:pPr>
    </w:p>
    <w:p w:rsidR="00E35158" w:rsidRDefault="00E35158" w:rsidP="00E35158">
      <w:pPr>
        <w:jc w:val="center"/>
      </w:pPr>
      <w:r w:rsidRPr="00E35158">
        <w:t>Раздел IX. Информация по ресурсному обеспечению муниципальной программы</w:t>
      </w:r>
    </w:p>
    <w:p w:rsidR="00E35158" w:rsidRDefault="00E35158" w:rsidP="00E35158">
      <w:pPr>
        <w:ind w:firstLine="709"/>
        <w:jc w:val="both"/>
      </w:pPr>
    </w:p>
    <w:p w:rsidR="00E35158" w:rsidRDefault="002746B1" w:rsidP="00E35158">
      <w:pPr>
        <w:ind w:firstLine="709"/>
        <w:jc w:val="both"/>
      </w:pPr>
      <w:r>
        <w:t>21. </w:t>
      </w:r>
      <w:r w:rsidR="00E35158">
        <w:t xml:space="preserve">Общий объем финансирования мероприятий муниципальной программы на </w:t>
      </w:r>
      <w:r>
        <w:t>2023-2026 годы составляет - 772 </w:t>
      </w:r>
      <w:r w:rsidR="00E35158">
        <w:t xml:space="preserve">695,095 тыс. рублей, </w:t>
      </w:r>
      <w:r>
        <w:br/>
      </w:r>
      <w:r w:rsidR="00E35158">
        <w:t>в том числе по годам:</w:t>
      </w:r>
    </w:p>
    <w:p w:rsidR="00E35158" w:rsidRDefault="00E35158" w:rsidP="00E35158">
      <w:pPr>
        <w:ind w:firstLine="709"/>
        <w:jc w:val="both"/>
      </w:pPr>
      <w:r>
        <w:t>2023 - 245 543,195 тыс. рублей;</w:t>
      </w:r>
    </w:p>
    <w:p w:rsidR="00E35158" w:rsidRDefault="00E35158" w:rsidP="00E35158">
      <w:pPr>
        <w:ind w:firstLine="709"/>
        <w:jc w:val="both"/>
      </w:pPr>
      <w:r>
        <w:t>2024 - 451 726,5 тыс. рублей;</w:t>
      </w:r>
    </w:p>
    <w:p w:rsidR="00E35158" w:rsidRDefault="00E35158" w:rsidP="00E35158">
      <w:pPr>
        <w:ind w:firstLine="709"/>
        <w:jc w:val="both"/>
      </w:pPr>
      <w:r>
        <w:t>2025 - 34 423,6 тыс. рублей;</w:t>
      </w:r>
    </w:p>
    <w:p w:rsidR="00E35158" w:rsidRDefault="00E35158" w:rsidP="00E35158">
      <w:pPr>
        <w:ind w:firstLine="709"/>
        <w:jc w:val="both"/>
      </w:pPr>
      <w:r>
        <w:t>2026 - 41 001,8 тыс. рублей.</w:t>
      </w:r>
    </w:p>
    <w:p w:rsidR="00E35158" w:rsidRDefault="00E35158" w:rsidP="00E35158">
      <w:pPr>
        <w:ind w:firstLine="709"/>
        <w:jc w:val="both"/>
      </w:pPr>
      <w:r>
        <w:t>средства бюджета Златоустовского городского округа</w:t>
      </w:r>
      <w:r w:rsidR="002746B1">
        <w:t> </w:t>
      </w:r>
      <w:r>
        <w:t xml:space="preserve">- </w:t>
      </w:r>
      <w:r w:rsidR="002746B1">
        <w:br/>
      </w:r>
      <w:r>
        <w:t>186 511, 285 тыс. рублей, в том числе по годам:</w:t>
      </w:r>
    </w:p>
    <w:p w:rsidR="00E35158" w:rsidRDefault="00E35158" w:rsidP="00E35158">
      <w:pPr>
        <w:ind w:firstLine="709"/>
        <w:jc w:val="both"/>
      </w:pPr>
      <w:r>
        <w:t>2023 - 68 607,285 тыс. рублей;</w:t>
      </w:r>
    </w:p>
    <w:p w:rsidR="00E35158" w:rsidRDefault="00E35158" w:rsidP="00E35158">
      <w:pPr>
        <w:ind w:firstLine="709"/>
        <w:jc w:val="both"/>
      </w:pPr>
      <w:r>
        <w:t>2024 - 51 109,4 тыс. рублей;</w:t>
      </w:r>
    </w:p>
    <w:p w:rsidR="00E35158" w:rsidRDefault="00E35158" w:rsidP="00E35158">
      <w:pPr>
        <w:ind w:firstLine="709"/>
        <w:jc w:val="both"/>
      </w:pPr>
      <w:r>
        <w:t>2025 - 33 394,0 тыс. рублей;</w:t>
      </w:r>
    </w:p>
    <w:p w:rsidR="00E35158" w:rsidRDefault="00E35158" w:rsidP="00E35158">
      <w:pPr>
        <w:ind w:firstLine="709"/>
        <w:jc w:val="both"/>
      </w:pPr>
      <w:r>
        <w:t>2026 - 33 400,6 тыс. рублей.</w:t>
      </w:r>
    </w:p>
    <w:p w:rsidR="00E35158" w:rsidRDefault="00E35158" w:rsidP="00E35158">
      <w:pPr>
        <w:ind w:firstLine="709"/>
        <w:jc w:val="both"/>
      </w:pPr>
      <w:r>
        <w:t>ср</w:t>
      </w:r>
      <w:r w:rsidR="002746B1">
        <w:t>едства областного бюджета - 196 </w:t>
      </w:r>
      <w:r>
        <w:t xml:space="preserve">910,81 тыс. рублей, </w:t>
      </w:r>
      <w:r w:rsidR="002746B1">
        <w:br/>
      </w:r>
      <w:r>
        <w:t>в том числе по годам:</w:t>
      </w:r>
    </w:p>
    <w:p w:rsidR="00E35158" w:rsidRDefault="00E35158" w:rsidP="00E35158">
      <w:pPr>
        <w:ind w:firstLine="709"/>
        <w:jc w:val="both"/>
      </w:pPr>
      <w:r>
        <w:t>2023 - 69 173,61 тыс. рублей;</w:t>
      </w:r>
    </w:p>
    <w:p w:rsidR="00E35158" w:rsidRDefault="00E35158" w:rsidP="00E35158">
      <w:pPr>
        <w:ind w:firstLine="709"/>
        <w:jc w:val="both"/>
      </w:pPr>
      <w:r>
        <w:t>2024 - 119 106,4 тыс. рублей;</w:t>
      </w:r>
    </w:p>
    <w:p w:rsidR="00E35158" w:rsidRDefault="00E35158" w:rsidP="00E35158">
      <w:pPr>
        <w:ind w:firstLine="709"/>
        <w:jc w:val="both"/>
      </w:pPr>
      <w:r>
        <w:t>2025 - 1 029,6 тыс. рублей;</w:t>
      </w:r>
    </w:p>
    <w:p w:rsidR="00E35158" w:rsidRDefault="00E35158" w:rsidP="00E35158">
      <w:pPr>
        <w:ind w:firstLine="709"/>
        <w:jc w:val="both"/>
      </w:pPr>
      <w:r>
        <w:t>2026 - 7 601,2 тыс. рублей.</w:t>
      </w:r>
    </w:p>
    <w:p w:rsidR="00E35158" w:rsidRDefault="00E35158" w:rsidP="00E35158">
      <w:pPr>
        <w:ind w:firstLine="709"/>
        <w:jc w:val="both"/>
      </w:pPr>
      <w:r>
        <w:t>сред</w:t>
      </w:r>
      <w:r w:rsidR="002746B1">
        <w:t>ства федерального бюджета - 389 </w:t>
      </w:r>
      <w:r>
        <w:t xml:space="preserve">273,0 тыс. рублей, </w:t>
      </w:r>
      <w:r w:rsidR="002746B1">
        <w:br/>
      </w:r>
      <w:r>
        <w:t>в том числе по годам:</w:t>
      </w:r>
    </w:p>
    <w:p w:rsidR="00E35158" w:rsidRDefault="00E35158" w:rsidP="00E35158">
      <w:pPr>
        <w:ind w:firstLine="709"/>
        <w:jc w:val="both"/>
      </w:pPr>
      <w:r>
        <w:t>2023 - 107 762,3 тыс. рублей;</w:t>
      </w:r>
    </w:p>
    <w:p w:rsidR="00E35158" w:rsidRDefault="00E35158" w:rsidP="00E35158">
      <w:pPr>
        <w:ind w:firstLine="709"/>
        <w:jc w:val="both"/>
      </w:pPr>
      <w:r>
        <w:t>2024 - 281 510,7 тыс. рублей;</w:t>
      </w:r>
    </w:p>
    <w:p w:rsidR="00E35158" w:rsidRDefault="00E35158" w:rsidP="00E35158">
      <w:pPr>
        <w:ind w:firstLine="709"/>
        <w:jc w:val="both"/>
      </w:pPr>
      <w:r>
        <w:t>2025 - 0,0 тыс. рублей;</w:t>
      </w:r>
    </w:p>
    <w:p w:rsidR="00E35158" w:rsidRDefault="00E35158" w:rsidP="00E35158">
      <w:pPr>
        <w:ind w:firstLine="709"/>
        <w:jc w:val="both"/>
      </w:pPr>
      <w:r>
        <w:t>2026 - 0,0 тыс</w:t>
      </w:r>
      <w:r w:rsidR="002746B1">
        <w:t>.</w:t>
      </w:r>
      <w:r>
        <w:t xml:space="preserve"> рублей.</w:t>
      </w:r>
    </w:p>
    <w:p w:rsidR="00E35158" w:rsidRDefault="002746B1" w:rsidP="00E35158">
      <w:pPr>
        <w:ind w:firstLine="709"/>
        <w:jc w:val="both"/>
      </w:pPr>
      <w:r>
        <w:t>22. </w:t>
      </w:r>
      <w:r w:rsidR="00E35158">
        <w:t>Механизм реализации муниципальной программы включает:</w:t>
      </w:r>
    </w:p>
    <w:p w:rsidR="00E35158" w:rsidRDefault="002746B1" w:rsidP="00E35158">
      <w:pPr>
        <w:ind w:firstLine="709"/>
        <w:jc w:val="both"/>
      </w:pPr>
      <w:r>
        <w:t>1) </w:t>
      </w:r>
      <w:r w:rsidR="00E35158">
        <w:t>выполнение программных мероприятий за счет всех источников финансирования на договорной основе;</w:t>
      </w:r>
    </w:p>
    <w:p w:rsidR="00E35158" w:rsidRDefault="002746B1" w:rsidP="00E35158">
      <w:pPr>
        <w:ind w:firstLine="709"/>
        <w:jc w:val="both"/>
      </w:pPr>
      <w:r>
        <w:t>2) </w:t>
      </w:r>
      <w:r w:rsidR="00E35158">
        <w:t>подготовку отчетов о реализации муниципальной программы;</w:t>
      </w:r>
    </w:p>
    <w:p w:rsidR="00E35158" w:rsidRDefault="002746B1" w:rsidP="00E35158">
      <w:pPr>
        <w:ind w:firstLine="709"/>
        <w:jc w:val="both"/>
      </w:pPr>
      <w:r>
        <w:t>3) </w:t>
      </w:r>
      <w:r w:rsidR="00E35158">
        <w:t>уточнение объемов финансирования отдельных мероприятий муниципальной программы, реализуемых в текущем году, за счет средств бюджета Златоустовского городского округа.</w:t>
      </w:r>
    </w:p>
    <w:p w:rsidR="00E35158" w:rsidRDefault="00E35158" w:rsidP="00E35158">
      <w:pPr>
        <w:ind w:firstLine="709"/>
        <w:jc w:val="both"/>
      </w:pPr>
    </w:p>
    <w:p w:rsidR="00E35158" w:rsidRDefault="00E35158" w:rsidP="00E35158">
      <w:pPr>
        <w:jc w:val="center"/>
      </w:pPr>
      <w:r w:rsidRPr="00E35158">
        <w:t xml:space="preserve">Раздел X. Методика оценки эффективности муниципальной </w:t>
      </w:r>
      <w:r w:rsidR="00C762E1">
        <w:br/>
      </w:r>
      <w:r w:rsidRPr="00E35158">
        <w:t>программы и установление ее критериев</w:t>
      </w:r>
    </w:p>
    <w:p w:rsidR="00E35158" w:rsidRDefault="00E35158" w:rsidP="00E35158">
      <w:pPr>
        <w:ind w:firstLine="709"/>
        <w:jc w:val="both"/>
      </w:pPr>
    </w:p>
    <w:p w:rsidR="00E35158" w:rsidRDefault="00C762E1" w:rsidP="00E35158">
      <w:pPr>
        <w:ind w:firstLine="709"/>
        <w:jc w:val="both"/>
      </w:pPr>
      <w:r>
        <w:t>23. </w:t>
      </w:r>
      <w:r w:rsidR="00E35158">
        <w:t>Оценка эффективности муниципальной программы должна осуществляться в целях достижения оптимального соотношения затрат, связанных с реализацией муниципальной программы, и достигнутых результатов, а также обеспечения принципов бюджетной системы Российской Федерации: эффективности использования бюджетных средств, прозрачности, открытости, адресности и целевого характера бюджетных средств.</w:t>
      </w:r>
    </w:p>
    <w:p w:rsidR="00E35158" w:rsidRDefault="00E35158" w:rsidP="00E35158">
      <w:pPr>
        <w:ind w:firstLine="709"/>
        <w:jc w:val="both"/>
      </w:pPr>
      <w:r>
        <w:t>Для оценки эффективности реализации муниципальной программы применяются целевые показатели.</w:t>
      </w:r>
    </w:p>
    <w:p w:rsidR="00E35158" w:rsidRDefault="00111074" w:rsidP="00E35158">
      <w:pPr>
        <w:ind w:firstLine="709"/>
        <w:jc w:val="both"/>
      </w:pPr>
      <w:r>
        <w:t>24. </w:t>
      </w:r>
      <w:r w:rsidR="00E35158">
        <w:t>Критериями оценки эффективности реализации муниципальной программы являются:</w:t>
      </w:r>
    </w:p>
    <w:p w:rsidR="00E35158" w:rsidRDefault="00111074" w:rsidP="00E35158">
      <w:pPr>
        <w:ind w:firstLine="709"/>
        <w:jc w:val="both"/>
      </w:pPr>
      <w:r>
        <w:t>а) </w:t>
      </w:r>
      <w:r w:rsidR="00E35158">
        <w:t>повышение эффективности бюджетных расходов на реализацию мероприятий муниципальных программ;</w:t>
      </w:r>
    </w:p>
    <w:p w:rsidR="00E35158" w:rsidRDefault="00111074" w:rsidP="00E35158">
      <w:pPr>
        <w:ind w:firstLine="709"/>
        <w:jc w:val="both"/>
      </w:pPr>
      <w:r>
        <w:t>б) </w:t>
      </w:r>
      <w:r w:rsidR="00E35158">
        <w:t>достижение установленных значений целевых показателей.</w:t>
      </w:r>
    </w:p>
    <w:p w:rsidR="00E35158" w:rsidRDefault="00E35158" w:rsidP="00E35158">
      <w:pPr>
        <w:ind w:firstLine="709"/>
        <w:jc w:val="both"/>
      </w:pPr>
      <w:r>
        <w:t>25.</w:t>
      </w:r>
      <w:r w:rsidR="00111074">
        <w:t> </w:t>
      </w:r>
      <w:r>
        <w:t>Оценка эффективности осуществляется ежегодно в течение всего срока реализации муниципальной программы.</w:t>
      </w:r>
    </w:p>
    <w:p w:rsidR="00E35158" w:rsidRDefault="00E35158" w:rsidP="00E35158">
      <w:pPr>
        <w:ind w:firstLine="709"/>
        <w:jc w:val="both"/>
      </w:pPr>
      <w:r>
        <w:t>Оценка эффективности производится путем сопоставления фактически достигнутых показателей плановым.</w:t>
      </w:r>
    </w:p>
    <w:p w:rsidR="00E35158" w:rsidRDefault="00E35158" w:rsidP="00E35158">
      <w:pPr>
        <w:ind w:firstLine="709"/>
        <w:jc w:val="both"/>
      </w:pPr>
      <w:r>
        <w:t xml:space="preserve">В состав муниципальной программы входят подпрограммы, поэтому, сначала оценивается эффективность реализации каждой из подпрограмм </w:t>
      </w:r>
      <w:r w:rsidR="00111074">
        <w:br/>
      </w:r>
      <w:r>
        <w:t xml:space="preserve">по формулам, указанным в </w:t>
      </w:r>
      <w:r w:rsidR="00111074">
        <w:t>т</w:t>
      </w:r>
      <w:r>
        <w:t>аблице 1.</w:t>
      </w:r>
    </w:p>
    <w:p w:rsidR="00E35158" w:rsidRDefault="00E35158" w:rsidP="00E35158">
      <w:pPr>
        <w:ind w:firstLine="709"/>
        <w:jc w:val="both"/>
      </w:pPr>
      <w:r>
        <w:t xml:space="preserve">После этого осуществляется оценка эффективности реализации муниципальной программы в целом, как среднее арифметическое результатов оценки эффективности реализации каждой из подпрограмм, входящих </w:t>
      </w:r>
      <w:r w:rsidR="00111074">
        <w:br/>
      </w:r>
      <w:r>
        <w:t>в муниципальную программу.</w:t>
      </w:r>
    </w:p>
    <w:p w:rsidR="00E35158" w:rsidRDefault="00111074" w:rsidP="00E35158">
      <w:pPr>
        <w:ind w:firstLine="709"/>
        <w:jc w:val="both"/>
      </w:pPr>
      <w:r>
        <w:t>26. </w:t>
      </w:r>
      <w:r w:rsidR="00E35158">
        <w:t>Оценка эффективности использования бюджетных сре</w:t>
      </w:r>
      <w:proofErr w:type="gramStart"/>
      <w:r w:rsidR="00E35158">
        <w:t>дств</w:t>
      </w:r>
      <w:r w:rsidR="00657DC0">
        <w:t xml:space="preserve"> </w:t>
      </w:r>
      <w:r>
        <w:br/>
      </w:r>
      <w:r w:rsidR="00E35158">
        <w:t>пр</w:t>
      </w:r>
      <w:proofErr w:type="gramEnd"/>
      <w:r w:rsidR="00E35158">
        <w:t xml:space="preserve">и реализации муниципальной программы рассчитывается по следующим показателям: </w:t>
      </w:r>
    </w:p>
    <w:p w:rsidR="00E35158" w:rsidRDefault="00E35158" w:rsidP="00E35158">
      <w:pPr>
        <w:ind w:firstLine="709"/>
        <w:jc w:val="right"/>
      </w:pPr>
      <w:r>
        <w:t>таблица 1</w:t>
      </w:r>
    </w:p>
    <w:tbl>
      <w:tblPr>
        <w:tblW w:w="97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20"/>
        <w:gridCol w:w="840"/>
        <w:gridCol w:w="5687"/>
      </w:tblGrid>
      <w:tr w:rsidR="00E35158" w:rsidRPr="00E35158" w:rsidTr="00E35158"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E35158" w:rsidRDefault="00E35158" w:rsidP="00786A08">
            <w:pPr>
              <w:pStyle w:val="af"/>
              <w:jc w:val="center"/>
              <w:rPr>
                <w:szCs w:val="24"/>
              </w:rPr>
            </w:pPr>
            <w:r w:rsidRPr="00E35158">
              <w:rPr>
                <w:color w:val="000000"/>
                <w:szCs w:val="24"/>
              </w:rPr>
              <w:t>Оценка достижения плановых индикативных показателей (</w:t>
            </w:r>
            <w:proofErr w:type="gramStart"/>
            <w:r w:rsidRPr="00E35158">
              <w:rPr>
                <w:color w:val="000000"/>
                <w:szCs w:val="24"/>
              </w:rPr>
              <w:t>ДИП</w:t>
            </w:r>
            <w:proofErr w:type="gramEnd"/>
            <w:r w:rsidRPr="00E35158">
              <w:rPr>
                <w:color w:val="000000"/>
                <w:szCs w:val="24"/>
              </w:rPr>
              <w:t>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158" w:rsidRPr="00E35158" w:rsidRDefault="00E35158" w:rsidP="00786A08">
            <w:pPr>
              <w:pStyle w:val="af"/>
              <w:jc w:val="center"/>
              <w:rPr>
                <w:szCs w:val="24"/>
              </w:rPr>
            </w:pPr>
            <w:r w:rsidRPr="00E35158">
              <w:rPr>
                <w:color w:val="000000"/>
                <w:szCs w:val="24"/>
              </w:rPr>
              <w:t>=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158" w:rsidRPr="00E35158" w:rsidRDefault="00E35158" w:rsidP="00786A08">
            <w:pPr>
              <w:pStyle w:val="af"/>
              <w:jc w:val="center"/>
              <w:rPr>
                <w:szCs w:val="24"/>
              </w:rPr>
            </w:pPr>
            <w:r w:rsidRPr="00E35158">
              <w:rPr>
                <w:color w:val="000000"/>
                <w:szCs w:val="24"/>
              </w:rPr>
              <w:t>Фактические индикативные показатели</w:t>
            </w:r>
          </w:p>
          <w:p w:rsidR="00E35158" w:rsidRPr="00E35158" w:rsidRDefault="00E35158" w:rsidP="00786A08">
            <w:pPr>
              <w:pStyle w:val="af"/>
              <w:jc w:val="center"/>
              <w:rPr>
                <w:szCs w:val="24"/>
              </w:rPr>
            </w:pPr>
            <w:r w:rsidRPr="00E35158">
              <w:rPr>
                <w:color w:val="000000"/>
                <w:szCs w:val="24"/>
              </w:rPr>
              <w:t>-----------------------------------------------------------</w:t>
            </w:r>
          </w:p>
          <w:p w:rsidR="00E35158" w:rsidRPr="00E35158" w:rsidRDefault="00E35158" w:rsidP="00786A08">
            <w:pPr>
              <w:pStyle w:val="af"/>
              <w:jc w:val="center"/>
              <w:rPr>
                <w:szCs w:val="24"/>
              </w:rPr>
            </w:pPr>
            <w:r w:rsidRPr="00E35158">
              <w:rPr>
                <w:color w:val="000000"/>
                <w:szCs w:val="24"/>
              </w:rPr>
              <w:t>плановые индикативные показатели</w:t>
            </w:r>
          </w:p>
        </w:tc>
      </w:tr>
      <w:tr w:rsidR="00E35158" w:rsidRPr="00E35158" w:rsidTr="00E35158"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E35158" w:rsidRDefault="00E35158" w:rsidP="00786A08">
            <w:pPr>
              <w:pStyle w:val="af"/>
              <w:jc w:val="center"/>
              <w:rPr>
                <w:szCs w:val="24"/>
              </w:rPr>
            </w:pPr>
            <w:r w:rsidRPr="00E35158">
              <w:rPr>
                <w:color w:val="000000"/>
                <w:szCs w:val="24"/>
              </w:rPr>
              <w:t>Оценка полноты использования бюджетных средств (ПИБС)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158" w:rsidRPr="00E35158" w:rsidRDefault="00E35158" w:rsidP="00786A08">
            <w:pPr>
              <w:pStyle w:val="af"/>
              <w:jc w:val="center"/>
              <w:rPr>
                <w:szCs w:val="24"/>
              </w:rPr>
            </w:pPr>
            <w:r w:rsidRPr="00E35158">
              <w:rPr>
                <w:color w:val="000000"/>
                <w:szCs w:val="24"/>
              </w:rPr>
              <w:t>=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158" w:rsidRPr="00E35158" w:rsidRDefault="00E35158" w:rsidP="00786A08">
            <w:pPr>
              <w:pStyle w:val="af"/>
              <w:jc w:val="center"/>
              <w:rPr>
                <w:szCs w:val="24"/>
              </w:rPr>
            </w:pPr>
            <w:r w:rsidRPr="00E35158">
              <w:rPr>
                <w:color w:val="000000"/>
                <w:szCs w:val="24"/>
              </w:rPr>
              <w:t>Фактическое использование бюджетных средств</w:t>
            </w:r>
          </w:p>
          <w:p w:rsidR="00E35158" w:rsidRPr="00E35158" w:rsidRDefault="00E35158" w:rsidP="00786A08">
            <w:pPr>
              <w:pStyle w:val="af"/>
              <w:jc w:val="center"/>
              <w:rPr>
                <w:szCs w:val="24"/>
              </w:rPr>
            </w:pPr>
            <w:r w:rsidRPr="00E35158">
              <w:rPr>
                <w:color w:val="000000"/>
                <w:szCs w:val="24"/>
              </w:rPr>
              <w:t>-------------------------------------------------------------</w:t>
            </w:r>
          </w:p>
          <w:p w:rsidR="00E35158" w:rsidRPr="00E35158" w:rsidRDefault="00E35158" w:rsidP="00786A08">
            <w:pPr>
              <w:pStyle w:val="af"/>
              <w:jc w:val="center"/>
              <w:rPr>
                <w:szCs w:val="24"/>
              </w:rPr>
            </w:pPr>
            <w:r w:rsidRPr="00E35158">
              <w:rPr>
                <w:color w:val="000000"/>
                <w:szCs w:val="24"/>
              </w:rPr>
              <w:t>Плановое использование бюджетных средств</w:t>
            </w:r>
          </w:p>
        </w:tc>
      </w:tr>
      <w:tr w:rsidR="00E35158" w:rsidRPr="00E35158" w:rsidTr="00111074"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158" w:rsidRPr="00E35158" w:rsidRDefault="00E35158" w:rsidP="00111074">
            <w:pPr>
              <w:pStyle w:val="af"/>
              <w:jc w:val="center"/>
              <w:rPr>
                <w:szCs w:val="24"/>
              </w:rPr>
            </w:pPr>
            <w:r w:rsidRPr="00E35158">
              <w:rPr>
                <w:color w:val="000000"/>
                <w:szCs w:val="24"/>
              </w:rPr>
              <w:t>Показатель эффективности использования бюджетных средств (О)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158" w:rsidRPr="00E35158" w:rsidRDefault="00E35158" w:rsidP="00786A08">
            <w:pPr>
              <w:pStyle w:val="af"/>
              <w:jc w:val="center"/>
              <w:rPr>
                <w:szCs w:val="24"/>
              </w:rPr>
            </w:pPr>
            <w:r w:rsidRPr="00E35158">
              <w:rPr>
                <w:color w:val="000000"/>
                <w:szCs w:val="24"/>
              </w:rPr>
              <w:t>=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158" w:rsidRPr="00E35158" w:rsidRDefault="00E35158" w:rsidP="00786A08">
            <w:pPr>
              <w:pStyle w:val="af"/>
              <w:jc w:val="center"/>
              <w:rPr>
                <w:szCs w:val="24"/>
              </w:rPr>
            </w:pPr>
            <w:proofErr w:type="gramStart"/>
            <w:r w:rsidRPr="00E35158">
              <w:rPr>
                <w:color w:val="000000"/>
                <w:szCs w:val="24"/>
              </w:rPr>
              <w:t>ДИП</w:t>
            </w:r>
            <w:proofErr w:type="gramEnd"/>
            <w:r w:rsidRPr="00E35158">
              <w:rPr>
                <w:color w:val="000000"/>
                <w:szCs w:val="24"/>
              </w:rPr>
              <w:t xml:space="preserve"> (Оценка достижения плановых</w:t>
            </w:r>
          </w:p>
          <w:p w:rsidR="00E35158" w:rsidRPr="00E35158" w:rsidRDefault="00E35158" w:rsidP="00786A08">
            <w:pPr>
              <w:pStyle w:val="af"/>
              <w:jc w:val="center"/>
              <w:rPr>
                <w:szCs w:val="24"/>
              </w:rPr>
            </w:pPr>
            <w:r w:rsidRPr="00E35158">
              <w:rPr>
                <w:color w:val="000000"/>
                <w:szCs w:val="24"/>
              </w:rPr>
              <w:t>индикативных показателей)</w:t>
            </w:r>
          </w:p>
          <w:p w:rsidR="00E35158" w:rsidRPr="00E35158" w:rsidRDefault="00E35158" w:rsidP="00786A08">
            <w:pPr>
              <w:pStyle w:val="af"/>
              <w:jc w:val="center"/>
              <w:rPr>
                <w:szCs w:val="24"/>
              </w:rPr>
            </w:pPr>
            <w:r w:rsidRPr="00E35158">
              <w:rPr>
                <w:color w:val="000000"/>
                <w:szCs w:val="24"/>
              </w:rPr>
              <w:t>--------------------------------------------------------------</w:t>
            </w:r>
          </w:p>
          <w:p w:rsidR="00E35158" w:rsidRPr="00E35158" w:rsidRDefault="00E35158" w:rsidP="00786A08">
            <w:pPr>
              <w:pStyle w:val="af"/>
              <w:jc w:val="center"/>
              <w:rPr>
                <w:szCs w:val="24"/>
              </w:rPr>
            </w:pPr>
            <w:proofErr w:type="gramStart"/>
            <w:r w:rsidRPr="00E35158">
              <w:rPr>
                <w:color w:val="000000"/>
                <w:szCs w:val="24"/>
              </w:rPr>
              <w:t>ПИБС (Оценка полноты использования</w:t>
            </w:r>
            <w:proofErr w:type="gramEnd"/>
          </w:p>
          <w:p w:rsidR="00E35158" w:rsidRPr="00E35158" w:rsidRDefault="00E35158" w:rsidP="00786A08">
            <w:pPr>
              <w:pStyle w:val="af"/>
              <w:jc w:val="center"/>
              <w:rPr>
                <w:szCs w:val="24"/>
              </w:rPr>
            </w:pPr>
            <w:r w:rsidRPr="00E35158">
              <w:rPr>
                <w:color w:val="000000"/>
                <w:szCs w:val="24"/>
              </w:rPr>
              <w:t>бюджетных средств)</w:t>
            </w:r>
          </w:p>
        </w:tc>
      </w:tr>
    </w:tbl>
    <w:p w:rsidR="00E35158" w:rsidRDefault="00E35158" w:rsidP="00E35158">
      <w:pPr>
        <w:ind w:firstLine="709"/>
        <w:jc w:val="both"/>
      </w:pPr>
      <w:r w:rsidRPr="00E35158">
        <w:t xml:space="preserve">Эффективность реализации муниципальной программы </w:t>
      </w:r>
      <w:r w:rsidR="00111074">
        <w:br/>
      </w:r>
      <w:r w:rsidRPr="00E35158">
        <w:t xml:space="preserve">рассматриваемом периоде определяется по полученным результатам </w:t>
      </w:r>
      <w:proofErr w:type="gramStart"/>
      <w:r w:rsidRPr="00E35158">
        <w:t>оценки</w:t>
      </w:r>
      <w:proofErr w:type="gramEnd"/>
      <w:r w:rsidRPr="00E35158">
        <w:t xml:space="preserve"> следующим образом:</w:t>
      </w:r>
    </w:p>
    <w:p w:rsidR="00E35158" w:rsidRDefault="00E35158" w:rsidP="00E35158">
      <w:pPr>
        <w:ind w:firstLine="709"/>
        <w:jc w:val="right"/>
      </w:pPr>
      <w:r w:rsidRPr="00E35158">
        <w:t>таблица 2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7796"/>
      </w:tblGrid>
      <w:tr w:rsidR="00E35158" w:rsidRPr="00657DC0" w:rsidTr="00111074">
        <w:trPr>
          <w:trHeight w:val="54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657DC0" w:rsidRDefault="00E35158" w:rsidP="00786A08">
            <w:pPr>
              <w:pStyle w:val="af"/>
              <w:jc w:val="center"/>
              <w:rPr>
                <w:szCs w:val="24"/>
              </w:rPr>
            </w:pPr>
            <w:r w:rsidRPr="00657DC0">
              <w:rPr>
                <w:color w:val="000000"/>
                <w:szCs w:val="24"/>
              </w:rPr>
              <w:t>Значение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158" w:rsidRPr="00657DC0" w:rsidRDefault="00E35158" w:rsidP="00786A08">
            <w:pPr>
              <w:pStyle w:val="af"/>
              <w:jc w:val="center"/>
              <w:rPr>
                <w:szCs w:val="24"/>
              </w:rPr>
            </w:pPr>
            <w:r w:rsidRPr="00657DC0">
              <w:rPr>
                <w:color w:val="000000"/>
                <w:szCs w:val="24"/>
              </w:rPr>
              <w:t>Эффективность использования бюджетных средств</w:t>
            </w:r>
          </w:p>
        </w:tc>
      </w:tr>
      <w:tr w:rsidR="00E35158" w:rsidRPr="00657DC0" w:rsidTr="001110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657DC0" w:rsidRDefault="00E35158" w:rsidP="00786A08">
            <w:pPr>
              <w:pStyle w:val="af"/>
              <w:jc w:val="center"/>
              <w:rPr>
                <w:szCs w:val="24"/>
              </w:rPr>
            </w:pPr>
            <w:r w:rsidRPr="00657DC0">
              <w:rPr>
                <w:color w:val="000000"/>
                <w:szCs w:val="24"/>
              </w:rPr>
              <w:t>Более 1,4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158" w:rsidRPr="00657DC0" w:rsidRDefault="00E35158" w:rsidP="00786A08">
            <w:pPr>
              <w:pStyle w:val="af"/>
              <w:jc w:val="center"/>
              <w:rPr>
                <w:szCs w:val="24"/>
              </w:rPr>
            </w:pPr>
            <w:r w:rsidRPr="00657DC0">
              <w:rPr>
                <w:color w:val="000000"/>
                <w:szCs w:val="24"/>
              </w:rPr>
              <w:t>Очень высокая эффективность использования бюджетных средств (значительно превышает целевое значение)</w:t>
            </w:r>
          </w:p>
        </w:tc>
      </w:tr>
      <w:tr w:rsidR="00E35158" w:rsidRPr="00657DC0" w:rsidTr="001110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657DC0" w:rsidRDefault="00E35158" w:rsidP="00786A08">
            <w:pPr>
              <w:pStyle w:val="af"/>
              <w:jc w:val="center"/>
              <w:rPr>
                <w:szCs w:val="24"/>
              </w:rPr>
            </w:pPr>
            <w:r w:rsidRPr="00657DC0">
              <w:rPr>
                <w:color w:val="000000"/>
                <w:szCs w:val="24"/>
              </w:rPr>
              <w:t>От 1 до 1,4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158" w:rsidRPr="00657DC0" w:rsidRDefault="00E35158" w:rsidP="00111074">
            <w:pPr>
              <w:pStyle w:val="af"/>
              <w:jc w:val="center"/>
              <w:rPr>
                <w:szCs w:val="24"/>
              </w:rPr>
            </w:pPr>
            <w:r w:rsidRPr="00657DC0">
              <w:rPr>
                <w:color w:val="000000"/>
                <w:szCs w:val="24"/>
              </w:rPr>
              <w:t xml:space="preserve">Высокая эффективность использования бюджетных средств </w:t>
            </w:r>
            <w:r w:rsidR="00111074" w:rsidRPr="00657DC0">
              <w:rPr>
                <w:color w:val="000000"/>
                <w:szCs w:val="24"/>
              </w:rPr>
              <w:t xml:space="preserve"> </w:t>
            </w:r>
            <w:r w:rsidRPr="00657DC0">
              <w:rPr>
                <w:color w:val="000000"/>
                <w:szCs w:val="24"/>
              </w:rPr>
              <w:t>(превышение целевого значения)</w:t>
            </w:r>
          </w:p>
        </w:tc>
      </w:tr>
      <w:tr w:rsidR="00E35158" w:rsidRPr="00657DC0" w:rsidTr="001110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657DC0" w:rsidRDefault="00E35158" w:rsidP="00786A08">
            <w:pPr>
              <w:pStyle w:val="af"/>
              <w:jc w:val="center"/>
              <w:rPr>
                <w:szCs w:val="24"/>
              </w:rPr>
            </w:pPr>
            <w:r w:rsidRPr="00657DC0">
              <w:rPr>
                <w:color w:val="000000"/>
                <w:szCs w:val="24"/>
              </w:rPr>
              <w:t>От 0,5 до 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158" w:rsidRPr="00657DC0" w:rsidRDefault="00E35158" w:rsidP="00111074">
            <w:pPr>
              <w:pStyle w:val="af"/>
              <w:jc w:val="center"/>
              <w:rPr>
                <w:szCs w:val="24"/>
              </w:rPr>
            </w:pPr>
            <w:r w:rsidRPr="00657DC0">
              <w:rPr>
                <w:color w:val="000000"/>
                <w:szCs w:val="24"/>
              </w:rPr>
              <w:t xml:space="preserve">Низкая эффективность использования бюджетных средств </w:t>
            </w:r>
            <w:r w:rsidR="00111074" w:rsidRPr="00657DC0">
              <w:rPr>
                <w:color w:val="000000"/>
                <w:szCs w:val="24"/>
              </w:rPr>
              <w:br/>
            </w:r>
            <w:r w:rsidRPr="00657DC0">
              <w:rPr>
                <w:color w:val="000000"/>
                <w:szCs w:val="24"/>
              </w:rPr>
              <w:t>(не достигнуто целевое значение)</w:t>
            </w:r>
          </w:p>
        </w:tc>
      </w:tr>
      <w:tr w:rsidR="00E35158" w:rsidRPr="00657DC0" w:rsidTr="001110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657DC0" w:rsidRDefault="00E35158" w:rsidP="00786A08">
            <w:pPr>
              <w:pStyle w:val="af"/>
              <w:jc w:val="center"/>
              <w:rPr>
                <w:szCs w:val="24"/>
              </w:rPr>
            </w:pPr>
            <w:r w:rsidRPr="00657DC0">
              <w:rPr>
                <w:color w:val="000000"/>
                <w:szCs w:val="24"/>
              </w:rPr>
              <w:t>Менее 0,5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158" w:rsidRPr="00657DC0" w:rsidRDefault="00E35158" w:rsidP="00111074">
            <w:pPr>
              <w:pStyle w:val="af"/>
              <w:jc w:val="center"/>
              <w:rPr>
                <w:szCs w:val="24"/>
              </w:rPr>
            </w:pPr>
            <w:r w:rsidRPr="00657DC0">
              <w:rPr>
                <w:color w:val="000000"/>
                <w:szCs w:val="24"/>
              </w:rPr>
              <w:t xml:space="preserve">Крайне низкая эффективность использования бюджетных средств (целевое значение исполнено менее чем </w:t>
            </w:r>
            <w:proofErr w:type="gramStart"/>
            <w:r w:rsidRPr="00657DC0">
              <w:rPr>
                <w:color w:val="000000"/>
                <w:szCs w:val="24"/>
              </w:rPr>
              <w:t>на</w:t>
            </w:r>
            <w:r w:rsidR="00111074" w:rsidRPr="00657DC0">
              <w:rPr>
                <w:color w:val="000000"/>
                <w:szCs w:val="24"/>
              </w:rPr>
              <w:t xml:space="preserve"> </w:t>
            </w:r>
            <w:r w:rsidRPr="00657DC0">
              <w:rPr>
                <w:color w:val="000000"/>
                <w:szCs w:val="24"/>
              </w:rPr>
              <w:t>половину</w:t>
            </w:r>
            <w:proofErr w:type="gramEnd"/>
            <w:r w:rsidRPr="00657DC0">
              <w:rPr>
                <w:color w:val="000000"/>
                <w:szCs w:val="24"/>
              </w:rPr>
              <w:t>)</w:t>
            </w:r>
          </w:p>
        </w:tc>
      </w:tr>
    </w:tbl>
    <w:p w:rsidR="00E35158" w:rsidRDefault="00E35158" w:rsidP="00E35158">
      <w:pPr>
        <w:ind w:firstLine="709"/>
        <w:jc w:val="both"/>
      </w:pPr>
      <w:r w:rsidRPr="00E35158">
        <w:t xml:space="preserve">27. Оценка эффективности использования бюджетных средств будет </w:t>
      </w:r>
      <w:r w:rsidR="00111074">
        <w:br/>
      </w:r>
      <w:r w:rsidRPr="00E35158">
        <w:t>тем выше, чем выше уровень достижения показателей и меньше уровень   использования бюджетных средств.</w:t>
      </w:r>
    </w:p>
    <w:p w:rsidR="000A5636" w:rsidRDefault="000A5636" w:rsidP="00E35158">
      <w:pPr>
        <w:ind w:firstLine="709"/>
        <w:jc w:val="both"/>
        <w:sectPr w:rsidR="000A5636" w:rsidSect="0053273E">
          <w:pgSz w:w="11906" w:h="16838"/>
          <w:pgMar w:top="794" w:right="567" w:bottom="794" w:left="1701" w:header="340" w:footer="340" w:gutter="0"/>
          <w:pgNumType w:start="1"/>
          <w:cols w:space="708"/>
          <w:titlePg/>
          <w:docGrid w:linePitch="381"/>
        </w:sectPr>
      </w:pPr>
    </w:p>
    <w:p w:rsidR="000A5636" w:rsidRDefault="000A5636" w:rsidP="000A5636">
      <w:pPr>
        <w:pStyle w:val="32"/>
        <w:tabs>
          <w:tab w:val="left" w:pos="1134"/>
        </w:tabs>
        <w:ind w:left="4820" w:firstLine="11"/>
        <w:jc w:val="center"/>
      </w:pPr>
      <w:r>
        <w:rPr>
          <w:color w:val="000000"/>
          <w:sz w:val="28"/>
          <w:szCs w:val="28"/>
        </w:rPr>
        <w:t>Приложение 1</w:t>
      </w:r>
    </w:p>
    <w:p w:rsidR="000A5636" w:rsidRDefault="000A5636" w:rsidP="000A5636">
      <w:pPr>
        <w:pStyle w:val="32"/>
        <w:tabs>
          <w:tab w:val="left" w:pos="1134"/>
        </w:tabs>
        <w:ind w:left="4820" w:firstLine="11"/>
        <w:jc w:val="center"/>
      </w:pPr>
      <w:r>
        <w:rPr>
          <w:color w:val="000000"/>
          <w:sz w:val="28"/>
          <w:szCs w:val="28"/>
        </w:rPr>
        <w:t xml:space="preserve">к </w:t>
      </w:r>
      <w:r w:rsidR="006F7454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программе</w:t>
      </w:r>
    </w:p>
    <w:p w:rsidR="000A5636" w:rsidRDefault="000A5636" w:rsidP="000A5636">
      <w:pPr>
        <w:pStyle w:val="32"/>
        <w:tabs>
          <w:tab w:val="left" w:pos="1134"/>
        </w:tabs>
        <w:ind w:left="4820" w:firstLine="11"/>
        <w:jc w:val="center"/>
      </w:pPr>
      <w:r>
        <w:rPr>
          <w:color w:val="000000"/>
          <w:sz w:val="28"/>
          <w:szCs w:val="28"/>
        </w:rPr>
        <w:t>«Охрана окружающей среды</w:t>
      </w:r>
    </w:p>
    <w:p w:rsidR="000A5636" w:rsidRDefault="000A5636" w:rsidP="000A5636">
      <w:pPr>
        <w:pStyle w:val="32"/>
        <w:tabs>
          <w:tab w:val="left" w:pos="1134"/>
        </w:tabs>
        <w:ind w:left="4820" w:firstLine="11"/>
        <w:jc w:val="center"/>
      </w:pPr>
      <w:r>
        <w:rPr>
          <w:color w:val="000000"/>
          <w:sz w:val="28"/>
          <w:szCs w:val="28"/>
        </w:rPr>
        <w:t>в Златоустовском городском округе»</w:t>
      </w:r>
    </w:p>
    <w:p w:rsidR="00E35158" w:rsidRDefault="00E35158" w:rsidP="00E35158">
      <w:pPr>
        <w:ind w:firstLine="709"/>
        <w:jc w:val="both"/>
      </w:pPr>
    </w:p>
    <w:p w:rsidR="000A5636" w:rsidRDefault="000A5636" w:rsidP="000A5636">
      <w:pPr>
        <w:jc w:val="center"/>
      </w:pPr>
      <w:r w:rsidRPr="000A5636">
        <w:t>Перечень основных мероприятий программы</w:t>
      </w:r>
    </w:p>
    <w:p w:rsidR="000A5636" w:rsidRDefault="000A5636" w:rsidP="00E35158">
      <w:pPr>
        <w:ind w:firstLine="709"/>
        <w:jc w:val="both"/>
      </w:pPr>
    </w:p>
    <w:tbl>
      <w:tblPr>
        <w:tblW w:w="10795" w:type="dxa"/>
        <w:jc w:val="center"/>
        <w:tblInd w:w="-2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364"/>
        <w:gridCol w:w="1418"/>
        <w:gridCol w:w="1934"/>
        <w:gridCol w:w="1134"/>
        <w:gridCol w:w="851"/>
        <w:gridCol w:w="850"/>
        <w:gridCol w:w="851"/>
        <w:gridCol w:w="1109"/>
      </w:tblGrid>
      <w:tr w:rsidR="00260935" w:rsidRPr="004C2D54" w:rsidTr="00F06F6F">
        <w:trPr>
          <w:jc w:val="center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0A5636" w:rsidRPr="004C2D54" w:rsidRDefault="000A5636" w:rsidP="00260935">
            <w:pPr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№</w:t>
            </w:r>
          </w:p>
          <w:p w:rsidR="000A5636" w:rsidRPr="004C2D54" w:rsidRDefault="000A5636" w:rsidP="00260935">
            <w:pPr>
              <w:jc w:val="center"/>
              <w:rPr>
                <w:sz w:val="18"/>
                <w:szCs w:val="18"/>
              </w:rPr>
            </w:pPr>
            <w:proofErr w:type="gramStart"/>
            <w:r w:rsidRPr="004C2D54">
              <w:rPr>
                <w:sz w:val="18"/>
                <w:szCs w:val="18"/>
              </w:rPr>
              <w:t>п</w:t>
            </w:r>
            <w:proofErr w:type="gramEnd"/>
            <w:r w:rsidRPr="004C2D54">
              <w:rPr>
                <w:sz w:val="18"/>
                <w:szCs w:val="18"/>
              </w:rPr>
              <w:t>/п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</w:tcPr>
          <w:p w:rsidR="000A5636" w:rsidRPr="004C2D54" w:rsidRDefault="000A5636" w:rsidP="00260935">
            <w:pPr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Наименование мероприятия</w:t>
            </w:r>
          </w:p>
          <w:p w:rsidR="000A5636" w:rsidRPr="004C2D54" w:rsidRDefault="000A5636" w:rsidP="00260935">
            <w:pPr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программы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A5636" w:rsidRPr="004C2D54" w:rsidRDefault="000A5636" w:rsidP="00260935">
            <w:pPr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0A5636" w:rsidRPr="004C2D54" w:rsidRDefault="000A5636" w:rsidP="00260935">
            <w:pPr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:rsidR="000A5636" w:rsidRPr="004C2D54" w:rsidRDefault="000A5636" w:rsidP="00260935">
            <w:pPr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Объем финансирования на реализацию мероприятий программы по годам, тыс. рублей</w:t>
            </w:r>
          </w:p>
        </w:tc>
        <w:tc>
          <w:tcPr>
            <w:tcW w:w="1109" w:type="dxa"/>
            <w:vMerge w:val="restart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 xml:space="preserve">Итого </w:t>
            </w:r>
            <w:r w:rsidR="00260935" w:rsidRPr="004C2D54">
              <w:rPr>
                <w:sz w:val="18"/>
                <w:szCs w:val="18"/>
              </w:rPr>
              <w:br/>
            </w:r>
            <w:r w:rsidRPr="004C2D54">
              <w:rPr>
                <w:sz w:val="18"/>
                <w:szCs w:val="18"/>
              </w:rPr>
              <w:t>тыс. руб</w:t>
            </w:r>
            <w:r w:rsidR="00260935" w:rsidRPr="004C2D54">
              <w:rPr>
                <w:sz w:val="18"/>
                <w:szCs w:val="18"/>
              </w:rPr>
              <w:t>лей</w:t>
            </w:r>
          </w:p>
        </w:tc>
      </w:tr>
      <w:tr w:rsidR="00260935" w:rsidRPr="004C2D54" w:rsidTr="00F06F6F">
        <w:trPr>
          <w:trHeight w:val="333"/>
          <w:jc w:val="center"/>
        </w:trPr>
        <w:tc>
          <w:tcPr>
            <w:tcW w:w="28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2023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2025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2026 год</w:t>
            </w:r>
          </w:p>
        </w:tc>
        <w:tc>
          <w:tcPr>
            <w:tcW w:w="1109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60935" w:rsidRPr="004C2D54" w:rsidTr="00F06F6F">
        <w:trPr>
          <w:trHeight w:val="423"/>
          <w:jc w:val="center"/>
        </w:trPr>
        <w:tc>
          <w:tcPr>
            <w:tcW w:w="10795" w:type="dxa"/>
            <w:gridSpan w:val="9"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bCs/>
                <w:sz w:val="18"/>
                <w:szCs w:val="18"/>
              </w:rPr>
              <w:t>1 Подпрограмма «Реализация природоохранных мероприятий за счет экологических платежей»</w:t>
            </w:r>
          </w:p>
        </w:tc>
      </w:tr>
      <w:tr w:rsidR="00260935" w:rsidRPr="004C2D54" w:rsidTr="00F06F6F">
        <w:trPr>
          <w:trHeight w:val="415"/>
          <w:jc w:val="center"/>
        </w:trPr>
        <w:tc>
          <w:tcPr>
            <w:tcW w:w="10795" w:type="dxa"/>
            <w:gridSpan w:val="9"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1.1 Основное мероприятие «Природоохранные мероприятия»</w:t>
            </w:r>
          </w:p>
        </w:tc>
      </w:tr>
      <w:tr w:rsidR="00260935" w:rsidRPr="004C2D54" w:rsidTr="00F06F6F">
        <w:trPr>
          <w:trHeight w:val="614"/>
          <w:jc w:val="center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1.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0A5636" w:rsidRPr="004C2D54" w:rsidRDefault="000A5636" w:rsidP="00260935">
            <w:pPr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 xml:space="preserve">Благоустройство </w:t>
            </w:r>
            <w:r w:rsidR="00260935" w:rsidRPr="004C2D54">
              <w:rPr>
                <w:sz w:val="18"/>
                <w:szCs w:val="18"/>
              </w:rPr>
              <w:br/>
            </w:r>
            <w:r w:rsidRPr="004C2D54">
              <w:rPr>
                <w:sz w:val="18"/>
                <w:szCs w:val="18"/>
              </w:rPr>
              <w:t>и озеленение территории З</w:t>
            </w:r>
            <w:r w:rsidR="00260935" w:rsidRPr="004C2D54">
              <w:rPr>
                <w:sz w:val="18"/>
                <w:szCs w:val="18"/>
              </w:rPr>
              <w:t>латоустовского городского округа, в</w:t>
            </w:r>
            <w:r w:rsidRPr="004C2D54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A5636" w:rsidRPr="004C2D54" w:rsidRDefault="000A5636" w:rsidP="00260935">
            <w:pPr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260935" w:rsidRPr="004C2D54" w:rsidTr="00F06F6F">
        <w:trPr>
          <w:trHeight w:val="816"/>
          <w:jc w:val="center"/>
        </w:trPr>
        <w:tc>
          <w:tcPr>
            <w:tcW w:w="28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364" w:type="dxa"/>
            <w:vMerge w:val="restart"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Спиливание высокорастущих деревьев, санитарная обрезка деревьев, выкорчевка пней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МКУ ЗГО</w:t>
            </w:r>
          </w:p>
          <w:p w:rsidR="000A5636" w:rsidRPr="004C2D54" w:rsidRDefault="000A5636" w:rsidP="00260935">
            <w:pPr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«Управление жилищно-коммунального хозяйства»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11 798,77689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2 000,00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2 000,00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2 000,00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17 798,77689</w:t>
            </w:r>
          </w:p>
        </w:tc>
      </w:tr>
      <w:tr w:rsidR="00260935" w:rsidRPr="004C2D54" w:rsidTr="00F06F6F">
        <w:trPr>
          <w:trHeight w:val="617"/>
          <w:jc w:val="center"/>
        </w:trPr>
        <w:tc>
          <w:tcPr>
            <w:tcW w:w="28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 xml:space="preserve">МКУ «Управление молодежной политики </w:t>
            </w:r>
            <w:r w:rsidR="00A173A0" w:rsidRPr="004C2D54">
              <w:rPr>
                <w:sz w:val="18"/>
                <w:szCs w:val="18"/>
              </w:rPr>
              <w:br/>
            </w:r>
            <w:r w:rsidRPr="004C2D54">
              <w:rPr>
                <w:sz w:val="18"/>
                <w:szCs w:val="18"/>
              </w:rPr>
              <w:t>и образования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604,07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604,07</w:t>
            </w:r>
          </w:p>
        </w:tc>
      </w:tr>
      <w:tr w:rsidR="00260935" w:rsidRPr="004C2D54" w:rsidTr="00F06F6F">
        <w:trPr>
          <w:trHeight w:val="547"/>
          <w:jc w:val="center"/>
        </w:trPr>
        <w:tc>
          <w:tcPr>
            <w:tcW w:w="28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МКУ «Управление культуры ЗГО»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401,30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401,30</w:t>
            </w:r>
          </w:p>
        </w:tc>
      </w:tr>
      <w:tr w:rsidR="00260935" w:rsidRPr="004C2D54" w:rsidTr="00F06F6F">
        <w:trPr>
          <w:trHeight w:val="904"/>
          <w:jc w:val="center"/>
        </w:trPr>
        <w:tc>
          <w:tcPr>
            <w:tcW w:w="28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:rsidR="000A5636" w:rsidRPr="004C2D54" w:rsidRDefault="000A5636" w:rsidP="00260935">
            <w:pPr>
              <w:tabs>
                <w:tab w:val="left" w:pos="0"/>
                <w:tab w:val="left" w:pos="263"/>
              </w:tabs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 xml:space="preserve">Благоустройство кладбищ </w:t>
            </w:r>
            <w:r w:rsidR="00260935" w:rsidRPr="004C2D54">
              <w:rPr>
                <w:sz w:val="18"/>
                <w:szCs w:val="18"/>
              </w:rPr>
              <w:br/>
            </w:r>
            <w:r w:rsidRPr="004C2D54">
              <w:rPr>
                <w:sz w:val="18"/>
                <w:szCs w:val="18"/>
              </w:rPr>
              <w:t xml:space="preserve">и мест захоронения (вывоз </w:t>
            </w:r>
            <w:r w:rsidR="00260935" w:rsidRPr="004C2D54">
              <w:rPr>
                <w:sz w:val="18"/>
                <w:szCs w:val="18"/>
              </w:rPr>
              <w:br/>
            </w:r>
            <w:r w:rsidRPr="004C2D54">
              <w:rPr>
                <w:sz w:val="18"/>
                <w:szCs w:val="18"/>
              </w:rPr>
              <w:t xml:space="preserve">ТКО с территории кладбищ </w:t>
            </w:r>
            <w:r w:rsidR="00260935" w:rsidRPr="004C2D54">
              <w:rPr>
                <w:sz w:val="18"/>
                <w:szCs w:val="18"/>
              </w:rPr>
              <w:br/>
            </w:r>
            <w:r w:rsidRPr="004C2D54">
              <w:rPr>
                <w:sz w:val="18"/>
                <w:szCs w:val="18"/>
              </w:rPr>
              <w:t>и мест захоронения)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МКУ ЗГО</w:t>
            </w:r>
          </w:p>
          <w:p w:rsidR="000A5636" w:rsidRPr="004C2D54" w:rsidRDefault="000A5636" w:rsidP="00260935">
            <w:pPr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«Управление жилищно-коммунального хозяйства»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10 486,46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13 229,00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13 229,00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13 229,00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50 173,46</w:t>
            </w:r>
          </w:p>
        </w:tc>
      </w:tr>
      <w:tr w:rsidR="00260935" w:rsidRPr="004C2D54" w:rsidTr="00F06F6F">
        <w:trPr>
          <w:trHeight w:val="877"/>
          <w:jc w:val="center"/>
        </w:trPr>
        <w:tc>
          <w:tcPr>
            <w:tcW w:w="28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:rsidR="000A5636" w:rsidRPr="004C2D54" w:rsidRDefault="000A5636" w:rsidP="00260935">
            <w:pPr>
              <w:tabs>
                <w:tab w:val="left" w:pos="0"/>
                <w:tab w:val="left" w:pos="263"/>
              </w:tabs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 xml:space="preserve">Выкашивание газонов </w:t>
            </w:r>
            <w:r w:rsidR="00260935" w:rsidRPr="004C2D54">
              <w:rPr>
                <w:sz w:val="18"/>
                <w:szCs w:val="18"/>
              </w:rPr>
              <w:br/>
            </w:r>
            <w:r w:rsidRPr="004C2D54">
              <w:rPr>
                <w:sz w:val="18"/>
                <w:szCs w:val="18"/>
              </w:rPr>
              <w:t>на городских территориях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МКУ ЗГО</w:t>
            </w:r>
          </w:p>
          <w:p w:rsidR="000A5636" w:rsidRPr="004C2D54" w:rsidRDefault="000A5636" w:rsidP="00260935">
            <w:pPr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«Управление жилищно-коммунального хозяйства»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2 598,96275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4 000,00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4 000,00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4 000,00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14 598,96275</w:t>
            </w:r>
          </w:p>
        </w:tc>
      </w:tr>
      <w:tr w:rsidR="00260935" w:rsidRPr="004C2D54" w:rsidTr="00F06F6F">
        <w:trPr>
          <w:trHeight w:val="1020"/>
          <w:jc w:val="center"/>
        </w:trPr>
        <w:tc>
          <w:tcPr>
            <w:tcW w:w="28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2.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0A5636" w:rsidRPr="004C2D54" w:rsidRDefault="000A5636" w:rsidP="00260935">
            <w:pPr>
              <w:tabs>
                <w:tab w:val="left" w:pos="0"/>
                <w:tab w:val="left" w:pos="263"/>
              </w:tabs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Погрузка, транспортировка, вывоз мусора и древесно-кустарниковой растительности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МКУ  ЗГО «Управление жилищно-коммунального хозяйства»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12 434,33967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3 045,20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3 045,20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3 045,20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21 569,93967</w:t>
            </w:r>
          </w:p>
        </w:tc>
      </w:tr>
      <w:tr w:rsidR="00260935" w:rsidRPr="004C2D54" w:rsidTr="00F06F6F">
        <w:trPr>
          <w:trHeight w:val="930"/>
          <w:jc w:val="center"/>
        </w:trPr>
        <w:tc>
          <w:tcPr>
            <w:tcW w:w="28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3.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0A5636" w:rsidRPr="004C2D54" w:rsidRDefault="000A5636" w:rsidP="00260935">
            <w:pPr>
              <w:tabs>
                <w:tab w:val="left" w:pos="0"/>
                <w:tab w:val="left" w:pos="263"/>
              </w:tabs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 xml:space="preserve">Устройство и содержание мест (площадок) накопления </w:t>
            </w:r>
            <w:r w:rsidR="00260935" w:rsidRPr="004C2D54">
              <w:rPr>
                <w:sz w:val="18"/>
                <w:szCs w:val="18"/>
              </w:rPr>
              <w:br/>
            </w:r>
            <w:r w:rsidRPr="004C2D54">
              <w:rPr>
                <w:sz w:val="18"/>
                <w:szCs w:val="18"/>
              </w:rPr>
              <w:t>ТКО,</w:t>
            </w:r>
            <w:r w:rsidR="00260935" w:rsidRPr="004C2D54">
              <w:rPr>
                <w:sz w:val="18"/>
                <w:szCs w:val="18"/>
              </w:rPr>
              <w:t xml:space="preserve"> </w:t>
            </w:r>
            <w:r w:rsidRPr="004C2D54">
              <w:rPr>
                <w:sz w:val="18"/>
                <w:szCs w:val="18"/>
              </w:rPr>
              <w:t>в том числе ремонт контейнеров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МКУ  ЗГО «Управление жилищно-коммунального хозяйства»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5 374,62569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4 212,00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4 212,00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4 212,00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18 010,62569</w:t>
            </w:r>
          </w:p>
        </w:tc>
      </w:tr>
      <w:tr w:rsidR="00260935" w:rsidRPr="004C2D54" w:rsidTr="00F06F6F">
        <w:trPr>
          <w:trHeight w:val="919"/>
          <w:jc w:val="center"/>
        </w:trPr>
        <w:tc>
          <w:tcPr>
            <w:tcW w:w="28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4.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0A5636" w:rsidRPr="004C2D54" w:rsidRDefault="000A5636" w:rsidP="00260935">
            <w:pPr>
              <w:tabs>
                <w:tab w:val="left" w:pos="0"/>
                <w:tab w:val="left" w:pos="263"/>
              </w:tabs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Ликвидация несанкционированных свалок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МКУ  ЗГО «Управление жилищно-коммунального хозяйства»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3 993,975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2 500,00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2 500,00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2 500,00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11 493,975</w:t>
            </w:r>
          </w:p>
        </w:tc>
      </w:tr>
      <w:tr w:rsidR="00260935" w:rsidRPr="004C2D54" w:rsidTr="00F06F6F">
        <w:trPr>
          <w:trHeight w:val="501"/>
          <w:jc w:val="center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5.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</w:tcPr>
          <w:p w:rsidR="000A5636" w:rsidRPr="004C2D54" w:rsidRDefault="000A5636" w:rsidP="00260935">
            <w:pPr>
              <w:tabs>
                <w:tab w:val="left" w:pos="0"/>
                <w:tab w:val="left" w:pos="263"/>
              </w:tabs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Капитальный ремонт гидротехнического сооружения «</w:t>
            </w:r>
            <w:proofErr w:type="spellStart"/>
            <w:r w:rsidRPr="004C2D54">
              <w:rPr>
                <w:sz w:val="18"/>
                <w:szCs w:val="18"/>
              </w:rPr>
              <w:t>Айское</w:t>
            </w:r>
            <w:proofErr w:type="spellEnd"/>
            <w:r w:rsidRPr="004C2D54">
              <w:rPr>
                <w:sz w:val="18"/>
                <w:szCs w:val="18"/>
              </w:rPr>
              <w:t xml:space="preserve"> водохранилище»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МКУ  ЗГО «Управление жилищно-коммунального хозяйства»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1 848,40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641,60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2 490,00</w:t>
            </w:r>
          </w:p>
        </w:tc>
      </w:tr>
      <w:tr w:rsidR="00260935" w:rsidRPr="004C2D54" w:rsidTr="00F06F6F">
        <w:trPr>
          <w:trHeight w:val="335"/>
          <w:jc w:val="center"/>
        </w:trPr>
        <w:tc>
          <w:tcPr>
            <w:tcW w:w="28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tabs>
                <w:tab w:val="left" w:pos="0"/>
                <w:tab w:val="left" w:pos="263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2 309,10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25 377,40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27 686,50</w:t>
            </w:r>
          </w:p>
        </w:tc>
      </w:tr>
      <w:tr w:rsidR="00260935" w:rsidRPr="004C2D54" w:rsidTr="00F06F6F">
        <w:trPr>
          <w:trHeight w:val="335"/>
          <w:jc w:val="center"/>
        </w:trPr>
        <w:tc>
          <w:tcPr>
            <w:tcW w:w="28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tabs>
                <w:tab w:val="left" w:pos="0"/>
                <w:tab w:val="left" w:pos="263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8 686,30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95 467,30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104 153,60</w:t>
            </w:r>
          </w:p>
        </w:tc>
      </w:tr>
      <w:tr w:rsidR="00260935" w:rsidRPr="004C2D54" w:rsidTr="00F06F6F">
        <w:trPr>
          <w:trHeight w:val="449"/>
          <w:jc w:val="center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6.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</w:tcPr>
          <w:p w:rsidR="000A5636" w:rsidRPr="004C2D54" w:rsidRDefault="000A5636" w:rsidP="00260935">
            <w:pPr>
              <w:tabs>
                <w:tab w:val="left" w:pos="442"/>
                <w:tab w:val="left" w:pos="1260"/>
              </w:tabs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 xml:space="preserve">Реконструкция гидротехнического сооружения </w:t>
            </w:r>
            <w:proofErr w:type="spellStart"/>
            <w:r w:rsidRPr="004C2D54">
              <w:rPr>
                <w:sz w:val="18"/>
                <w:szCs w:val="18"/>
              </w:rPr>
              <w:t>Малотесьминского</w:t>
            </w:r>
            <w:proofErr w:type="spellEnd"/>
            <w:r w:rsidRPr="004C2D54">
              <w:rPr>
                <w:sz w:val="18"/>
                <w:szCs w:val="18"/>
              </w:rPr>
              <w:t xml:space="preserve"> водохранилища на реке Малая Тесьма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Администрация</w:t>
            </w:r>
            <w:r w:rsidR="00A173A0" w:rsidRPr="004C2D54">
              <w:rPr>
                <w:sz w:val="18"/>
                <w:szCs w:val="18"/>
              </w:rPr>
              <w:t xml:space="preserve"> </w:t>
            </w:r>
            <w:r w:rsidRPr="004C2D54">
              <w:rPr>
                <w:sz w:val="18"/>
                <w:szCs w:val="18"/>
              </w:rPr>
              <w:t>ЗГО</w:t>
            </w:r>
          </w:p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МБУ «Капитальное строительство»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2360,50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4,10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1,10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7,70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2 373,40</w:t>
            </w:r>
          </w:p>
        </w:tc>
      </w:tr>
      <w:tr w:rsidR="00260935" w:rsidRPr="004C2D54" w:rsidTr="00F06F6F">
        <w:trPr>
          <w:trHeight w:val="567"/>
          <w:jc w:val="center"/>
        </w:trPr>
        <w:tc>
          <w:tcPr>
            <w:tcW w:w="28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3 568,15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4 023,70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1 029,60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7 601.20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16 222,65</w:t>
            </w:r>
          </w:p>
        </w:tc>
      </w:tr>
      <w:tr w:rsidR="00260935" w:rsidRPr="004C2D54" w:rsidTr="00F06F6F">
        <w:trPr>
          <w:trHeight w:val="529"/>
          <w:jc w:val="center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7.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</w:tcPr>
          <w:p w:rsidR="000A5636" w:rsidRPr="004C2D54" w:rsidRDefault="000A5636" w:rsidP="00260935">
            <w:pPr>
              <w:tabs>
                <w:tab w:val="left" w:pos="442"/>
                <w:tab w:val="left" w:pos="1260"/>
              </w:tabs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 xml:space="preserve">Реконструкция очистных сооружений </w:t>
            </w:r>
            <w:r w:rsidR="00A173A0" w:rsidRPr="004C2D54">
              <w:rPr>
                <w:sz w:val="18"/>
                <w:szCs w:val="18"/>
              </w:rPr>
              <w:br/>
            </w:r>
            <w:r w:rsidRPr="004C2D54">
              <w:rPr>
                <w:sz w:val="18"/>
                <w:szCs w:val="18"/>
              </w:rPr>
              <w:t xml:space="preserve">6-ой </w:t>
            </w:r>
            <w:proofErr w:type="spellStart"/>
            <w:r w:rsidRPr="004C2D54">
              <w:rPr>
                <w:sz w:val="18"/>
                <w:szCs w:val="18"/>
              </w:rPr>
              <w:t>Жилучасток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Администрация ЗГО</w:t>
            </w:r>
          </w:p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МБУ «Капитальное строительство»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4 544,40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14,30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4 558,70</w:t>
            </w:r>
          </w:p>
        </w:tc>
      </w:tr>
      <w:tr w:rsidR="00260935" w:rsidRPr="004C2D54" w:rsidTr="00F06F6F">
        <w:trPr>
          <w:trHeight w:val="360"/>
          <w:jc w:val="center"/>
        </w:trPr>
        <w:tc>
          <w:tcPr>
            <w:tcW w:w="28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33 212,04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14 233,80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47 445,84</w:t>
            </w:r>
          </w:p>
        </w:tc>
      </w:tr>
      <w:tr w:rsidR="00260935" w:rsidRPr="004C2D54" w:rsidTr="00F06F6F">
        <w:trPr>
          <w:trHeight w:val="795"/>
          <w:jc w:val="center"/>
        </w:trPr>
        <w:tc>
          <w:tcPr>
            <w:tcW w:w="284" w:type="dxa"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8.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0A5636" w:rsidRPr="004C2D54" w:rsidRDefault="000A5636" w:rsidP="00A173A0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Содержани</w:t>
            </w:r>
            <w:r w:rsidR="00A173A0" w:rsidRPr="004C2D54">
              <w:rPr>
                <w:sz w:val="18"/>
                <w:szCs w:val="18"/>
              </w:rPr>
              <w:t xml:space="preserve">е территорий земельных участков, </w:t>
            </w:r>
            <w:r w:rsidRPr="004C2D54">
              <w:rPr>
                <w:sz w:val="18"/>
                <w:szCs w:val="18"/>
              </w:rPr>
              <w:t xml:space="preserve">находящихся </w:t>
            </w:r>
            <w:r w:rsidR="00A173A0" w:rsidRPr="004C2D54">
              <w:rPr>
                <w:sz w:val="18"/>
                <w:szCs w:val="18"/>
              </w:rPr>
              <w:br/>
            </w:r>
            <w:r w:rsidRPr="004C2D54">
              <w:rPr>
                <w:sz w:val="18"/>
                <w:szCs w:val="18"/>
              </w:rPr>
              <w:t>в муниципальной собственности и подлежащих рекультивации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МКУ  ЗГО «Управление жилищно-коммунального хозяйства»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485,60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485,60</w:t>
            </w:r>
          </w:p>
        </w:tc>
      </w:tr>
      <w:tr w:rsidR="00260935" w:rsidRPr="004C2D54" w:rsidTr="00F06F6F">
        <w:trPr>
          <w:trHeight w:val="795"/>
          <w:jc w:val="center"/>
        </w:trPr>
        <w:tc>
          <w:tcPr>
            <w:tcW w:w="284" w:type="dxa"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9.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Мониторинг экологического состояния земельных участков</w:t>
            </w:r>
            <w:r w:rsidR="00A173A0" w:rsidRPr="004C2D54">
              <w:rPr>
                <w:sz w:val="18"/>
                <w:szCs w:val="18"/>
              </w:rPr>
              <w:t>,</w:t>
            </w:r>
            <w:r w:rsidRPr="004C2D54">
              <w:rPr>
                <w:sz w:val="18"/>
                <w:szCs w:val="18"/>
              </w:rPr>
              <w:t xml:space="preserve"> на которых проведена очистка </w:t>
            </w:r>
            <w:r w:rsidR="00A173A0" w:rsidRPr="004C2D54">
              <w:rPr>
                <w:sz w:val="18"/>
                <w:szCs w:val="18"/>
              </w:rPr>
              <w:br/>
            </w:r>
            <w:r w:rsidRPr="004C2D54">
              <w:rPr>
                <w:sz w:val="18"/>
                <w:szCs w:val="18"/>
              </w:rPr>
              <w:t>и рекультивация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11"/>
              <w:tabs>
                <w:tab w:val="center" w:pos="252"/>
              </w:tabs>
              <w:snapToGrid w:val="0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Администрация ЗГО</w:t>
            </w:r>
          </w:p>
          <w:p w:rsidR="000A5636" w:rsidRPr="004C2D54" w:rsidRDefault="000A5636" w:rsidP="00260935">
            <w:pPr>
              <w:pStyle w:val="11"/>
              <w:tabs>
                <w:tab w:val="center" w:pos="252"/>
              </w:tabs>
              <w:snapToGrid w:val="0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 xml:space="preserve">Отдел экологии </w:t>
            </w:r>
            <w:r w:rsidR="00260935" w:rsidRPr="004C2D54">
              <w:rPr>
                <w:b w:val="0"/>
                <w:sz w:val="18"/>
                <w:szCs w:val="18"/>
                <w:lang w:val="ru-RU" w:eastAsia="ru-RU"/>
              </w:rPr>
              <w:br/>
            </w:r>
            <w:r w:rsidRPr="004C2D54">
              <w:rPr>
                <w:b w:val="0"/>
                <w:sz w:val="18"/>
                <w:szCs w:val="18"/>
                <w:lang w:val="ru-RU" w:eastAsia="ru-RU"/>
              </w:rPr>
              <w:t>и природопользования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1 631,40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1 631,40</w:t>
            </w:r>
          </w:p>
        </w:tc>
      </w:tr>
      <w:tr w:rsidR="00260935" w:rsidRPr="004C2D54" w:rsidTr="00F06F6F">
        <w:trPr>
          <w:trHeight w:val="384"/>
          <w:jc w:val="center"/>
        </w:trPr>
        <w:tc>
          <w:tcPr>
            <w:tcW w:w="28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11"/>
              <w:tabs>
                <w:tab w:val="center" w:pos="252"/>
              </w:tabs>
              <w:snapToGrid w:val="0"/>
              <w:rPr>
                <w:b w:val="0"/>
                <w:sz w:val="18"/>
                <w:szCs w:val="18"/>
                <w:lang w:val="ru-RU" w:eastAsia="ru-RU"/>
              </w:rPr>
            </w:pPr>
          </w:p>
        </w:tc>
        <w:tc>
          <w:tcPr>
            <w:tcW w:w="5716" w:type="dxa"/>
            <w:gridSpan w:val="3"/>
            <w:shd w:val="clear" w:color="auto" w:fill="auto"/>
            <w:vAlign w:val="center"/>
          </w:tcPr>
          <w:p w:rsidR="000A5636" w:rsidRPr="004C2D54" w:rsidRDefault="000A5636" w:rsidP="00F06F6F">
            <w:pPr>
              <w:tabs>
                <w:tab w:val="center" w:pos="252"/>
              </w:tabs>
              <w:snapToGrid w:val="0"/>
              <w:jc w:val="both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Итого по основному мероприятию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eastAsia="ru-RU"/>
              </w:rPr>
              <w:t>104 707,00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170 379,80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30 016,90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36 595,10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341 698,80</w:t>
            </w:r>
          </w:p>
        </w:tc>
      </w:tr>
      <w:tr w:rsidR="00260935" w:rsidRPr="004C2D54" w:rsidTr="00F06F6F">
        <w:trPr>
          <w:trHeight w:val="355"/>
          <w:jc w:val="center"/>
        </w:trPr>
        <w:tc>
          <w:tcPr>
            <w:tcW w:w="10795" w:type="dxa"/>
            <w:gridSpan w:val="9"/>
            <w:shd w:val="clear" w:color="auto" w:fill="auto"/>
            <w:vAlign w:val="center"/>
          </w:tcPr>
          <w:p w:rsidR="000A5636" w:rsidRPr="004C2D54" w:rsidRDefault="00A173A0" w:rsidP="00A173A0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val="x-none"/>
              </w:rPr>
              <w:t xml:space="preserve">1.2. Основное мероприятие </w:t>
            </w:r>
            <w:r w:rsidRPr="004C2D54">
              <w:rPr>
                <w:sz w:val="18"/>
                <w:szCs w:val="18"/>
              </w:rPr>
              <w:t>«</w:t>
            </w:r>
            <w:r w:rsidRPr="004C2D54">
              <w:rPr>
                <w:sz w:val="18"/>
                <w:szCs w:val="18"/>
                <w:lang w:val="x-none"/>
              </w:rPr>
              <w:t xml:space="preserve">Региональный проект </w:t>
            </w:r>
            <w:r w:rsidRPr="004C2D54">
              <w:rPr>
                <w:sz w:val="18"/>
                <w:szCs w:val="18"/>
              </w:rPr>
              <w:t>«</w:t>
            </w:r>
            <w:r w:rsidR="000A5636" w:rsidRPr="004C2D54">
              <w:rPr>
                <w:sz w:val="18"/>
                <w:szCs w:val="18"/>
                <w:lang w:val="x-none"/>
              </w:rPr>
              <w:t>Чистая страна</w:t>
            </w:r>
            <w:r w:rsidRPr="004C2D54">
              <w:rPr>
                <w:sz w:val="18"/>
                <w:szCs w:val="18"/>
              </w:rPr>
              <w:t>»</w:t>
            </w:r>
          </w:p>
        </w:tc>
      </w:tr>
      <w:tr w:rsidR="00260935" w:rsidRPr="004C2D54" w:rsidTr="00F06F6F">
        <w:trPr>
          <w:trHeight w:val="422"/>
          <w:jc w:val="center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val="x-none"/>
              </w:rPr>
              <w:t>1.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</w:tcPr>
          <w:p w:rsidR="000A5636" w:rsidRPr="004C2D54" w:rsidRDefault="000A5636" w:rsidP="00A173A0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Рекультивация земельного участка, занятого городской свалкой в городе Златоусте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11"/>
              <w:tabs>
                <w:tab w:val="center" w:pos="252"/>
              </w:tabs>
              <w:snapToGrid w:val="0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Местный бюджет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0A5636" w:rsidRPr="004C2D54" w:rsidRDefault="000A5636" w:rsidP="00260935">
            <w:pPr>
              <w:pStyle w:val="11"/>
              <w:tabs>
                <w:tab w:val="center" w:pos="252"/>
              </w:tabs>
              <w:snapToGrid w:val="0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Администрация ЗГО</w:t>
            </w:r>
          </w:p>
          <w:p w:rsidR="000A5636" w:rsidRPr="004C2D54" w:rsidRDefault="000A5636" w:rsidP="00260935">
            <w:pPr>
              <w:pStyle w:val="11"/>
              <w:tabs>
                <w:tab w:val="center" w:pos="252"/>
              </w:tabs>
              <w:snapToGrid w:val="0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 xml:space="preserve">Отдел экологии </w:t>
            </w:r>
            <w:r w:rsidR="00A173A0" w:rsidRPr="004C2D54">
              <w:rPr>
                <w:b w:val="0"/>
                <w:sz w:val="18"/>
                <w:szCs w:val="18"/>
                <w:lang w:val="ru-RU" w:eastAsia="ru-RU"/>
              </w:rPr>
              <w:br/>
            </w:r>
            <w:r w:rsidRPr="004C2D54">
              <w:rPr>
                <w:b w:val="0"/>
                <w:sz w:val="18"/>
                <w:szCs w:val="18"/>
                <w:lang w:val="ru-RU" w:eastAsia="ru-RU"/>
              </w:rPr>
              <w:t>и природопользования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eastAsia="ru-RU"/>
              </w:rPr>
              <w:t>6 800,63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13 688,30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20 488,93</w:t>
            </w:r>
          </w:p>
        </w:tc>
      </w:tr>
      <w:tr w:rsidR="00260935" w:rsidRPr="004C2D54" w:rsidTr="00F06F6F">
        <w:trPr>
          <w:trHeight w:val="475"/>
          <w:jc w:val="center"/>
        </w:trPr>
        <w:tc>
          <w:tcPr>
            <w:tcW w:w="28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11"/>
              <w:tabs>
                <w:tab w:val="center" w:pos="252"/>
              </w:tabs>
              <w:snapToGrid w:val="0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Областной бюджет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pStyle w:val="11"/>
              <w:tabs>
                <w:tab w:val="center" w:pos="252"/>
              </w:tabs>
              <w:snapToGrid w:val="0"/>
              <w:rPr>
                <w:b w:val="0"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eastAsia="ru-RU"/>
              </w:rPr>
              <w:t>28 166,90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74 032,90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102 199,80</w:t>
            </w:r>
          </w:p>
        </w:tc>
      </w:tr>
      <w:tr w:rsidR="00260935" w:rsidRPr="004C2D54" w:rsidTr="00F06F6F">
        <w:trPr>
          <w:trHeight w:val="446"/>
          <w:jc w:val="center"/>
        </w:trPr>
        <w:tc>
          <w:tcPr>
            <w:tcW w:w="28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11"/>
              <w:tabs>
                <w:tab w:val="center" w:pos="252"/>
                <w:tab w:val="left" w:pos="1245"/>
              </w:tabs>
              <w:snapToGrid w:val="0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Федеральный бюджет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pStyle w:val="11"/>
              <w:tabs>
                <w:tab w:val="center" w:pos="252"/>
              </w:tabs>
              <w:snapToGrid w:val="0"/>
              <w:rPr>
                <w:b w:val="0"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eastAsia="ru-RU"/>
              </w:rPr>
              <w:t>99 076,00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186 043,40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285 119,40</w:t>
            </w:r>
          </w:p>
        </w:tc>
      </w:tr>
      <w:tr w:rsidR="00260935" w:rsidRPr="004C2D54" w:rsidTr="00F06F6F">
        <w:trPr>
          <w:trHeight w:val="448"/>
          <w:jc w:val="center"/>
        </w:trPr>
        <w:tc>
          <w:tcPr>
            <w:tcW w:w="28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5716" w:type="dxa"/>
            <w:gridSpan w:val="3"/>
            <w:shd w:val="clear" w:color="auto" w:fill="auto"/>
            <w:vAlign w:val="center"/>
          </w:tcPr>
          <w:p w:rsidR="000A5636" w:rsidRPr="004C2D54" w:rsidRDefault="000A5636" w:rsidP="00F06F6F">
            <w:pPr>
              <w:snapToGrid w:val="0"/>
              <w:jc w:val="both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Итого по основному мероприятию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tabs>
                <w:tab w:val="left" w:pos="927"/>
              </w:tabs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eastAsia="ru-RU"/>
              </w:rPr>
              <w:t>134 043,53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273 764,60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407 808,13</w:t>
            </w:r>
          </w:p>
        </w:tc>
      </w:tr>
      <w:tr w:rsidR="00260935" w:rsidRPr="004C2D54" w:rsidTr="00F06F6F">
        <w:trPr>
          <w:jc w:val="center"/>
        </w:trPr>
        <w:tc>
          <w:tcPr>
            <w:tcW w:w="10795" w:type="dxa"/>
            <w:gridSpan w:val="9"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val="x-none"/>
              </w:rPr>
              <w:t xml:space="preserve">1.3. Основное мероприятие «Региональный проект «Комплексная система обращения с твердыми </w:t>
            </w:r>
            <w:r w:rsidR="00A173A0" w:rsidRPr="004C2D54">
              <w:rPr>
                <w:sz w:val="18"/>
                <w:szCs w:val="18"/>
              </w:rPr>
              <w:br/>
            </w:r>
            <w:r w:rsidRPr="004C2D54">
              <w:rPr>
                <w:sz w:val="18"/>
                <w:szCs w:val="18"/>
                <w:lang w:val="x-none"/>
              </w:rPr>
              <w:t>коммунальными отходами»</w:t>
            </w:r>
          </w:p>
        </w:tc>
      </w:tr>
      <w:tr w:rsidR="00260935" w:rsidRPr="004C2D54" w:rsidTr="00F06F6F">
        <w:trPr>
          <w:trHeight w:val="517"/>
          <w:jc w:val="center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val="x-none"/>
              </w:rPr>
              <w:t>1.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 xml:space="preserve">Обеспечение контейнерным сбором образующихся </w:t>
            </w:r>
            <w:r w:rsidR="00A173A0" w:rsidRPr="004C2D54">
              <w:rPr>
                <w:sz w:val="18"/>
                <w:szCs w:val="18"/>
              </w:rPr>
              <w:br/>
            </w:r>
            <w:r w:rsidRPr="004C2D54">
              <w:rPr>
                <w:sz w:val="18"/>
                <w:szCs w:val="18"/>
              </w:rPr>
              <w:t>в жилом фонде твердых коммунальных отходов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11"/>
              <w:tabs>
                <w:tab w:val="center" w:pos="252"/>
              </w:tabs>
              <w:snapToGrid w:val="0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Местный бюджет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0A5636" w:rsidRPr="004C2D54" w:rsidRDefault="000A5636" w:rsidP="00260935">
            <w:pPr>
              <w:tabs>
                <w:tab w:val="center" w:pos="252"/>
              </w:tabs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МКУ  ЗГО</w:t>
            </w:r>
          </w:p>
          <w:p w:rsidR="000A5636" w:rsidRPr="004C2D54" w:rsidRDefault="000A5636" w:rsidP="00260935">
            <w:pPr>
              <w:tabs>
                <w:tab w:val="center" w:pos="252"/>
              </w:tabs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«Управление жилищно-коммунального хозяйства»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eastAsia="ru-RU"/>
              </w:rPr>
              <w:t>479,355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eastAsia="ru-RU"/>
              </w:rPr>
              <w:t>520,00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eastAsia="ru-RU"/>
              </w:rPr>
              <w:t>999,355</w:t>
            </w:r>
          </w:p>
        </w:tc>
      </w:tr>
      <w:tr w:rsidR="00260935" w:rsidRPr="004C2D54" w:rsidTr="00F06F6F">
        <w:trPr>
          <w:jc w:val="center"/>
        </w:trPr>
        <w:tc>
          <w:tcPr>
            <w:tcW w:w="28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11"/>
              <w:tabs>
                <w:tab w:val="center" w:pos="252"/>
              </w:tabs>
              <w:snapToGrid w:val="0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Областной бюджет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tabs>
                <w:tab w:val="center" w:pos="252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eastAsia="ru-RU"/>
              </w:rPr>
              <w:t>1 917,42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eastAsia="ru-RU"/>
              </w:rPr>
              <w:t>1 438,60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eastAsia="ru-RU"/>
              </w:rPr>
              <w:t>3 356,02</w:t>
            </w:r>
          </w:p>
        </w:tc>
      </w:tr>
      <w:tr w:rsidR="00260935" w:rsidRPr="004C2D54" w:rsidTr="00F06F6F">
        <w:trPr>
          <w:trHeight w:val="360"/>
          <w:jc w:val="center"/>
        </w:trPr>
        <w:tc>
          <w:tcPr>
            <w:tcW w:w="28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  <w:lang w:val="x-none" w:eastAsia="ru-RU"/>
              </w:rPr>
            </w:pPr>
          </w:p>
        </w:tc>
        <w:tc>
          <w:tcPr>
            <w:tcW w:w="5716" w:type="dxa"/>
            <w:gridSpan w:val="3"/>
            <w:shd w:val="clear" w:color="auto" w:fill="auto"/>
            <w:vAlign w:val="center"/>
          </w:tcPr>
          <w:p w:rsidR="000A5636" w:rsidRPr="004C2D54" w:rsidRDefault="000A5636" w:rsidP="00F06F6F">
            <w:pPr>
              <w:snapToGrid w:val="0"/>
              <w:jc w:val="both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Итого по основному мероприятию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eastAsia="ru-RU"/>
              </w:rPr>
              <w:t>2 396,775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eastAsia="ru-RU"/>
              </w:rPr>
              <w:t>1 958,60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eastAsia="ru-RU"/>
              </w:rPr>
              <w:t>4 355,375</w:t>
            </w:r>
          </w:p>
        </w:tc>
      </w:tr>
      <w:tr w:rsidR="00260935" w:rsidRPr="004C2D54" w:rsidTr="00F06F6F">
        <w:trPr>
          <w:trHeight w:val="394"/>
          <w:jc w:val="center"/>
        </w:trPr>
        <w:tc>
          <w:tcPr>
            <w:tcW w:w="6000" w:type="dxa"/>
            <w:gridSpan w:val="4"/>
            <w:shd w:val="clear" w:color="auto" w:fill="auto"/>
            <w:vAlign w:val="center"/>
          </w:tcPr>
          <w:p w:rsidR="000A5636" w:rsidRPr="004C2D54" w:rsidRDefault="000A5636" w:rsidP="00F06F6F">
            <w:pPr>
              <w:snapToGrid w:val="0"/>
              <w:jc w:val="both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val="x-none"/>
              </w:rPr>
              <w:t>ВСЕГО по подпрограмме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eastAsia="ru-RU"/>
              </w:rPr>
              <w:t>241 147,305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eastAsia="ru-RU"/>
              </w:rPr>
              <w:t>446 103,00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eastAsia="ru-RU"/>
              </w:rPr>
              <w:t>30 016,90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eastAsia="ru-RU"/>
              </w:rPr>
              <w:t>36 595,10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eastAsia="ru-RU"/>
              </w:rPr>
              <w:t>753 862,305</w:t>
            </w:r>
          </w:p>
        </w:tc>
      </w:tr>
      <w:tr w:rsidR="00260935" w:rsidRPr="004C2D54" w:rsidTr="00F06F6F">
        <w:trPr>
          <w:trHeight w:val="274"/>
          <w:jc w:val="center"/>
        </w:trPr>
        <w:tc>
          <w:tcPr>
            <w:tcW w:w="28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5716" w:type="dxa"/>
            <w:gridSpan w:val="3"/>
            <w:shd w:val="clear" w:color="auto" w:fill="auto"/>
            <w:vAlign w:val="center"/>
          </w:tcPr>
          <w:p w:rsidR="000A5636" w:rsidRPr="004C2D54" w:rsidRDefault="000A5636" w:rsidP="00F06F6F">
            <w:pPr>
              <w:pStyle w:val="11"/>
              <w:jc w:val="both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260935" w:rsidRPr="004C2D54" w:rsidTr="00F06F6F">
        <w:trPr>
          <w:trHeight w:val="263"/>
          <w:jc w:val="center"/>
        </w:trPr>
        <w:tc>
          <w:tcPr>
            <w:tcW w:w="28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5716" w:type="dxa"/>
            <w:gridSpan w:val="3"/>
            <w:shd w:val="clear" w:color="auto" w:fill="auto"/>
            <w:vAlign w:val="center"/>
          </w:tcPr>
          <w:p w:rsidR="000A5636" w:rsidRPr="004C2D54" w:rsidRDefault="000A5636" w:rsidP="00F06F6F">
            <w:pPr>
              <w:pStyle w:val="11"/>
              <w:jc w:val="both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107 762,30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281 510,70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389 273,00</w:t>
            </w:r>
          </w:p>
        </w:tc>
      </w:tr>
      <w:tr w:rsidR="00260935" w:rsidRPr="004C2D54" w:rsidTr="00F06F6F">
        <w:trPr>
          <w:trHeight w:val="281"/>
          <w:jc w:val="center"/>
        </w:trPr>
        <w:tc>
          <w:tcPr>
            <w:tcW w:w="28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5716" w:type="dxa"/>
            <w:gridSpan w:val="3"/>
            <w:shd w:val="clear" w:color="auto" w:fill="auto"/>
            <w:vAlign w:val="center"/>
          </w:tcPr>
          <w:p w:rsidR="000A5636" w:rsidRPr="004C2D54" w:rsidRDefault="000A5636" w:rsidP="00F06F6F">
            <w:pPr>
              <w:pStyle w:val="11"/>
              <w:jc w:val="both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69 173,61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11</w:t>
            </w:r>
            <w:r w:rsidRPr="004C2D54">
              <w:rPr>
                <w:sz w:val="18"/>
                <w:szCs w:val="18"/>
                <w:lang w:val="en-US"/>
              </w:rPr>
              <w:t>9</w:t>
            </w:r>
            <w:r w:rsidRPr="004C2D54">
              <w:rPr>
                <w:sz w:val="18"/>
                <w:szCs w:val="18"/>
              </w:rPr>
              <w:t xml:space="preserve"> </w:t>
            </w:r>
            <w:r w:rsidRPr="004C2D54">
              <w:rPr>
                <w:sz w:val="18"/>
                <w:szCs w:val="18"/>
                <w:lang w:val="en-US"/>
              </w:rPr>
              <w:t>106,40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1 029,60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7 601,20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196 910,81</w:t>
            </w:r>
          </w:p>
        </w:tc>
      </w:tr>
      <w:tr w:rsidR="00260935" w:rsidRPr="004C2D54" w:rsidTr="00F06F6F">
        <w:trPr>
          <w:trHeight w:val="271"/>
          <w:jc w:val="center"/>
        </w:trPr>
        <w:tc>
          <w:tcPr>
            <w:tcW w:w="28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5716" w:type="dxa"/>
            <w:gridSpan w:val="3"/>
            <w:shd w:val="clear" w:color="auto" w:fill="auto"/>
            <w:vAlign w:val="center"/>
          </w:tcPr>
          <w:p w:rsidR="000A5636" w:rsidRPr="004C2D54" w:rsidRDefault="000A5636" w:rsidP="00F06F6F">
            <w:pPr>
              <w:pStyle w:val="11"/>
              <w:jc w:val="both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64 211,395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45 485,90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28 987,30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28 993,90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167 678,495</w:t>
            </w:r>
          </w:p>
        </w:tc>
      </w:tr>
      <w:tr w:rsidR="00260935" w:rsidRPr="004C2D54" w:rsidTr="00F06F6F">
        <w:trPr>
          <w:trHeight w:val="341"/>
          <w:jc w:val="center"/>
        </w:trPr>
        <w:tc>
          <w:tcPr>
            <w:tcW w:w="10795" w:type="dxa"/>
            <w:gridSpan w:val="9"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bCs/>
                <w:sz w:val="18"/>
                <w:szCs w:val="18"/>
                <w:lang w:val="x-none"/>
              </w:rPr>
              <w:t>2 Подпрограмма «Экология и окружающая среда»</w:t>
            </w:r>
          </w:p>
        </w:tc>
      </w:tr>
      <w:tr w:rsidR="00260935" w:rsidRPr="004C2D54" w:rsidTr="00F06F6F">
        <w:trPr>
          <w:trHeight w:val="553"/>
          <w:jc w:val="center"/>
        </w:trPr>
        <w:tc>
          <w:tcPr>
            <w:tcW w:w="10795" w:type="dxa"/>
            <w:gridSpan w:val="9"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val="x-none"/>
              </w:rPr>
              <w:t xml:space="preserve">1. Основное мероприятие «Обеспечение экологической безопасности и комфортности среды проживания </w:t>
            </w:r>
            <w:r w:rsidR="00A173A0" w:rsidRPr="004C2D54">
              <w:rPr>
                <w:sz w:val="18"/>
                <w:szCs w:val="18"/>
              </w:rPr>
              <w:br/>
            </w:r>
            <w:r w:rsidRPr="004C2D54">
              <w:rPr>
                <w:sz w:val="18"/>
                <w:szCs w:val="18"/>
                <w:lang w:val="x-none"/>
              </w:rPr>
              <w:t>населения Златоустовского городского округа»</w:t>
            </w:r>
          </w:p>
        </w:tc>
      </w:tr>
      <w:tr w:rsidR="00260935" w:rsidRPr="004C2D54" w:rsidTr="00F06F6F">
        <w:trPr>
          <w:trHeight w:val="1110"/>
          <w:jc w:val="center"/>
        </w:trPr>
        <w:tc>
          <w:tcPr>
            <w:tcW w:w="28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val="x-none"/>
              </w:rPr>
              <w:t>1.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0A5636" w:rsidRPr="004C2D54" w:rsidRDefault="000A5636" w:rsidP="00260935">
            <w:pPr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 xml:space="preserve">Обустройство родников </w:t>
            </w:r>
            <w:r w:rsidR="00A173A0" w:rsidRPr="004C2D54">
              <w:rPr>
                <w:sz w:val="18"/>
                <w:szCs w:val="18"/>
              </w:rPr>
              <w:br/>
            </w:r>
            <w:r w:rsidRPr="004C2D54">
              <w:rPr>
                <w:sz w:val="18"/>
                <w:szCs w:val="18"/>
              </w:rPr>
              <w:t>и колодцев с организацией контроля качества питьевой воды из нецентрализованных источников водоснабжения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11"/>
              <w:tabs>
                <w:tab w:val="center" w:pos="252"/>
              </w:tabs>
              <w:snapToGrid w:val="0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Местный бюджет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11"/>
              <w:tabs>
                <w:tab w:val="center" w:pos="252"/>
              </w:tabs>
              <w:snapToGrid w:val="0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Администрация ЗГО</w:t>
            </w:r>
          </w:p>
          <w:p w:rsidR="000A5636" w:rsidRPr="004C2D54" w:rsidRDefault="000A5636" w:rsidP="00A173A0">
            <w:pPr>
              <w:pStyle w:val="11"/>
              <w:tabs>
                <w:tab w:val="center" w:pos="252"/>
              </w:tabs>
              <w:snapToGrid w:val="0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Отдел экологии</w:t>
            </w:r>
            <w:r w:rsidR="00A173A0" w:rsidRPr="004C2D54">
              <w:rPr>
                <w:b w:val="0"/>
                <w:sz w:val="18"/>
                <w:szCs w:val="18"/>
                <w:lang w:val="ru-RU" w:eastAsia="ru-RU"/>
              </w:rPr>
              <w:br/>
            </w:r>
            <w:r w:rsidRPr="004C2D54">
              <w:rPr>
                <w:b w:val="0"/>
                <w:sz w:val="18"/>
                <w:szCs w:val="18"/>
                <w:lang w:val="ru-RU" w:eastAsia="ru-RU"/>
              </w:rPr>
              <w:t>и природопользования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241,00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50,30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241,00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241,00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773,30</w:t>
            </w:r>
          </w:p>
        </w:tc>
      </w:tr>
      <w:tr w:rsidR="00260935" w:rsidRPr="004C2D54" w:rsidTr="00F06F6F">
        <w:trPr>
          <w:trHeight w:val="1182"/>
          <w:jc w:val="center"/>
        </w:trPr>
        <w:tc>
          <w:tcPr>
            <w:tcW w:w="28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val="x-none"/>
              </w:rPr>
              <w:t>2.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0A5636" w:rsidRPr="004C2D54" w:rsidRDefault="000A5636" w:rsidP="00260935">
            <w:pPr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 xml:space="preserve">Получение информации </w:t>
            </w:r>
            <w:r w:rsidR="00A173A0" w:rsidRPr="004C2D54">
              <w:rPr>
                <w:sz w:val="18"/>
                <w:szCs w:val="18"/>
              </w:rPr>
              <w:br/>
            </w:r>
            <w:r w:rsidRPr="004C2D54">
              <w:rPr>
                <w:sz w:val="18"/>
                <w:szCs w:val="18"/>
              </w:rPr>
              <w:t xml:space="preserve">о состоянии загрязнения атмосферного воздуха </w:t>
            </w:r>
            <w:r w:rsidR="00A173A0" w:rsidRPr="004C2D54">
              <w:rPr>
                <w:sz w:val="18"/>
                <w:szCs w:val="18"/>
              </w:rPr>
              <w:br/>
            </w:r>
            <w:r w:rsidRPr="004C2D54">
              <w:rPr>
                <w:sz w:val="18"/>
                <w:szCs w:val="18"/>
              </w:rPr>
              <w:t xml:space="preserve">в городе Златоусте </w:t>
            </w:r>
            <w:r w:rsidR="00A173A0" w:rsidRPr="004C2D54">
              <w:rPr>
                <w:sz w:val="18"/>
                <w:szCs w:val="18"/>
              </w:rPr>
              <w:br/>
            </w:r>
            <w:r w:rsidRPr="004C2D54">
              <w:rPr>
                <w:sz w:val="18"/>
                <w:szCs w:val="18"/>
              </w:rPr>
              <w:t>и доведение показателей качества до жителей округа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11"/>
              <w:tabs>
                <w:tab w:val="center" w:pos="252"/>
              </w:tabs>
              <w:snapToGrid w:val="0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Местный бюджет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11"/>
              <w:tabs>
                <w:tab w:val="center" w:pos="252"/>
              </w:tabs>
              <w:snapToGrid w:val="0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Администрация ЗГО</w:t>
            </w:r>
          </w:p>
          <w:p w:rsidR="000A5636" w:rsidRPr="004C2D54" w:rsidRDefault="000A5636" w:rsidP="00260935">
            <w:pPr>
              <w:pStyle w:val="11"/>
              <w:tabs>
                <w:tab w:val="center" w:pos="252"/>
              </w:tabs>
              <w:snapToGrid w:val="0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 xml:space="preserve">Отдел экологии </w:t>
            </w:r>
            <w:r w:rsidR="00A173A0" w:rsidRPr="004C2D54">
              <w:rPr>
                <w:b w:val="0"/>
                <w:sz w:val="18"/>
                <w:szCs w:val="18"/>
                <w:lang w:val="ru-RU" w:eastAsia="ru-RU"/>
              </w:rPr>
              <w:br/>
            </w:r>
            <w:r w:rsidRPr="004C2D54">
              <w:rPr>
                <w:b w:val="0"/>
                <w:sz w:val="18"/>
                <w:szCs w:val="18"/>
                <w:lang w:val="ru-RU" w:eastAsia="ru-RU"/>
              </w:rPr>
              <w:t>и природопользования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175,10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365,80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150,00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150,00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840,90</w:t>
            </w:r>
          </w:p>
        </w:tc>
      </w:tr>
      <w:tr w:rsidR="00260935" w:rsidRPr="004C2D54" w:rsidTr="00F06F6F">
        <w:trPr>
          <w:trHeight w:val="2242"/>
          <w:jc w:val="center"/>
        </w:trPr>
        <w:tc>
          <w:tcPr>
            <w:tcW w:w="28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val="x-none"/>
              </w:rPr>
              <w:t>3.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0A5636" w:rsidRPr="004C2D54" w:rsidRDefault="000A5636" w:rsidP="00260935">
            <w:pPr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 xml:space="preserve">Осуществление авторского контроля (надзора) </w:t>
            </w:r>
            <w:r w:rsidR="00A173A0" w:rsidRPr="004C2D54">
              <w:rPr>
                <w:sz w:val="18"/>
                <w:szCs w:val="18"/>
              </w:rPr>
              <w:br/>
            </w:r>
            <w:r w:rsidRPr="004C2D54">
              <w:rPr>
                <w:sz w:val="18"/>
                <w:szCs w:val="18"/>
              </w:rPr>
              <w:t xml:space="preserve">за соблюдением требований проектной документации </w:t>
            </w:r>
            <w:r w:rsidR="00A173A0" w:rsidRPr="004C2D54">
              <w:rPr>
                <w:sz w:val="18"/>
                <w:szCs w:val="18"/>
              </w:rPr>
              <w:br/>
            </w:r>
            <w:r w:rsidRPr="004C2D54">
              <w:rPr>
                <w:sz w:val="18"/>
                <w:szCs w:val="18"/>
              </w:rPr>
              <w:t xml:space="preserve">и подготовленной </w:t>
            </w:r>
            <w:r w:rsidR="00A173A0" w:rsidRPr="004C2D54">
              <w:rPr>
                <w:sz w:val="18"/>
                <w:szCs w:val="18"/>
              </w:rPr>
              <w:br/>
            </w:r>
            <w:r w:rsidRPr="004C2D54">
              <w:rPr>
                <w:sz w:val="18"/>
                <w:szCs w:val="18"/>
              </w:rPr>
              <w:t xml:space="preserve">на ее основе рабочей документации, в ходе выполнения работ </w:t>
            </w:r>
            <w:r w:rsidR="00A173A0" w:rsidRPr="004C2D54">
              <w:rPr>
                <w:sz w:val="18"/>
                <w:szCs w:val="18"/>
              </w:rPr>
              <w:br/>
            </w:r>
            <w:r w:rsidRPr="004C2D54">
              <w:rPr>
                <w:sz w:val="18"/>
                <w:szCs w:val="18"/>
              </w:rPr>
              <w:t>по рекультивации земельного участка, занятого городской свалкой в городе Златоусте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11"/>
              <w:tabs>
                <w:tab w:val="center" w:pos="252"/>
              </w:tabs>
              <w:snapToGrid w:val="0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Местный бюджет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11"/>
              <w:tabs>
                <w:tab w:val="center" w:pos="252"/>
              </w:tabs>
              <w:snapToGrid w:val="0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Администрация ЗГО</w:t>
            </w:r>
          </w:p>
          <w:p w:rsidR="000A5636" w:rsidRPr="004C2D54" w:rsidRDefault="000A5636" w:rsidP="00260935">
            <w:pPr>
              <w:pStyle w:val="11"/>
              <w:tabs>
                <w:tab w:val="center" w:pos="252"/>
              </w:tabs>
              <w:snapToGrid w:val="0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Отдел экологии</w:t>
            </w:r>
            <w:r w:rsidR="00A173A0" w:rsidRPr="004C2D54">
              <w:rPr>
                <w:b w:val="0"/>
                <w:sz w:val="18"/>
                <w:szCs w:val="18"/>
                <w:lang w:val="ru-RU" w:eastAsia="ru-RU"/>
              </w:rPr>
              <w:br/>
            </w:r>
            <w:r w:rsidRPr="004C2D54">
              <w:rPr>
                <w:b w:val="0"/>
                <w:sz w:val="18"/>
                <w:szCs w:val="18"/>
                <w:lang w:val="ru-RU" w:eastAsia="ru-RU"/>
              </w:rPr>
              <w:t xml:space="preserve"> и природопользования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611,40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611,40</w:t>
            </w:r>
          </w:p>
        </w:tc>
      </w:tr>
      <w:tr w:rsidR="00260935" w:rsidRPr="004C2D54" w:rsidTr="00F06F6F">
        <w:trPr>
          <w:trHeight w:val="850"/>
          <w:jc w:val="center"/>
        </w:trPr>
        <w:tc>
          <w:tcPr>
            <w:tcW w:w="28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val="x-none"/>
              </w:rPr>
              <w:t>4.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0A5636" w:rsidRPr="004C2D54" w:rsidRDefault="000A5636" w:rsidP="00260935">
            <w:pPr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 xml:space="preserve">Обеспечение деятельности Отдела экологии </w:t>
            </w:r>
            <w:r w:rsidR="00A173A0" w:rsidRPr="004C2D54">
              <w:rPr>
                <w:sz w:val="18"/>
                <w:szCs w:val="18"/>
              </w:rPr>
              <w:br/>
            </w:r>
            <w:r w:rsidRPr="004C2D54">
              <w:rPr>
                <w:sz w:val="18"/>
                <w:szCs w:val="18"/>
              </w:rPr>
              <w:t>и природопользования Администрации ЗГО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11"/>
              <w:tabs>
                <w:tab w:val="center" w:pos="252"/>
              </w:tabs>
              <w:snapToGrid w:val="0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Местный бюджет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11"/>
              <w:tabs>
                <w:tab w:val="center" w:pos="252"/>
              </w:tabs>
              <w:snapToGrid w:val="0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Администрация ЗГО</w:t>
            </w:r>
          </w:p>
          <w:p w:rsidR="000A5636" w:rsidRPr="004C2D54" w:rsidRDefault="000A5636" w:rsidP="00260935">
            <w:pPr>
              <w:pStyle w:val="11"/>
              <w:tabs>
                <w:tab w:val="center" w:pos="252"/>
              </w:tabs>
              <w:snapToGrid w:val="0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Отдел экологии и природопользования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2 514,69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3 220,30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4 015,70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4 015,70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13 766,39</w:t>
            </w:r>
          </w:p>
        </w:tc>
      </w:tr>
      <w:tr w:rsidR="00260935" w:rsidRPr="004C2D54" w:rsidTr="00F06F6F">
        <w:trPr>
          <w:jc w:val="center"/>
        </w:trPr>
        <w:tc>
          <w:tcPr>
            <w:tcW w:w="28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val="x-none"/>
              </w:rPr>
              <w:t>5.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32"/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val="ru-RU" w:eastAsia="ru-RU"/>
              </w:rPr>
              <w:t xml:space="preserve">Мероприятие по лесоустройству лесных участков расположенных </w:t>
            </w:r>
            <w:r w:rsidR="00A173A0" w:rsidRPr="004C2D54">
              <w:rPr>
                <w:sz w:val="18"/>
                <w:szCs w:val="18"/>
                <w:lang w:val="ru-RU" w:eastAsia="ru-RU"/>
              </w:rPr>
              <w:br/>
            </w:r>
            <w:r w:rsidRPr="004C2D54">
              <w:rPr>
                <w:sz w:val="18"/>
                <w:szCs w:val="18"/>
                <w:lang w:val="ru-RU" w:eastAsia="ru-RU"/>
              </w:rPr>
              <w:t>на территории ЗГО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11"/>
              <w:tabs>
                <w:tab w:val="center" w:pos="252"/>
              </w:tabs>
              <w:snapToGrid w:val="0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Местный бюджет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11"/>
              <w:tabs>
                <w:tab w:val="center" w:pos="252"/>
              </w:tabs>
              <w:snapToGrid w:val="0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МКУ «Управление лесами ЗГО»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1 465,10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1 375,70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2 840,80</w:t>
            </w:r>
          </w:p>
        </w:tc>
      </w:tr>
      <w:tr w:rsidR="00260935" w:rsidRPr="004C2D54" w:rsidTr="00F06F6F">
        <w:trPr>
          <w:trHeight w:val="380"/>
          <w:jc w:val="center"/>
        </w:trPr>
        <w:tc>
          <w:tcPr>
            <w:tcW w:w="28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5716" w:type="dxa"/>
            <w:gridSpan w:val="3"/>
            <w:shd w:val="clear" w:color="auto" w:fill="auto"/>
            <w:vAlign w:val="center"/>
          </w:tcPr>
          <w:p w:rsidR="000A5636" w:rsidRPr="004C2D54" w:rsidRDefault="000A5636" w:rsidP="00F06F6F">
            <w:pPr>
              <w:jc w:val="both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Итого по основному мероприятию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4 395,89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5 623,50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4 406,70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4 406,70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18 832,79</w:t>
            </w:r>
          </w:p>
        </w:tc>
      </w:tr>
      <w:tr w:rsidR="00260935" w:rsidRPr="004C2D54" w:rsidTr="00F06F6F">
        <w:trPr>
          <w:trHeight w:val="390"/>
          <w:jc w:val="center"/>
        </w:trPr>
        <w:tc>
          <w:tcPr>
            <w:tcW w:w="6000" w:type="dxa"/>
            <w:gridSpan w:val="4"/>
            <w:shd w:val="clear" w:color="auto" w:fill="auto"/>
            <w:vAlign w:val="center"/>
          </w:tcPr>
          <w:p w:rsidR="000A5636" w:rsidRPr="004C2D54" w:rsidRDefault="000A5636" w:rsidP="00F06F6F">
            <w:pPr>
              <w:snapToGrid w:val="0"/>
              <w:jc w:val="both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val="x-none"/>
              </w:rPr>
              <w:t>ВСЕГО по подпрограмме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4 395,89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5 623,50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4 406,70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4 406,70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18 832,79</w:t>
            </w:r>
          </w:p>
        </w:tc>
      </w:tr>
      <w:tr w:rsidR="00260935" w:rsidRPr="004C2D54" w:rsidTr="00F06F6F">
        <w:trPr>
          <w:jc w:val="center"/>
        </w:trPr>
        <w:tc>
          <w:tcPr>
            <w:tcW w:w="28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5716" w:type="dxa"/>
            <w:gridSpan w:val="3"/>
            <w:shd w:val="clear" w:color="auto" w:fill="auto"/>
            <w:vAlign w:val="center"/>
          </w:tcPr>
          <w:p w:rsidR="000A5636" w:rsidRPr="004C2D54" w:rsidRDefault="000A5636" w:rsidP="00F06F6F">
            <w:pPr>
              <w:pStyle w:val="11"/>
              <w:jc w:val="both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260935" w:rsidRPr="004C2D54" w:rsidTr="00F06F6F">
        <w:trPr>
          <w:trHeight w:val="323"/>
          <w:jc w:val="center"/>
        </w:trPr>
        <w:tc>
          <w:tcPr>
            <w:tcW w:w="28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5716" w:type="dxa"/>
            <w:gridSpan w:val="3"/>
            <w:shd w:val="clear" w:color="auto" w:fill="auto"/>
            <w:vAlign w:val="center"/>
          </w:tcPr>
          <w:p w:rsidR="000A5636" w:rsidRPr="004C2D54" w:rsidRDefault="000A5636" w:rsidP="00F06F6F">
            <w:pPr>
              <w:pStyle w:val="11"/>
              <w:jc w:val="both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</w:tr>
      <w:tr w:rsidR="00260935" w:rsidRPr="004C2D54" w:rsidTr="00F06F6F">
        <w:trPr>
          <w:trHeight w:val="356"/>
          <w:jc w:val="center"/>
        </w:trPr>
        <w:tc>
          <w:tcPr>
            <w:tcW w:w="28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5716" w:type="dxa"/>
            <w:gridSpan w:val="3"/>
            <w:shd w:val="clear" w:color="auto" w:fill="auto"/>
            <w:vAlign w:val="center"/>
          </w:tcPr>
          <w:p w:rsidR="000A5636" w:rsidRPr="004C2D54" w:rsidRDefault="000A5636" w:rsidP="00F06F6F">
            <w:pPr>
              <w:pStyle w:val="11"/>
              <w:jc w:val="both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</w:tr>
      <w:tr w:rsidR="00260935" w:rsidRPr="004C2D54" w:rsidTr="00F06F6F">
        <w:trPr>
          <w:trHeight w:val="418"/>
          <w:jc w:val="center"/>
        </w:trPr>
        <w:tc>
          <w:tcPr>
            <w:tcW w:w="28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5716" w:type="dxa"/>
            <w:gridSpan w:val="3"/>
            <w:shd w:val="clear" w:color="auto" w:fill="auto"/>
            <w:vAlign w:val="center"/>
          </w:tcPr>
          <w:p w:rsidR="000A5636" w:rsidRPr="004C2D54" w:rsidRDefault="000A5636" w:rsidP="00F06F6F">
            <w:pPr>
              <w:pStyle w:val="11"/>
              <w:jc w:val="both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4 395,89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5 623,50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4 406,70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4 406,70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18 832,79</w:t>
            </w:r>
          </w:p>
        </w:tc>
      </w:tr>
      <w:tr w:rsidR="00260935" w:rsidRPr="004C2D54" w:rsidTr="00F06F6F">
        <w:trPr>
          <w:trHeight w:val="376"/>
          <w:jc w:val="center"/>
        </w:trPr>
        <w:tc>
          <w:tcPr>
            <w:tcW w:w="6000" w:type="dxa"/>
            <w:gridSpan w:val="4"/>
            <w:shd w:val="clear" w:color="auto" w:fill="auto"/>
            <w:vAlign w:val="center"/>
          </w:tcPr>
          <w:p w:rsidR="000A5636" w:rsidRPr="004C2D54" w:rsidRDefault="000A5636" w:rsidP="00F06F6F">
            <w:pPr>
              <w:snapToGrid w:val="0"/>
              <w:jc w:val="both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val="x-none"/>
              </w:rPr>
              <w:t>ВСЕГО по программе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</w:t>
            </w:r>
            <w:r w:rsidRPr="004C2D54">
              <w:rPr>
                <w:sz w:val="18"/>
                <w:szCs w:val="18"/>
                <w:lang w:val="en-US"/>
              </w:rPr>
              <w:t>4</w:t>
            </w:r>
            <w:r w:rsidRPr="004C2D54">
              <w:rPr>
                <w:sz w:val="18"/>
                <w:szCs w:val="18"/>
              </w:rPr>
              <w:t>5 543,19</w:t>
            </w:r>
            <w:r w:rsidRPr="004C2D54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451 726,50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34 423,60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41 001,80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772 695,095</w:t>
            </w:r>
          </w:p>
        </w:tc>
      </w:tr>
      <w:tr w:rsidR="00260935" w:rsidRPr="004C2D54" w:rsidTr="00F06F6F">
        <w:trPr>
          <w:jc w:val="center"/>
        </w:trPr>
        <w:tc>
          <w:tcPr>
            <w:tcW w:w="28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5716" w:type="dxa"/>
            <w:gridSpan w:val="3"/>
            <w:shd w:val="clear" w:color="auto" w:fill="auto"/>
            <w:vAlign w:val="center"/>
          </w:tcPr>
          <w:p w:rsidR="000A5636" w:rsidRPr="004C2D54" w:rsidRDefault="000A5636" w:rsidP="00F06F6F">
            <w:pPr>
              <w:pStyle w:val="11"/>
              <w:jc w:val="both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260935" w:rsidRPr="004C2D54" w:rsidTr="00F06F6F">
        <w:trPr>
          <w:trHeight w:val="375"/>
          <w:jc w:val="center"/>
        </w:trPr>
        <w:tc>
          <w:tcPr>
            <w:tcW w:w="28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5716" w:type="dxa"/>
            <w:gridSpan w:val="3"/>
            <w:shd w:val="clear" w:color="auto" w:fill="auto"/>
            <w:vAlign w:val="center"/>
          </w:tcPr>
          <w:p w:rsidR="000A5636" w:rsidRPr="004C2D54" w:rsidRDefault="000A5636" w:rsidP="00F06F6F">
            <w:pPr>
              <w:pStyle w:val="11"/>
              <w:jc w:val="both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107 762,30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281 510,70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389 273,00</w:t>
            </w:r>
          </w:p>
        </w:tc>
      </w:tr>
      <w:tr w:rsidR="00260935" w:rsidRPr="004C2D54" w:rsidTr="00F06F6F">
        <w:trPr>
          <w:trHeight w:val="423"/>
          <w:jc w:val="center"/>
        </w:trPr>
        <w:tc>
          <w:tcPr>
            <w:tcW w:w="28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5716" w:type="dxa"/>
            <w:gridSpan w:val="3"/>
            <w:shd w:val="clear" w:color="auto" w:fill="auto"/>
            <w:vAlign w:val="center"/>
          </w:tcPr>
          <w:p w:rsidR="000A5636" w:rsidRPr="004C2D54" w:rsidRDefault="000A5636" w:rsidP="00F06F6F">
            <w:pPr>
              <w:pStyle w:val="11"/>
              <w:jc w:val="both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val="en-US"/>
              </w:rPr>
              <w:t>69</w:t>
            </w:r>
            <w:r w:rsidRPr="004C2D54">
              <w:rPr>
                <w:sz w:val="18"/>
                <w:szCs w:val="18"/>
              </w:rPr>
              <w:t xml:space="preserve"> </w:t>
            </w:r>
            <w:r w:rsidRPr="004C2D54">
              <w:rPr>
                <w:sz w:val="18"/>
                <w:szCs w:val="18"/>
                <w:lang w:val="en-US"/>
              </w:rPr>
              <w:t>173</w:t>
            </w:r>
            <w:r w:rsidRPr="004C2D54">
              <w:rPr>
                <w:sz w:val="18"/>
                <w:szCs w:val="18"/>
              </w:rPr>
              <w:t>,61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119 106,40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1 029,60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7  601,20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196 910,81</w:t>
            </w:r>
          </w:p>
        </w:tc>
      </w:tr>
      <w:tr w:rsidR="00260935" w:rsidRPr="004C2D54" w:rsidTr="00F06F6F">
        <w:trPr>
          <w:trHeight w:val="416"/>
          <w:jc w:val="center"/>
        </w:trPr>
        <w:tc>
          <w:tcPr>
            <w:tcW w:w="28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5716" w:type="dxa"/>
            <w:gridSpan w:val="3"/>
            <w:shd w:val="clear" w:color="auto" w:fill="auto"/>
            <w:vAlign w:val="center"/>
          </w:tcPr>
          <w:p w:rsidR="000A5636" w:rsidRPr="004C2D54" w:rsidRDefault="000A5636" w:rsidP="00F06F6F">
            <w:pPr>
              <w:pStyle w:val="11"/>
              <w:jc w:val="both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68 607,285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51 109,40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33 394,00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33 400,60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186 511,285</w:t>
            </w:r>
          </w:p>
        </w:tc>
      </w:tr>
    </w:tbl>
    <w:p w:rsidR="000A5636" w:rsidRDefault="000A5636" w:rsidP="00E35158">
      <w:pPr>
        <w:ind w:firstLine="709"/>
        <w:jc w:val="both"/>
      </w:pPr>
    </w:p>
    <w:p w:rsidR="000A5636" w:rsidRDefault="000A5636" w:rsidP="00E35158">
      <w:pPr>
        <w:ind w:firstLine="709"/>
        <w:jc w:val="both"/>
      </w:pPr>
    </w:p>
    <w:p w:rsidR="000A5636" w:rsidRDefault="000A5636" w:rsidP="00E35158">
      <w:pPr>
        <w:ind w:firstLine="709"/>
        <w:jc w:val="both"/>
        <w:sectPr w:rsidR="000A5636" w:rsidSect="00A173A0">
          <w:pgSz w:w="11906" w:h="16838" w:code="9"/>
          <w:pgMar w:top="567" w:right="680" w:bottom="567" w:left="907" w:header="340" w:footer="284" w:gutter="0"/>
          <w:pgNumType w:start="1"/>
          <w:cols w:space="708"/>
          <w:titlePg/>
          <w:docGrid w:linePitch="360"/>
        </w:sectPr>
      </w:pPr>
    </w:p>
    <w:p w:rsidR="00786A08" w:rsidRDefault="00786A08" w:rsidP="00786A08">
      <w:pPr>
        <w:ind w:left="4820"/>
        <w:jc w:val="center"/>
      </w:pPr>
      <w:r>
        <w:t>Приложение 2</w:t>
      </w:r>
    </w:p>
    <w:p w:rsidR="00786A08" w:rsidRDefault="00786A08" w:rsidP="00786A08">
      <w:pPr>
        <w:ind w:left="4820"/>
        <w:jc w:val="center"/>
      </w:pPr>
      <w:r>
        <w:t xml:space="preserve">к </w:t>
      </w:r>
      <w:r w:rsidR="00807540">
        <w:t>м</w:t>
      </w:r>
      <w:r>
        <w:t>униципальной программе</w:t>
      </w:r>
    </w:p>
    <w:p w:rsidR="00786A08" w:rsidRDefault="00786A08" w:rsidP="00786A08">
      <w:pPr>
        <w:ind w:left="4820"/>
        <w:jc w:val="center"/>
      </w:pPr>
      <w:r>
        <w:t>«Охрана окружающей среды</w:t>
      </w:r>
    </w:p>
    <w:p w:rsidR="000A5636" w:rsidRDefault="00786A08" w:rsidP="00786A08">
      <w:pPr>
        <w:ind w:left="4820"/>
        <w:jc w:val="center"/>
      </w:pPr>
      <w:r>
        <w:t>в Златоустовском городском округе»</w:t>
      </w:r>
    </w:p>
    <w:p w:rsidR="00786A08" w:rsidRDefault="00786A08" w:rsidP="00E35158">
      <w:pPr>
        <w:ind w:firstLine="709"/>
        <w:jc w:val="both"/>
      </w:pPr>
    </w:p>
    <w:p w:rsidR="00786A08" w:rsidRDefault="00786A08" w:rsidP="00786A08">
      <w:pPr>
        <w:jc w:val="center"/>
      </w:pPr>
      <w:r>
        <w:rPr>
          <w:color w:val="000000"/>
        </w:rPr>
        <w:t>Целевые индикаторы и показатели программы</w:t>
      </w:r>
    </w:p>
    <w:p w:rsidR="00786A08" w:rsidRDefault="00786A08" w:rsidP="00E35158">
      <w:pPr>
        <w:ind w:firstLine="709"/>
        <w:jc w:val="both"/>
      </w:pPr>
    </w:p>
    <w:tbl>
      <w:tblPr>
        <w:tblW w:w="111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1896"/>
        <w:gridCol w:w="2082"/>
        <w:gridCol w:w="199"/>
        <w:gridCol w:w="2268"/>
        <w:gridCol w:w="992"/>
        <w:gridCol w:w="567"/>
        <w:gridCol w:w="709"/>
        <w:gridCol w:w="708"/>
        <w:gridCol w:w="709"/>
        <w:gridCol w:w="616"/>
      </w:tblGrid>
      <w:tr w:rsidR="00807540" w:rsidTr="00AA3D4C">
        <w:trPr>
          <w:trHeight w:val="286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786A08" w:rsidRDefault="00D35E2D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№</w:t>
            </w:r>
          </w:p>
          <w:p w:rsidR="00786A08" w:rsidRDefault="00786A08" w:rsidP="00807540">
            <w:pPr>
              <w:pStyle w:val="af"/>
              <w:ind w:left="-57" w:right="-57"/>
              <w:jc w:val="center"/>
            </w:pPr>
            <w:proofErr w:type="gramStart"/>
            <w:r>
              <w:rPr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1896" w:type="dxa"/>
            <w:vMerge w:val="restart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Наименование мероприятия программы</w:t>
            </w:r>
          </w:p>
        </w:tc>
        <w:tc>
          <w:tcPr>
            <w:tcW w:w="2281" w:type="dxa"/>
            <w:gridSpan w:val="2"/>
            <w:vMerge w:val="restart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Индикативные показатели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Срок реализации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113" w:hanging="57"/>
              <w:jc w:val="center"/>
            </w:pPr>
            <w:r>
              <w:rPr>
                <w:color w:val="000000"/>
                <w:sz w:val="18"/>
                <w:szCs w:val="18"/>
              </w:rPr>
              <w:t>Ед</w:t>
            </w:r>
            <w:r w:rsidR="00D35E2D">
              <w:rPr>
                <w:color w:val="000000"/>
                <w:sz w:val="18"/>
                <w:szCs w:val="18"/>
              </w:rPr>
              <w:t>.</w:t>
            </w:r>
          </w:p>
          <w:p w:rsidR="00786A08" w:rsidRDefault="00786A08" w:rsidP="00807540">
            <w:pPr>
              <w:pStyle w:val="af"/>
              <w:ind w:left="-57" w:right="-113"/>
              <w:jc w:val="center"/>
            </w:pPr>
            <w:r>
              <w:rPr>
                <w:color w:val="000000"/>
                <w:sz w:val="18"/>
                <w:szCs w:val="18"/>
              </w:rPr>
              <w:t>изм.</w:t>
            </w:r>
          </w:p>
        </w:tc>
        <w:tc>
          <w:tcPr>
            <w:tcW w:w="2742" w:type="dxa"/>
            <w:gridSpan w:val="4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Контрольные сроки</w:t>
            </w:r>
          </w:p>
        </w:tc>
      </w:tr>
      <w:tr w:rsidR="00807540" w:rsidTr="00AA3D4C">
        <w:trPr>
          <w:trHeight w:val="147"/>
        </w:trPr>
        <w:tc>
          <w:tcPr>
            <w:tcW w:w="360" w:type="dxa"/>
            <w:vMerge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6" w:type="dxa"/>
            <w:vMerge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Merge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2026 год</w:t>
            </w:r>
          </w:p>
        </w:tc>
      </w:tr>
      <w:tr w:rsidR="00786A08" w:rsidTr="00AA3D4C">
        <w:trPr>
          <w:trHeight w:val="388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46" w:type="dxa"/>
            <w:gridSpan w:val="10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1. Подп</w:t>
            </w:r>
            <w:r w:rsidR="00D35E2D">
              <w:rPr>
                <w:color w:val="000000"/>
                <w:sz w:val="18"/>
                <w:szCs w:val="18"/>
              </w:rPr>
              <w:t>рограмма «</w:t>
            </w:r>
            <w:r>
              <w:rPr>
                <w:color w:val="000000"/>
                <w:sz w:val="18"/>
                <w:szCs w:val="18"/>
              </w:rPr>
              <w:t>Реализация природоохранных мероприятий за счет экологических платежей</w:t>
            </w:r>
            <w:r w:rsidR="00D35E2D">
              <w:rPr>
                <w:color w:val="000000"/>
                <w:sz w:val="18"/>
                <w:szCs w:val="18"/>
              </w:rPr>
              <w:t>»</w:t>
            </w:r>
          </w:p>
        </w:tc>
      </w:tr>
      <w:tr w:rsidR="00786A08" w:rsidTr="00AA3D4C">
        <w:trPr>
          <w:trHeight w:val="147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786A08" w:rsidRDefault="00786A08" w:rsidP="00D35E2D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Задача подпрограммы </w:t>
            </w:r>
            <w:r w:rsidR="00D35E2D">
              <w:rPr>
                <w:color w:val="000000"/>
                <w:sz w:val="18"/>
                <w:szCs w:val="18"/>
              </w:rPr>
              <w:t>№</w:t>
            </w:r>
            <w:r>
              <w:rPr>
                <w:color w:val="000000"/>
                <w:sz w:val="18"/>
                <w:szCs w:val="18"/>
              </w:rPr>
              <w:t> 1</w:t>
            </w:r>
          </w:p>
        </w:tc>
        <w:tc>
          <w:tcPr>
            <w:tcW w:w="8850" w:type="dxa"/>
            <w:gridSpan w:val="9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Улучшение технического, санитарного и экологического состояния окружающей среды </w:t>
            </w:r>
            <w:r w:rsidR="00D35E2D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Златоустовского городского округа</w:t>
            </w:r>
          </w:p>
        </w:tc>
      </w:tr>
      <w:tr w:rsidR="00807540" w:rsidTr="00AA3D4C">
        <w:trPr>
          <w:trHeight w:val="1594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Спиливание высокорастущих деревьев, </w:t>
            </w:r>
            <w:r w:rsidR="00D35E2D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а также проведение санитарной обрезки, выкорчевка пней</w:t>
            </w:r>
          </w:p>
        </w:tc>
        <w:tc>
          <w:tcPr>
            <w:tcW w:w="2281" w:type="dxa"/>
            <w:gridSpan w:val="2"/>
            <w:shd w:val="clear" w:color="auto" w:fill="auto"/>
            <w:vAlign w:val="center"/>
          </w:tcPr>
          <w:p w:rsidR="00786A08" w:rsidRDefault="00786A08" w:rsidP="00235D75">
            <w:pPr>
              <w:pStyle w:val="af"/>
              <w:jc w:val="center"/>
            </w:pPr>
            <w:bookmarkStart w:id="16" w:name="sub_1100"/>
            <w:r>
              <w:rPr>
                <w:color w:val="000000"/>
                <w:sz w:val="18"/>
                <w:szCs w:val="18"/>
              </w:rPr>
              <w:t xml:space="preserve">Количество спиленных высокорастущих деревьев, </w:t>
            </w:r>
            <w:r w:rsidR="00D35E2D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 xml:space="preserve">а также деревьев,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в отношении которых провели санитарную обрезку</w:t>
            </w:r>
            <w:bookmarkEnd w:id="16"/>
            <w:r>
              <w:rPr>
                <w:color w:val="000000"/>
                <w:sz w:val="18"/>
                <w:szCs w:val="18"/>
              </w:rPr>
              <w:t>, выкорчевано пней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6A08" w:rsidRDefault="00D35E2D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МКУ ЗГО «</w:t>
            </w:r>
            <w:r w:rsidR="00786A08">
              <w:rPr>
                <w:color w:val="000000"/>
                <w:sz w:val="18"/>
                <w:szCs w:val="18"/>
              </w:rPr>
              <w:t>Управление жилищно-коммунального хозяйства</w:t>
            </w:r>
            <w:r>
              <w:rPr>
                <w:color w:val="000000"/>
                <w:sz w:val="18"/>
                <w:szCs w:val="18"/>
              </w:rPr>
              <w:t>»</w:t>
            </w:r>
            <w:r w:rsidR="00786A08">
              <w:rPr>
                <w:color w:val="000000"/>
                <w:sz w:val="18"/>
                <w:szCs w:val="18"/>
              </w:rPr>
              <w:t>,</w:t>
            </w:r>
          </w:p>
          <w:p w:rsidR="00786A08" w:rsidRDefault="00D35E2D" w:rsidP="00235D75">
            <w:pPr>
              <w:pStyle w:val="af"/>
              <w:ind w:left="-113" w:right="-57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МКУ </w:t>
            </w:r>
            <w:r w:rsidR="00786A08">
              <w:rPr>
                <w:color w:val="000000"/>
                <w:sz w:val="18"/>
                <w:szCs w:val="18"/>
              </w:rPr>
              <w:t>Управление образования и молодежной политики ЗГО</w:t>
            </w:r>
            <w:r>
              <w:rPr>
                <w:color w:val="000000"/>
                <w:sz w:val="18"/>
                <w:szCs w:val="18"/>
              </w:rPr>
              <w:t>, МКУ «</w:t>
            </w:r>
            <w:r w:rsidR="00786A08">
              <w:rPr>
                <w:color w:val="000000"/>
                <w:sz w:val="18"/>
                <w:szCs w:val="18"/>
              </w:rPr>
              <w:t>Управление культуры ЗГО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113"/>
              <w:jc w:val="center"/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 w:rsidRPr="00D35E2D">
              <w:rPr>
                <w:color w:val="000000"/>
                <w:sz w:val="18"/>
                <w:szCs w:val="18"/>
              </w:rPr>
              <w:t>820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ind w:hanging="57"/>
              <w:jc w:val="center"/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</w:tr>
      <w:tr w:rsidR="00807540" w:rsidTr="00AA3D4C">
        <w:trPr>
          <w:trHeight w:val="1109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Благоустройство кладбищ и мест захоронения (вывоз ТКО с территории кладбищ и мест захоронения)</w:t>
            </w:r>
          </w:p>
        </w:tc>
        <w:tc>
          <w:tcPr>
            <w:tcW w:w="2281" w:type="dxa"/>
            <w:gridSpan w:val="2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Количество кладбищ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 xml:space="preserve">и мест захоронения,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на которых обеспечен вывоз ТКО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6A08" w:rsidRDefault="00D35E2D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МКУ ЗГО 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/>
              <w:jc w:val="center"/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807540" w:rsidTr="00AA3D4C">
        <w:trPr>
          <w:trHeight w:val="857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Выкашивание газонов на городских территориях</w:t>
            </w:r>
          </w:p>
        </w:tc>
        <w:tc>
          <w:tcPr>
            <w:tcW w:w="2281" w:type="dxa"/>
            <w:gridSpan w:val="2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Площадь выкошенных газонов на территории Златоустовского городского округа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6A08" w:rsidRDefault="00D35E2D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МКУ ЗГО 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тыс. кв. 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555,5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/>
              <w:jc w:val="center"/>
            </w:pPr>
            <w:r>
              <w:rPr>
                <w:color w:val="000000"/>
                <w:sz w:val="18"/>
                <w:szCs w:val="18"/>
              </w:rPr>
              <w:t>1 500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113"/>
              <w:jc w:val="center"/>
            </w:pPr>
            <w:r>
              <w:rPr>
                <w:color w:val="000000"/>
                <w:sz w:val="18"/>
                <w:szCs w:val="18"/>
              </w:rPr>
              <w:t>1 500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ind w:left="-57" w:right="-113"/>
              <w:jc w:val="center"/>
            </w:pPr>
            <w:r>
              <w:rPr>
                <w:color w:val="000000"/>
                <w:sz w:val="18"/>
                <w:szCs w:val="18"/>
              </w:rPr>
              <w:t>1 500</w:t>
            </w:r>
          </w:p>
        </w:tc>
      </w:tr>
      <w:tr w:rsidR="00807540" w:rsidTr="00AA3D4C">
        <w:trPr>
          <w:trHeight w:val="1195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Погрузка, транспортировка, вывоз мусора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и древесно-кустарниковой растительности</w:t>
            </w:r>
          </w:p>
        </w:tc>
        <w:tc>
          <w:tcPr>
            <w:tcW w:w="2281" w:type="dxa"/>
            <w:gridSpan w:val="2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bookmarkStart w:id="17" w:name="sub_1101"/>
            <w:r>
              <w:rPr>
                <w:color w:val="000000"/>
                <w:sz w:val="18"/>
                <w:szCs w:val="18"/>
              </w:rPr>
              <w:t xml:space="preserve">Объем вывезенного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 xml:space="preserve">и размещенного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 xml:space="preserve">на полигоне мусора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и древесно-кустарниковой растительности</w:t>
            </w:r>
            <w:bookmarkEnd w:id="17"/>
          </w:p>
        </w:tc>
        <w:tc>
          <w:tcPr>
            <w:tcW w:w="2268" w:type="dxa"/>
            <w:shd w:val="clear" w:color="auto" w:fill="auto"/>
            <w:vAlign w:val="center"/>
          </w:tcPr>
          <w:p w:rsidR="00786A08" w:rsidRDefault="00D35E2D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МКУ ЗГО 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т.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6" w:right="-30"/>
              <w:jc w:val="center"/>
            </w:pPr>
            <w:r>
              <w:rPr>
                <w:color w:val="000000"/>
                <w:sz w:val="18"/>
                <w:szCs w:val="18"/>
              </w:rPr>
              <w:t>1 369,7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ind w:right="-113"/>
              <w:jc w:val="center"/>
            </w:pPr>
            <w:r>
              <w:rPr>
                <w:color w:val="000000"/>
                <w:sz w:val="18"/>
                <w:szCs w:val="18"/>
              </w:rPr>
              <w:t>3 000</w:t>
            </w:r>
          </w:p>
        </w:tc>
      </w:tr>
      <w:tr w:rsidR="00807540" w:rsidTr="00AA3D4C">
        <w:trPr>
          <w:trHeight w:val="719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1896" w:type="dxa"/>
            <w:vMerge w:val="restart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Устройство и содержание мест (площадок) накопления твердых коммунальных отходов</w:t>
            </w:r>
          </w:p>
        </w:tc>
        <w:tc>
          <w:tcPr>
            <w:tcW w:w="2281" w:type="dxa"/>
            <w:gridSpan w:val="2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Количество оснащенных мест (площадок) накопления ТКО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6A08" w:rsidRDefault="00D35E2D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МКУ ЗГО 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/>
              <w:jc w:val="center"/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</w:tr>
      <w:tr w:rsidR="00807540" w:rsidTr="00AA3D4C">
        <w:trPr>
          <w:trHeight w:val="560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1896" w:type="dxa"/>
            <w:vMerge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bookmarkStart w:id="18" w:name="sub_1090"/>
            <w:r>
              <w:rPr>
                <w:color w:val="000000"/>
                <w:sz w:val="18"/>
                <w:szCs w:val="18"/>
              </w:rPr>
              <w:t>Уровень обустройства контейнерных площадок</w:t>
            </w:r>
            <w:bookmarkEnd w:id="18"/>
          </w:p>
        </w:tc>
        <w:tc>
          <w:tcPr>
            <w:tcW w:w="2268" w:type="dxa"/>
            <w:shd w:val="clear" w:color="auto" w:fill="auto"/>
            <w:vAlign w:val="center"/>
          </w:tcPr>
          <w:p w:rsidR="00786A08" w:rsidRDefault="00D35E2D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МКУ ЗГО 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%.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78,14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80,65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81,0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84,0</w:t>
            </w:r>
          </w:p>
        </w:tc>
      </w:tr>
      <w:tr w:rsidR="00807540" w:rsidTr="00AA3D4C">
        <w:trPr>
          <w:trHeight w:val="1005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113" w:right="-57"/>
              <w:jc w:val="center"/>
            </w:pPr>
            <w:r>
              <w:rPr>
                <w:color w:val="000000"/>
                <w:sz w:val="18"/>
                <w:szCs w:val="18"/>
              </w:rPr>
              <w:t>Ликвидация несанкционированных свалок</w:t>
            </w:r>
          </w:p>
        </w:tc>
        <w:tc>
          <w:tcPr>
            <w:tcW w:w="2281" w:type="dxa"/>
            <w:gridSpan w:val="2"/>
            <w:shd w:val="clear" w:color="auto" w:fill="auto"/>
            <w:vAlign w:val="center"/>
          </w:tcPr>
          <w:p w:rsidR="00786A08" w:rsidRDefault="00786A08" w:rsidP="00235D75">
            <w:pPr>
              <w:pStyle w:val="af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Объем вывезенного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 xml:space="preserve">и размещенного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на полигоне мусора</w:t>
            </w:r>
            <w:r w:rsidR="00235D7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и ТКО с несанкционированных свалок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6A08" w:rsidRDefault="00D35E2D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МКУ ЗГО 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т.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ind w:hanging="113"/>
              <w:jc w:val="center"/>
            </w:pPr>
            <w:r>
              <w:rPr>
                <w:color w:val="000000"/>
                <w:sz w:val="18"/>
                <w:szCs w:val="18"/>
              </w:rPr>
              <w:t>2 000</w:t>
            </w:r>
          </w:p>
        </w:tc>
      </w:tr>
      <w:tr w:rsidR="00807540" w:rsidTr="00AA3D4C">
        <w:trPr>
          <w:trHeight w:val="1564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Содержание территорий земельных участков находящихся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 xml:space="preserve">в собственности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и подлежащих рекультивации</w:t>
            </w:r>
          </w:p>
        </w:tc>
        <w:tc>
          <w:tcPr>
            <w:tcW w:w="2281" w:type="dxa"/>
            <w:gridSpan w:val="2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113"/>
              <w:jc w:val="center"/>
            </w:pPr>
            <w:bookmarkStart w:id="19" w:name="sub_1102"/>
            <w:r>
              <w:rPr>
                <w:color w:val="000000"/>
                <w:sz w:val="18"/>
                <w:szCs w:val="18"/>
              </w:rPr>
              <w:t>площадь земельных участков, на которых проведены мероприятия по содержанию территорий, подлежащих рекультивации</w:t>
            </w:r>
            <w:bookmarkEnd w:id="19"/>
          </w:p>
        </w:tc>
        <w:tc>
          <w:tcPr>
            <w:tcW w:w="2268" w:type="dxa"/>
            <w:shd w:val="clear" w:color="auto" w:fill="auto"/>
            <w:vAlign w:val="center"/>
          </w:tcPr>
          <w:p w:rsidR="00786A08" w:rsidRDefault="00D35E2D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МКУ ЗГО 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proofErr w:type="gramStart"/>
            <w:r>
              <w:rPr>
                <w:color w:val="000000"/>
                <w:sz w:val="18"/>
                <w:szCs w:val="18"/>
              </w:rPr>
              <w:t>га</w:t>
            </w:r>
            <w:proofErr w:type="gram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15,5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786A08" w:rsidTr="00AA3D4C">
        <w:trPr>
          <w:trHeight w:val="504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786A08" w:rsidRDefault="00235D75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Задача подпрограммы №</w:t>
            </w:r>
            <w:r w:rsidR="00786A08">
              <w:rPr>
                <w:color w:val="000000"/>
                <w:sz w:val="18"/>
                <w:szCs w:val="18"/>
              </w:rPr>
              <w:t> 2</w:t>
            </w:r>
          </w:p>
        </w:tc>
        <w:tc>
          <w:tcPr>
            <w:tcW w:w="8850" w:type="dxa"/>
            <w:gridSpan w:val="9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Осуществление мер по предотвращению негативного воздействия вод</w:t>
            </w:r>
          </w:p>
        </w:tc>
      </w:tr>
      <w:tr w:rsidR="00807540" w:rsidTr="00AA3D4C">
        <w:trPr>
          <w:trHeight w:val="899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9.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Капитальный ремонт ГТС на реке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 А</w:t>
            </w:r>
            <w:proofErr w:type="gramEnd"/>
            <w:r>
              <w:rPr>
                <w:color w:val="000000"/>
                <w:sz w:val="18"/>
                <w:szCs w:val="18"/>
              </w:rPr>
              <w:t>й</w:t>
            </w:r>
          </w:p>
        </w:tc>
        <w:tc>
          <w:tcPr>
            <w:tcW w:w="2281" w:type="dxa"/>
            <w:gridSpan w:val="2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Количество ГТС,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 xml:space="preserve">в отношении </w:t>
            </w:r>
            <w:proofErr w:type="gramStart"/>
            <w:r>
              <w:rPr>
                <w:color w:val="000000"/>
                <w:sz w:val="18"/>
                <w:szCs w:val="18"/>
              </w:rPr>
              <w:t>которых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проведен капитальный ремонт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6A08" w:rsidRDefault="00D35E2D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МКУ ЗГО 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807540" w:rsidTr="00AA3D4C">
        <w:trPr>
          <w:trHeight w:val="147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10.</w:t>
            </w:r>
          </w:p>
        </w:tc>
        <w:tc>
          <w:tcPr>
            <w:tcW w:w="1896" w:type="dxa"/>
            <w:vMerge w:val="restart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Реконструкция ГТС на реке Малая Тесьма</w:t>
            </w:r>
          </w:p>
        </w:tc>
        <w:tc>
          <w:tcPr>
            <w:tcW w:w="2281" w:type="dxa"/>
            <w:gridSpan w:val="2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Количество ГТС,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 xml:space="preserve">для </w:t>
            </w:r>
            <w:proofErr w:type="gramStart"/>
            <w:r>
              <w:rPr>
                <w:color w:val="000000"/>
                <w:sz w:val="18"/>
                <w:szCs w:val="18"/>
              </w:rPr>
              <w:t>которых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разработана проектно-сметная документация на реконструкцию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6A08" w:rsidRDefault="00786A08" w:rsidP="00235D75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Администрация Златоуст</w:t>
            </w:r>
            <w:r w:rsidR="00957D07">
              <w:rPr>
                <w:color w:val="000000"/>
                <w:sz w:val="18"/>
                <w:szCs w:val="18"/>
              </w:rPr>
              <w:t>овского городского округа</w:t>
            </w:r>
            <w:r w:rsidR="00235D75">
              <w:rPr>
                <w:color w:val="000000"/>
                <w:sz w:val="18"/>
                <w:szCs w:val="18"/>
              </w:rPr>
              <w:br/>
            </w:r>
            <w:r w:rsidR="00957D07">
              <w:rPr>
                <w:color w:val="000000"/>
                <w:sz w:val="18"/>
                <w:szCs w:val="18"/>
              </w:rPr>
              <w:t>(МБУ «</w:t>
            </w:r>
            <w:r>
              <w:rPr>
                <w:color w:val="000000"/>
                <w:sz w:val="18"/>
                <w:szCs w:val="18"/>
              </w:rPr>
              <w:t>Капитальное строительство</w:t>
            </w:r>
            <w:r w:rsidR="00957D07">
              <w:rPr>
                <w:color w:val="000000"/>
                <w:sz w:val="18"/>
                <w:szCs w:val="18"/>
              </w:rPr>
              <w:t>»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807540" w:rsidTr="00AA3D4C">
        <w:trPr>
          <w:trHeight w:val="147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896" w:type="dxa"/>
            <w:vMerge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Количество ГТС,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 xml:space="preserve">на </w:t>
            </w:r>
            <w:proofErr w:type="gramStart"/>
            <w:r>
              <w:rPr>
                <w:color w:val="000000"/>
                <w:sz w:val="18"/>
                <w:szCs w:val="18"/>
              </w:rPr>
              <w:t>которых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проведена реконструкция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6A08" w:rsidRDefault="00786A08" w:rsidP="00957D07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Администрация Златоустовского городского округа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 xml:space="preserve">(МБУ </w:t>
            </w:r>
            <w:r w:rsidR="00957D07">
              <w:rPr>
                <w:color w:val="000000"/>
                <w:sz w:val="18"/>
                <w:szCs w:val="18"/>
              </w:rPr>
              <w:t>«</w:t>
            </w:r>
            <w:r>
              <w:rPr>
                <w:color w:val="000000"/>
                <w:sz w:val="18"/>
                <w:szCs w:val="18"/>
              </w:rPr>
              <w:t>Капитальное строительство</w:t>
            </w:r>
            <w:r w:rsidR="00957D07">
              <w:rPr>
                <w:color w:val="000000"/>
                <w:sz w:val="18"/>
                <w:szCs w:val="18"/>
              </w:rPr>
              <w:t>»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786A08" w:rsidTr="00AA3D4C">
        <w:trPr>
          <w:trHeight w:val="147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786A08" w:rsidRDefault="00786A08" w:rsidP="00235D75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Задача подпрограммы </w:t>
            </w:r>
            <w:r w:rsidR="00235D75">
              <w:rPr>
                <w:color w:val="000000"/>
                <w:sz w:val="18"/>
                <w:szCs w:val="18"/>
              </w:rPr>
              <w:t>№</w:t>
            </w:r>
            <w:r>
              <w:rPr>
                <w:color w:val="000000"/>
                <w:sz w:val="18"/>
                <w:szCs w:val="18"/>
              </w:rPr>
              <w:t> 3</w:t>
            </w:r>
          </w:p>
        </w:tc>
        <w:tc>
          <w:tcPr>
            <w:tcW w:w="8850" w:type="dxa"/>
            <w:gridSpan w:val="9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Сокращение негативного антропогенного воздействия на водные объекты и его последствий</w:t>
            </w:r>
          </w:p>
        </w:tc>
      </w:tr>
      <w:tr w:rsidR="00807540" w:rsidTr="00AA3D4C">
        <w:trPr>
          <w:trHeight w:val="1178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12.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Реконструкция очистных сооружений 6-ой Жил</w:t>
            </w:r>
            <w:proofErr w:type="gramStart"/>
            <w:r w:rsidR="00AA3D4C">
              <w:rPr>
                <w:color w:val="000000"/>
                <w:sz w:val="18"/>
                <w:szCs w:val="18"/>
              </w:rPr>
              <w:t>.</w:t>
            </w:r>
            <w:proofErr w:type="gramEnd"/>
            <w:r w:rsidR="00AA3D4C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gramEnd"/>
            <w:r>
              <w:rPr>
                <w:color w:val="000000"/>
                <w:sz w:val="18"/>
                <w:szCs w:val="18"/>
              </w:rPr>
              <w:t>часток</w:t>
            </w:r>
          </w:p>
        </w:tc>
        <w:tc>
          <w:tcPr>
            <w:tcW w:w="2281" w:type="dxa"/>
            <w:gridSpan w:val="2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Количество очистных сооружений, для которых разработана проектно-сметная документация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на реконструкцию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6A08" w:rsidRDefault="00786A08" w:rsidP="00957D07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Администрация Златоуст</w:t>
            </w:r>
            <w:r w:rsidR="00957D07">
              <w:rPr>
                <w:color w:val="000000"/>
                <w:sz w:val="18"/>
                <w:szCs w:val="18"/>
              </w:rPr>
              <w:t>овского городского округа (МБУ «</w:t>
            </w:r>
            <w:r>
              <w:rPr>
                <w:color w:val="000000"/>
                <w:sz w:val="18"/>
                <w:szCs w:val="18"/>
              </w:rPr>
              <w:t>Капитальное строительство</w:t>
            </w:r>
            <w:r w:rsidR="00957D07">
              <w:rPr>
                <w:color w:val="000000"/>
                <w:sz w:val="18"/>
                <w:szCs w:val="18"/>
              </w:rPr>
              <w:t>»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786A08" w:rsidTr="00AA3D4C">
        <w:trPr>
          <w:trHeight w:val="600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786A08" w:rsidRDefault="00786A08" w:rsidP="00235D75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Задача подпрограммы </w:t>
            </w:r>
            <w:r w:rsidR="00235D75">
              <w:rPr>
                <w:color w:val="000000"/>
                <w:sz w:val="18"/>
                <w:szCs w:val="18"/>
              </w:rPr>
              <w:t>№</w:t>
            </w:r>
            <w:r>
              <w:rPr>
                <w:color w:val="000000"/>
                <w:sz w:val="18"/>
                <w:szCs w:val="18"/>
              </w:rPr>
              <w:t> 4</w:t>
            </w:r>
          </w:p>
        </w:tc>
        <w:tc>
          <w:tcPr>
            <w:tcW w:w="8850" w:type="dxa"/>
            <w:gridSpan w:val="9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Организация работ по ликвидации (снижению) накопленного вреда окружающей среде</w:t>
            </w:r>
          </w:p>
        </w:tc>
      </w:tr>
      <w:tr w:rsidR="00807540" w:rsidTr="00AA3D4C">
        <w:trPr>
          <w:trHeight w:val="2449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13.</w:t>
            </w:r>
          </w:p>
        </w:tc>
        <w:tc>
          <w:tcPr>
            <w:tcW w:w="1896" w:type="dxa"/>
            <w:vMerge w:val="restart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Рекультивация земельного участка, занятого городской свалкой в городе Златоусте,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в отношении которого разработан проект рекультивации объекта накопленного экологического вреда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Количество земельных участков, нарушенных размещением ТКО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либо объектами накопленного экологического вреда,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 xml:space="preserve"> в отношении которых проведена рекультивация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или ликвидация объектов накопленного экологического вреда</w:t>
            </w:r>
          </w:p>
        </w:tc>
        <w:tc>
          <w:tcPr>
            <w:tcW w:w="2467" w:type="dxa"/>
            <w:gridSpan w:val="2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Администрация Златоустовского городского округа (Отдел экологии </w:t>
            </w:r>
            <w:r w:rsidR="00957D07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и природопользования)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807540" w:rsidTr="00AA3D4C">
        <w:trPr>
          <w:trHeight w:val="2141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14.</w:t>
            </w:r>
          </w:p>
        </w:tc>
        <w:tc>
          <w:tcPr>
            <w:tcW w:w="1896" w:type="dxa"/>
            <w:vMerge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113"/>
              <w:jc w:val="center"/>
            </w:pPr>
            <w:r>
              <w:rPr>
                <w:color w:val="000000"/>
                <w:sz w:val="18"/>
                <w:szCs w:val="18"/>
              </w:rPr>
              <w:t xml:space="preserve">Численность населения, качество жизни которого улучшится в результате рекультивации земельных участков, нарушенных размещением ТКО,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и ликвидации объектов накопленного экологического вреда</w:t>
            </w:r>
          </w:p>
        </w:tc>
        <w:tc>
          <w:tcPr>
            <w:tcW w:w="2467" w:type="dxa"/>
            <w:gridSpan w:val="2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Администрация Златоустовского городского округа (Отдел экологии </w:t>
            </w:r>
            <w:r w:rsidR="00957D07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и природопользования)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тыс. чел.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160,1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807540" w:rsidTr="00AA3D4C">
        <w:trPr>
          <w:trHeight w:val="1920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15.</w:t>
            </w:r>
          </w:p>
        </w:tc>
        <w:tc>
          <w:tcPr>
            <w:tcW w:w="1896" w:type="dxa"/>
            <w:vMerge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right="-121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Общая площадь восстановленных,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 xml:space="preserve">в том числе </w:t>
            </w:r>
            <w:proofErr w:type="spellStart"/>
            <w:r>
              <w:rPr>
                <w:color w:val="000000"/>
                <w:sz w:val="18"/>
                <w:szCs w:val="18"/>
              </w:rPr>
              <w:t>рекультивированных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земель, подверженных негативному воздействию накопленного экологического вреда</w:t>
            </w:r>
          </w:p>
        </w:tc>
        <w:tc>
          <w:tcPr>
            <w:tcW w:w="2467" w:type="dxa"/>
            <w:gridSpan w:val="2"/>
            <w:shd w:val="clear" w:color="auto" w:fill="auto"/>
            <w:vAlign w:val="center"/>
          </w:tcPr>
          <w:p w:rsidR="00786A08" w:rsidRDefault="00786A08" w:rsidP="00957D07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Администрация Златоустовского городского округа (Отдел экологии</w:t>
            </w:r>
            <w:r w:rsidR="00957D07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и природопользования)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га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15,5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807540" w:rsidTr="00AA3D4C">
        <w:trPr>
          <w:trHeight w:val="1448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86A08" w:rsidRDefault="00786A08" w:rsidP="00807540">
            <w:pPr>
              <w:snapToGrid w:val="0"/>
              <w:ind w:right="-113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Мониторинг экологического состояния земельных участков, на которых проведена очистка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и рекультивация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Площадь земельных участков, за которыми осуществляется экологический мониторинг</w:t>
            </w:r>
          </w:p>
        </w:tc>
        <w:tc>
          <w:tcPr>
            <w:tcW w:w="2467" w:type="dxa"/>
            <w:gridSpan w:val="2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Администрация Златоустовского городского округа (Отдел экологии </w:t>
            </w:r>
            <w:r w:rsidR="00957D07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и природопользования)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га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0,72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786A08" w:rsidTr="00AA3D4C">
        <w:trPr>
          <w:trHeight w:val="522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786A08" w:rsidRDefault="00786A08" w:rsidP="00235D75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Задача подпрограммы </w:t>
            </w:r>
            <w:r w:rsidR="00235D75">
              <w:rPr>
                <w:color w:val="000000"/>
                <w:sz w:val="18"/>
                <w:szCs w:val="18"/>
              </w:rPr>
              <w:t>№</w:t>
            </w:r>
            <w:r>
              <w:rPr>
                <w:color w:val="000000"/>
                <w:sz w:val="18"/>
                <w:szCs w:val="18"/>
              </w:rPr>
              <w:t> 5</w:t>
            </w:r>
          </w:p>
        </w:tc>
        <w:tc>
          <w:tcPr>
            <w:tcW w:w="8850" w:type="dxa"/>
            <w:gridSpan w:val="9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Развитие системы эффективного обращения с отходами производства и потребления</w:t>
            </w:r>
          </w:p>
        </w:tc>
      </w:tr>
      <w:tr w:rsidR="00807540" w:rsidTr="00AA3D4C">
        <w:trPr>
          <w:trHeight w:val="1213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17.</w:t>
            </w:r>
          </w:p>
        </w:tc>
        <w:tc>
          <w:tcPr>
            <w:tcW w:w="1896" w:type="dxa"/>
            <w:vMerge w:val="restart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Обеспечение контейнерным сбором образующихся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в жилом фонде твердых коммунальных отходов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bookmarkStart w:id="20" w:name="sub_1091"/>
            <w:r>
              <w:rPr>
                <w:color w:val="000000"/>
                <w:sz w:val="18"/>
                <w:szCs w:val="18"/>
              </w:rPr>
              <w:t xml:space="preserve">Количество приобретенных контейнеров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для раздельного накопления ТКО</w:t>
            </w:r>
            <w:bookmarkEnd w:id="20"/>
          </w:p>
        </w:tc>
        <w:tc>
          <w:tcPr>
            <w:tcW w:w="2467" w:type="dxa"/>
            <w:gridSpan w:val="2"/>
            <w:shd w:val="clear" w:color="auto" w:fill="auto"/>
            <w:vAlign w:val="center"/>
          </w:tcPr>
          <w:p w:rsidR="00786A08" w:rsidRDefault="00D35E2D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МКУ ЗГО 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/>
              <w:jc w:val="center"/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807540" w:rsidTr="00AA3D4C">
        <w:trPr>
          <w:trHeight w:val="147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18.</w:t>
            </w:r>
          </w:p>
        </w:tc>
        <w:tc>
          <w:tcPr>
            <w:tcW w:w="1896" w:type="dxa"/>
            <w:vMerge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bookmarkStart w:id="21" w:name="sub_1092"/>
            <w:r>
              <w:rPr>
                <w:color w:val="000000"/>
                <w:sz w:val="18"/>
                <w:szCs w:val="18"/>
              </w:rPr>
              <w:t>Уровень обеспеченности муниципальных образований контейнерным сбором ТКО</w:t>
            </w:r>
            <w:bookmarkEnd w:id="21"/>
          </w:p>
        </w:tc>
        <w:tc>
          <w:tcPr>
            <w:tcW w:w="2467" w:type="dxa"/>
            <w:gridSpan w:val="2"/>
            <w:shd w:val="clear" w:color="auto" w:fill="auto"/>
            <w:vAlign w:val="center"/>
          </w:tcPr>
          <w:p w:rsidR="00786A08" w:rsidRDefault="00D35E2D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МКУ ЗГО 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49,73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50,78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786A08" w:rsidTr="00AA3D4C">
        <w:trPr>
          <w:trHeight w:val="506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46" w:type="dxa"/>
            <w:gridSpan w:val="10"/>
            <w:shd w:val="clear" w:color="auto" w:fill="auto"/>
            <w:vAlign w:val="center"/>
          </w:tcPr>
          <w:p w:rsidR="00786A08" w:rsidRDefault="00957D07" w:rsidP="00957D07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2. Подпрограмма «</w:t>
            </w:r>
            <w:r w:rsidR="00786A08">
              <w:rPr>
                <w:color w:val="000000"/>
                <w:sz w:val="18"/>
                <w:szCs w:val="18"/>
              </w:rPr>
              <w:t>Экология и окружающая среда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</w:tr>
      <w:tr w:rsidR="00786A08" w:rsidTr="00AA3D4C">
        <w:trPr>
          <w:trHeight w:val="556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Задача подпрограммы N 1</w:t>
            </w:r>
          </w:p>
        </w:tc>
        <w:tc>
          <w:tcPr>
            <w:tcW w:w="8850" w:type="dxa"/>
            <w:gridSpan w:val="9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Сохранение и улучшение качества питьевой воды из нецентрализованных источников водоснабжения</w:t>
            </w:r>
          </w:p>
        </w:tc>
      </w:tr>
      <w:tr w:rsidR="00807540" w:rsidTr="00AA3D4C">
        <w:trPr>
          <w:trHeight w:val="147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896" w:type="dxa"/>
            <w:vMerge w:val="restart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Обустройство родников и колодцев с организацией контроля качества питьевой воды из нецентрализованных источников водоснабжения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Количество обустроенных родников и колодцев</w:t>
            </w:r>
          </w:p>
        </w:tc>
        <w:tc>
          <w:tcPr>
            <w:tcW w:w="2467" w:type="dxa"/>
            <w:gridSpan w:val="2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Администрация Златоустовского городского округа</w:t>
            </w:r>
          </w:p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(Отдел экологии </w:t>
            </w:r>
            <w:r w:rsidR="00957D07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и природопользования)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807540" w:rsidTr="00AA3D4C">
        <w:trPr>
          <w:trHeight w:val="147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1896" w:type="dxa"/>
            <w:vMerge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Количество родников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и колодцев, на которых проведен контроль качества воды</w:t>
            </w:r>
          </w:p>
        </w:tc>
        <w:tc>
          <w:tcPr>
            <w:tcW w:w="2467" w:type="dxa"/>
            <w:gridSpan w:val="2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Администрация Златоустовского городского округа</w:t>
            </w:r>
          </w:p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(Отдел экологии </w:t>
            </w:r>
            <w:r w:rsidR="00957D07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и природопользования)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786A08" w:rsidTr="00AA3D4C">
        <w:trPr>
          <w:trHeight w:val="552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786A08" w:rsidRDefault="00786A08" w:rsidP="00235D75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Задача подпрограммы </w:t>
            </w:r>
            <w:r w:rsidR="00235D75">
              <w:rPr>
                <w:color w:val="000000"/>
                <w:sz w:val="18"/>
                <w:szCs w:val="18"/>
              </w:rPr>
              <w:t>№</w:t>
            </w:r>
            <w:r>
              <w:rPr>
                <w:color w:val="000000"/>
                <w:sz w:val="18"/>
                <w:szCs w:val="18"/>
              </w:rPr>
              <w:t> 2</w:t>
            </w:r>
          </w:p>
        </w:tc>
        <w:tc>
          <w:tcPr>
            <w:tcW w:w="8850" w:type="dxa"/>
            <w:gridSpan w:val="9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Определение состояния загрязнения атмосферного воздуха в г. Златоусте и доведение показателей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качества до жителей округа</w:t>
            </w:r>
          </w:p>
        </w:tc>
      </w:tr>
      <w:tr w:rsidR="00807540" w:rsidTr="00AA3D4C">
        <w:trPr>
          <w:trHeight w:val="147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Получение информации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 xml:space="preserve">о состоянии загрязнения атмосферного воздуха в городе Златоусте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и доведение показателей качества до жителей округа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786A08" w:rsidRDefault="00786A08" w:rsidP="00235D75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Обеспе</w:t>
            </w:r>
            <w:r w:rsidR="00235D75">
              <w:rPr>
                <w:color w:val="000000"/>
                <w:sz w:val="18"/>
                <w:szCs w:val="18"/>
              </w:rPr>
              <w:t>чение через СМИ и сети «</w:t>
            </w:r>
            <w:r>
              <w:rPr>
                <w:color w:val="000000"/>
                <w:sz w:val="18"/>
                <w:szCs w:val="18"/>
              </w:rPr>
              <w:t>Интернет</w:t>
            </w:r>
            <w:r w:rsidR="00235D75">
              <w:rPr>
                <w:color w:val="000000"/>
                <w:sz w:val="18"/>
                <w:szCs w:val="18"/>
              </w:rPr>
              <w:t>»</w:t>
            </w:r>
            <w:r>
              <w:rPr>
                <w:color w:val="000000"/>
                <w:sz w:val="18"/>
                <w:szCs w:val="18"/>
              </w:rPr>
              <w:t xml:space="preserve"> достоверной информацией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о состоянии загрязнения атмосферного воздуха</w:t>
            </w:r>
          </w:p>
        </w:tc>
        <w:tc>
          <w:tcPr>
            <w:tcW w:w="2467" w:type="dxa"/>
            <w:gridSpan w:val="2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Администрация Златоустовского городского округа (Отдел экологии </w:t>
            </w:r>
            <w:r w:rsidR="00957D07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и природопользования)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</w:tr>
      <w:tr w:rsidR="00786A08" w:rsidTr="00AA3D4C">
        <w:trPr>
          <w:trHeight w:val="502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786A08" w:rsidRDefault="00786A08" w:rsidP="00235D75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Задача подпрограммы </w:t>
            </w:r>
            <w:r w:rsidR="00235D75">
              <w:rPr>
                <w:color w:val="000000"/>
                <w:sz w:val="18"/>
                <w:szCs w:val="18"/>
              </w:rPr>
              <w:t>№</w:t>
            </w:r>
            <w:r>
              <w:rPr>
                <w:color w:val="000000"/>
                <w:sz w:val="18"/>
                <w:szCs w:val="18"/>
              </w:rPr>
              <w:t> 3</w:t>
            </w:r>
          </w:p>
        </w:tc>
        <w:tc>
          <w:tcPr>
            <w:tcW w:w="8850" w:type="dxa"/>
            <w:gridSpan w:val="9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Обеспечение экологических прав граждан</w:t>
            </w:r>
          </w:p>
        </w:tc>
      </w:tr>
      <w:tr w:rsidR="00807540" w:rsidTr="00AA3D4C">
        <w:trPr>
          <w:trHeight w:val="147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Обеспечение деятельности Отдела экологии и природопользования Администрации Златоустовского городского округа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Количество мероприятий по осуществлению контроля в области охраны окружающей среды на территории Златоустовского городского округа</w:t>
            </w:r>
          </w:p>
        </w:tc>
        <w:tc>
          <w:tcPr>
            <w:tcW w:w="2467" w:type="dxa"/>
            <w:gridSpan w:val="2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Администрация Златоустовского городского округа (Отдел экологии </w:t>
            </w:r>
            <w:r w:rsidR="00957D07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и природопользования)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</w:tr>
      <w:tr w:rsidR="00786A08" w:rsidTr="00AA3D4C">
        <w:trPr>
          <w:trHeight w:val="603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786A08" w:rsidRDefault="00235D75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Задача подпрограммы №</w:t>
            </w:r>
            <w:r w:rsidR="00786A08">
              <w:rPr>
                <w:color w:val="000000"/>
                <w:sz w:val="18"/>
                <w:szCs w:val="18"/>
              </w:rPr>
              <w:t> 4</w:t>
            </w:r>
          </w:p>
        </w:tc>
        <w:tc>
          <w:tcPr>
            <w:tcW w:w="8850" w:type="dxa"/>
            <w:gridSpan w:val="9"/>
            <w:shd w:val="clear" w:color="auto" w:fill="auto"/>
            <w:vAlign w:val="center"/>
          </w:tcPr>
          <w:p w:rsidR="00786A08" w:rsidRDefault="00786A08" w:rsidP="00807540">
            <w:pPr>
              <w:pStyle w:val="32"/>
              <w:tabs>
                <w:tab w:val="left" w:pos="1134"/>
              </w:tabs>
              <w:ind w:firstLine="0"/>
              <w:jc w:val="center"/>
            </w:pPr>
            <w:r>
              <w:rPr>
                <w:color w:val="000000"/>
                <w:sz w:val="18"/>
                <w:szCs w:val="18"/>
                <w:lang w:val="ru-RU"/>
              </w:rPr>
              <w:t>Создание условий, обеспечивающих устойчивое управление городскими лесами</w:t>
            </w:r>
          </w:p>
        </w:tc>
      </w:tr>
      <w:tr w:rsidR="00807540" w:rsidTr="00AA3D4C">
        <w:trPr>
          <w:trHeight w:val="147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86A08" w:rsidRDefault="00786A08" w:rsidP="00807540">
            <w:pPr>
              <w:pStyle w:val="32"/>
              <w:tabs>
                <w:tab w:val="left" w:pos="1134"/>
              </w:tabs>
              <w:ind w:firstLine="0"/>
              <w:jc w:val="center"/>
            </w:pPr>
            <w:r>
              <w:rPr>
                <w:color w:val="000000"/>
                <w:sz w:val="18"/>
                <w:szCs w:val="18"/>
                <w:lang w:val="ru-RU" w:eastAsia="ru-RU"/>
              </w:rPr>
              <w:t>Обеспечение деятельности муниципального казенного учреждения «Управление лесами ЗГО»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786A08" w:rsidRDefault="00786A08" w:rsidP="00807540">
            <w:pPr>
              <w:pStyle w:val="32"/>
              <w:tabs>
                <w:tab w:val="left" w:pos="1134"/>
              </w:tabs>
              <w:ind w:firstLine="0"/>
              <w:jc w:val="center"/>
            </w:pPr>
            <w:r>
              <w:rPr>
                <w:color w:val="000000"/>
                <w:sz w:val="18"/>
                <w:szCs w:val="18"/>
                <w:lang w:val="ru-RU"/>
              </w:rPr>
              <w:t>Количество подготовленных межевых планов, занятых городскими лесами ЗГО</w:t>
            </w:r>
          </w:p>
        </w:tc>
        <w:tc>
          <w:tcPr>
            <w:tcW w:w="2467" w:type="dxa"/>
            <w:gridSpan w:val="2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МКУ «Управление лесами Златоустовского  городского округа»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</w:tbl>
    <w:p w:rsidR="00786A08" w:rsidRDefault="00786A08" w:rsidP="00E35158">
      <w:pPr>
        <w:ind w:firstLine="709"/>
        <w:jc w:val="both"/>
        <w:sectPr w:rsidR="00786A08" w:rsidSect="00235D75">
          <w:pgSz w:w="11906" w:h="16838" w:code="9"/>
          <w:pgMar w:top="680" w:right="567" w:bottom="680" w:left="567" w:header="340" w:footer="340" w:gutter="0"/>
          <w:pgNumType w:start="1"/>
          <w:cols w:space="708"/>
          <w:titlePg/>
          <w:docGrid w:linePitch="360"/>
        </w:sectPr>
      </w:pPr>
    </w:p>
    <w:p w:rsidR="00786A08" w:rsidRDefault="00786A08" w:rsidP="00786A08">
      <w:pPr>
        <w:ind w:left="4820" w:right="-1"/>
        <w:jc w:val="center"/>
      </w:pPr>
      <w:r>
        <w:rPr>
          <w:color w:val="000000"/>
        </w:rPr>
        <w:t>Приложение 3</w:t>
      </w:r>
    </w:p>
    <w:p w:rsidR="00786A08" w:rsidRDefault="00786A08" w:rsidP="00786A08">
      <w:pPr>
        <w:ind w:left="4820" w:right="-1"/>
        <w:jc w:val="center"/>
      </w:pPr>
      <w:r>
        <w:rPr>
          <w:color w:val="000000"/>
        </w:rPr>
        <w:t>к муниципальной Программе</w:t>
      </w:r>
    </w:p>
    <w:p w:rsidR="00786A08" w:rsidRDefault="00786A08" w:rsidP="00786A08">
      <w:pPr>
        <w:ind w:left="4820" w:right="-1"/>
        <w:jc w:val="center"/>
      </w:pPr>
      <w:r>
        <w:rPr>
          <w:color w:val="000000"/>
        </w:rPr>
        <w:t xml:space="preserve">«Охрана окружающей среды </w:t>
      </w:r>
      <w:r w:rsidR="0034795D">
        <w:rPr>
          <w:color w:val="000000"/>
        </w:rPr>
        <w:br/>
      </w:r>
      <w:r>
        <w:rPr>
          <w:color w:val="000000"/>
        </w:rPr>
        <w:t>в Златоустовском городском округе»</w:t>
      </w:r>
    </w:p>
    <w:p w:rsidR="00786A08" w:rsidRDefault="00786A08" w:rsidP="00E35158">
      <w:pPr>
        <w:ind w:firstLine="709"/>
        <w:jc w:val="both"/>
      </w:pPr>
    </w:p>
    <w:p w:rsidR="00786A08" w:rsidRDefault="00786A08" w:rsidP="00E35158">
      <w:pPr>
        <w:ind w:firstLine="709"/>
        <w:jc w:val="both"/>
      </w:pPr>
    </w:p>
    <w:p w:rsidR="00786A08" w:rsidRDefault="00786A08" w:rsidP="00E35158">
      <w:pPr>
        <w:ind w:firstLine="709"/>
        <w:jc w:val="both"/>
      </w:pPr>
    </w:p>
    <w:p w:rsidR="00786A08" w:rsidRDefault="00786A08" w:rsidP="00E35158">
      <w:pPr>
        <w:ind w:firstLine="709"/>
        <w:jc w:val="both"/>
      </w:pPr>
    </w:p>
    <w:p w:rsidR="00786A08" w:rsidRDefault="00786A08" w:rsidP="00E35158">
      <w:pPr>
        <w:ind w:firstLine="709"/>
        <w:jc w:val="both"/>
      </w:pPr>
    </w:p>
    <w:p w:rsidR="00786A08" w:rsidRDefault="00786A08" w:rsidP="00E35158">
      <w:pPr>
        <w:ind w:firstLine="709"/>
        <w:jc w:val="both"/>
      </w:pPr>
    </w:p>
    <w:p w:rsidR="00786A08" w:rsidRDefault="00786A08" w:rsidP="00E35158">
      <w:pPr>
        <w:ind w:firstLine="709"/>
        <w:jc w:val="both"/>
      </w:pPr>
    </w:p>
    <w:p w:rsidR="00786A08" w:rsidRDefault="00786A08" w:rsidP="00E35158">
      <w:pPr>
        <w:ind w:firstLine="709"/>
        <w:jc w:val="both"/>
      </w:pPr>
    </w:p>
    <w:p w:rsidR="00786A08" w:rsidRDefault="00786A08" w:rsidP="00E35158">
      <w:pPr>
        <w:ind w:firstLine="709"/>
        <w:jc w:val="both"/>
      </w:pPr>
    </w:p>
    <w:p w:rsidR="00786A08" w:rsidRDefault="00786A08" w:rsidP="00E35158">
      <w:pPr>
        <w:ind w:firstLine="709"/>
        <w:jc w:val="both"/>
      </w:pPr>
    </w:p>
    <w:p w:rsidR="00786A08" w:rsidRDefault="00786A08" w:rsidP="00010A89">
      <w:pPr>
        <w:tabs>
          <w:tab w:val="left" w:pos="567"/>
        </w:tabs>
        <w:jc w:val="center"/>
      </w:pPr>
      <w:r>
        <w:rPr>
          <w:color w:val="000000"/>
        </w:rPr>
        <w:t>Подпрограмма</w:t>
      </w:r>
    </w:p>
    <w:p w:rsidR="00786A08" w:rsidRDefault="00786A08" w:rsidP="00010A89">
      <w:pPr>
        <w:tabs>
          <w:tab w:val="left" w:pos="567"/>
        </w:tabs>
        <w:jc w:val="center"/>
        <w:rPr>
          <w:color w:val="000000"/>
        </w:rPr>
      </w:pPr>
    </w:p>
    <w:p w:rsidR="00786A08" w:rsidRDefault="00786A08" w:rsidP="00010A89">
      <w:pPr>
        <w:tabs>
          <w:tab w:val="left" w:pos="567"/>
        </w:tabs>
        <w:jc w:val="center"/>
      </w:pPr>
      <w:r>
        <w:rPr>
          <w:color w:val="000000"/>
        </w:rPr>
        <w:t>«Реализация природоохранных мероприятий за счет экологических платежей»</w:t>
      </w:r>
    </w:p>
    <w:p w:rsidR="00786A08" w:rsidRDefault="00786A08" w:rsidP="00E35158">
      <w:pPr>
        <w:ind w:firstLine="709"/>
        <w:jc w:val="both"/>
      </w:pPr>
    </w:p>
    <w:p w:rsidR="00786A08" w:rsidRDefault="00786A08" w:rsidP="00E35158">
      <w:pPr>
        <w:ind w:firstLine="709"/>
        <w:jc w:val="both"/>
      </w:pPr>
    </w:p>
    <w:p w:rsidR="00786A08" w:rsidRDefault="00786A08" w:rsidP="00E35158">
      <w:pPr>
        <w:ind w:firstLine="709"/>
        <w:jc w:val="both"/>
      </w:pPr>
    </w:p>
    <w:p w:rsidR="00786A08" w:rsidRDefault="00786A08" w:rsidP="00E35158">
      <w:pPr>
        <w:ind w:firstLine="709"/>
        <w:jc w:val="both"/>
      </w:pPr>
    </w:p>
    <w:p w:rsidR="00786A08" w:rsidRDefault="00786A08" w:rsidP="00E35158">
      <w:pPr>
        <w:ind w:firstLine="709"/>
        <w:jc w:val="both"/>
      </w:pPr>
    </w:p>
    <w:p w:rsidR="00786A08" w:rsidRDefault="00786A08" w:rsidP="00E35158">
      <w:pPr>
        <w:ind w:firstLine="709"/>
        <w:jc w:val="both"/>
        <w:sectPr w:rsidR="00786A08" w:rsidSect="00425AA9"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AA3D4C" w:rsidRDefault="00786A08" w:rsidP="00786A08">
      <w:pPr>
        <w:jc w:val="center"/>
      </w:pPr>
      <w:r w:rsidRPr="00786A08">
        <w:t xml:space="preserve">Раздел I. Паспорт подпрограммы «Реализация </w:t>
      </w:r>
      <w:proofErr w:type="gramStart"/>
      <w:r w:rsidRPr="00786A08">
        <w:t>природоохранных</w:t>
      </w:r>
      <w:proofErr w:type="gramEnd"/>
      <w:r w:rsidRPr="00786A08">
        <w:t xml:space="preserve"> </w:t>
      </w:r>
    </w:p>
    <w:p w:rsidR="00786A08" w:rsidRDefault="00786A08" w:rsidP="00786A08">
      <w:pPr>
        <w:jc w:val="center"/>
      </w:pPr>
      <w:r w:rsidRPr="00786A08">
        <w:t>мероприятий за счет экологических платежей»</w:t>
      </w:r>
    </w:p>
    <w:p w:rsidR="00786A08" w:rsidRDefault="00786A08" w:rsidP="00E35158">
      <w:pPr>
        <w:ind w:firstLine="709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0"/>
        <w:gridCol w:w="2517"/>
        <w:gridCol w:w="6530"/>
      </w:tblGrid>
      <w:tr w:rsidR="00786A08" w:rsidRPr="00786A08" w:rsidTr="00786A08">
        <w:trPr>
          <w:trHeight w:val="85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ind w:left="-57" w:right="-57"/>
              <w:jc w:val="center"/>
            </w:pPr>
            <w:r w:rsidRPr="00786A08">
              <w:rPr>
                <w:lang w:val="en-US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ind w:left="-57" w:right="-57"/>
              <w:jc w:val="both"/>
            </w:pPr>
            <w:r w:rsidRPr="00786A08">
              <w:t>Ответственный исполнитель подпрограммы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ind w:left="-57" w:right="-57"/>
              <w:jc w:val="both"/>
            </w:pPr>
            <w:r w:rsidRPr="00786A08">
              <w:t>Администрация Златоустовского городского округа</w:t>
            </w:r>
          </w:p>
        </w:tc>
      </w:tr>
      <w:tr w:rsidR="00786A08" w:rsidRPr="00786A08" w:rsidTr="00786A08">
        <w:trPr>
          <w:trHeight w:val="253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ind w:left="-57" w:right="-57"/>
              <w:jc w:val="center"/>
            </w:pPr>
            <w:r w:rsidRPr="00786A08">
              <w:rPr>
                <w:lang w:val="en-US"/>
              </w:rPr>
              <w:t>2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ind w:left="-57" w:right="-57"/>
              <w:jc w:val="both"/>
            </w:pPr>
            <w:r w:rsidRPr="00786A08">
              <w:t>Соисполнители  подпрограммы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1) Муниципальное казенное учреждение Зла</w:t>
            </w:r>
            <w:r w:rsidR="00010A89">
              <w:rPr>
                <w:sz w:val="28"/>
                <w:szCs w:val="28"/>
              </w:rPr>
              <w:t>тоустовского городского округа «</w:t>
            </w:r>
            <w:r w:rsidRPr="00786A08">
              <w:rPr>
                <w:sz w:val="28"/>
                <w:szCs w:val="28"/>
              </w:rPr>
              <w:t>Управление жилищно-коммунального хозяйства</w:t>
            </w:r>
            <w:r w:rsidR="00010A89">
              <w:rPr>
                <w:sz w:val="28"/>
                <w:szCs w:val="28"/>
              </w:rPr>
              <w:t>»</w:t>
            </w:r>
            <w:r w:rsidRPr="00786A08">
              <w:rPr>
                <w:sz w:val="28"/>
                <w:szCs w:val="28"/>
              </w:rPr>
              <w:t>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2) Муницип</w:t>
            </w:r>
            <w:r w:rsidR="00010A89">
              <w:rPr>
                <w:sz w:val="28"/>
                <w:szCs w:val="28"/>
              </w:rPr>
              <w:t>альное казенное учреждение «</w:t>
            </w:r>
            <w:r w:rsidRPr="00786A08">
              <w:rPr>
                <w:sz w:val="28"/>
                <w:szCs w:val="28"/>
              </w:rPr>
              <w:t>Управление образования и молодежной политики</w:t>
            </w:r>
            <w:r w:rsidR="00010A89">
              <w:rPr>
                <w:sz w:val="28"/>
                <w:szCs w:val="28"/>
              </w:rPr>
              <w:t>»</w:t>
            </w:r>
            <w:r w:rsidRPr="00786A08">
              <w:rPr>
                <w:sz w:val="28"/>
                <w:szCs w:val="28"/>
              </w:rPr>
              <w:t xml:space="preserve"> Златоустовского городского округа;</w:t>
            </w:r>
          </w:p>
          <w:p w:rsidR="00786A08" w:rsidRPr="00786A08" w:rsidRDefault="00010A89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bookmarkStart w:id="22" w:name="sub_1103"/>
            <w:r>
              <w:rPr>
                <w:sz w:val="28"/>
                <w:szCs w:val="28"/>
              </w:rPr>
              <w:t>3) </w:t>
            </w:r>
            <w:r w:rsidR="00786A08" w:rsidRPr="00786A08">
              <w:rPr>
                <w:sz w:val="28"/>
                <w:szCs w:val="28"/>
              </w:rPr>
              <w:t>Мун</w:t>
            </w:r>
            <w:r>
              <w:rPr>
                <w:sz w:val="28"/>
                <w:szCs w:val="28"/>
              </w:rPr>
              <w:t>иципальное казенное учреждение «</w:t>
            </w:r>
            <w:r w:rsidR="00786A08" w:rsidRPr="00786A08">
              <w:rPr>
                <w:sz w:val="28"/>
                <w:szCs w:val="28"/>
              </w:rPr>
              <w:t>Управление культуры Златоустовского городского округа</w:t>
            </w:r>
            <w:bookmarkEnd w:id="22"/>
            <w:r>
              <w:rPr>
                <w:sz w:val="28"/>
                <w:szCs w:val="28"/>
              </w:rPr>
              <w:t>»</w:t>
            </w:r>
          </w:p>
        </w:tc>
      </w:tr>
      <w:tr w:rsidR="00786A08" w:rsidRPr="00786A08" w:rsidTr="00786A08">
        <w:trPr>
          <w:trHeight w:val="154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ind w:left="-57" w:right="-57"/>
              <w:jc w:val="center"/>
            </w:pPr>
            <w:r w:rsidRPr="00786A08">
              <w:rPr>
                <w:lang w:val="en-US"/>
              </w:rPr>
              <w:t>3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ind w:left="-57" w:right="-57"/>
              <w:jc w:val="both"/>
            </w:pPr>
            <w:r w:rsidRPr="00786A08">
              <w:t>Структурные элементы  подпрограммы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1) </w:t>
            </w:r>
            <w:hyperlink r:id="rId19" w:history="1">
              <w:r w:rsidRPr="00786A08">
                <w:rPr>
                  <w:rStyle w:val="a4"/>
                  <w:color w:val="auto"/>
                  <w:sz w:val="28"/>
                  <w:szCs w:val="28"/>
                  <w:u w:val="none"/>
                </w:rPr>
                <w:t>Региональный проект</w:t>
              </w:r>
            </w:hyperlink>
            <w:r w:rsidR="00010A89">
              <w:rPr>
                <w:sz w:val="28"/>
                <w:szCs w:val="28"/>
              </w:rPr>
              <w:t xml:space="preserve"> «</w:t>
            </w:r>
            <w:r w:rsidRPr="00786A08">
              <w:rPr>
                <w:sz w:val="28"/>
                <w:szCs w:val="28"/>
              </w:rPr>
              <w:t>Чистая страна</w:t>
            </w:r>
            <w:r w:rsidR="00010A89">
              <w:rPr>
                <w:sz w:val="28"/>
                <w:szCs w:val="28"/>
              </w:rPr>
              <w:t>»</w:t>
            </w:r>
            <w:r w:rsidRPr="00786A08">
              <w:rPr>
                <w:sz w:val="28"/>
                <w:szCs w:val="28"/>
              </w:rPr>
              <w:t xml:space="preserve"> </w:t>
            </w:r>
            <w:hyperlink r:id="rId20" w:history="1">
              <w:r w:rsidRPr="00786A08">
                <w:rPr>
                  <w:rStyle w:val="a4"/>
                  <w:color w:val="auto"/>
                  <w:sz w:val="28"/>
                  <w:szCs w:val="28"/>
                  <w:u w:val="none"/>
                </w:rPr>
                <w:t>национального проекта</w:t>
              </w:r>
            </w:hyperlink>
            <w:r w:rsidR="00010A89">
              <w:rPr>
                <w:sz w:val="28"/>
                <w:szCs w:val="28"/>
              </w:rPr>
              <w:t xml:space="preserve"> «</w:t>
            </w:r>
            <w:r w:rsidRPr="00786A08">
              <w:rPr>
                <w:sz w:val="28"/>
                <w:szCs w:val="28"/>
              </w:rPr>
              <w:t>Экология</w:t>
            </w:r>
            <w:r w:rsidR="00010A89">
              <w:rPr>
                <w:sz w:val="28"/>
                <w:szCs w:val="28"/>
              </w:rPr>
              <w:t>»;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2) </w:t>
            </w:r>
            <w:hyperlink r:id="rId21" w:history="1">
              <w:r w:rsidRPr="00786A08">
                <w:rPr>
                  <w:rStyle w:val="a4"/>
                  <w:color w:val="auto"/>
                  <w:sz w:val="28"/>
                  <w:szCs w:val="28"/>
                  <w:u w:val="none"/>
                </w:rPr>
                <w:t>Региональный проект</w:t>
              </w:r>
            </w:hyperlink>
            <w:r w:rsidR="00010A89">
              <w:rPr>
                <w:sz w:val="28"/>
                <w:szCs w:val="28"/>
              </w:rPr>
              <w:t xml:space="preserve"> «</w:t>
            </w:r>
            <w:r w:rsidRPr="00786A08">
              <w:rPr>
                <w:sz w:val="28"/>
                <w:szCs w:val="28"/>
              </w:rPr>
              <w:t>Комплексная система обращения с твердыми коммунальными отходам</w:t>
            </w:r>
            <w:r w:rsidR="00010A89">
              <w:rPr>
                <w:sz w:val="28"/>
                <w:szCs w:val="28"/>
              </w:rPr>
              <w:t>»</w:t>
            </w:r>
            <w:r w:rsidRPr="00786A08">
              <w:rPr>
                <w:sz w:val="28"/>
                <w:szCs w:val="28"/>
              </w:rPr>
              <w:t xml:space="preserve">" </w:t>
            </w:r>
            <w:hyperlink r:id="rId22" w:history="1">
              <w:r w:rsidRPr="00786A08">
                <w:rPr>
                  <w:rStyle w:val="a4"/>
                  <w:color w:val="auto"/>
                  <w:sz w:val="28"/>
                  <w:szCs w:val="28"/>
                  <w:u w:val="none"/>
                </w:rPr>
                <w:t>национального проекта</w:t>
              </w:r>
            </w:hyperlink>
            <w:r w:rsidR="00010A89">
              <w:rPr>
                <w:sz w:val="28"/>
                <w:szCs w:val="28"/>
              </w:rPr>
              <w:t xml:space="preserve"> «</w:t>
            </w:r>
            <w:r w:rsidRPr="00786A08">
              <w:rPr>
                <w:sz w:val="28"/>
                <w:szCs w:val="28"/>
              </w:rPr>
              <w:t>Экология</w:t>
            </w:r>
            <w:r w:rsidR="00010A89">
              <w:rPr>
                <w:sz w:val="28"/>
                <w:szCs w:val="28"/>
              </w:rPr>
              <w:t>»</w:t>
            </w:r>
          </w:p>
        </w:tc>
      </w:tr>
      <w:tr w:rsidR="00786A08" w:rsidRPr="00786A08" w:rsidTr="00786A08">
        <w:trPr>
          <w:trHeight w:val="381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ind w:left="-57" w:right="-57"/>
              <w:jc w:val="center"/>
            </w:pPr>
            <w:r w:rsidRPr="00786A08">
              <w:rPr>
                <w:lang w:val="en-US"/>
              </w:rPr>
              <w:t>4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ind w:left="-57" w:right="-57"/>
              <w:jc w:val="both"/>
            </w:pPr>
            <w:r w:rsidRPr="00786A08">
              <w:t>Цели подпрограммы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1) Создание благоприятной среды для проживания жителей округа;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2) Обеспечение защищенности населения и объектов экономики от негативного воздействия вод;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3) Сохранение водных объектов в состоянии, обеспечивающего экологически благоприятные условия жизни населения;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4) Ликвидация объектов накопленного экологического вреда;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 xml:space="preserve">5) Организация обращения с твердыми коммунальными отходами с соблюдением норм </w:t>
            </w:r>
            <w:r w:rsidR="00010A89">
              <w:rPr>
                <w:sz w:val="28"/>
                <w:szCs w:val="28"/>
              </w:rPr>
              <w:br/>
            </w:r>
            <w:r w:rsidRPr="00786A08">
              <w:rPr>
                <w:sz w:val="28"/>
                <w:szCs w:val="28"/>
              </w:rPr>
              <w:t>и п</w:t>
            </w:r>
            <w:r w:rsidR="00010A89">
              <w:rPr>
                <w:sz w:val="28"/>
                <w:szCs w:val="28"/>
              </w:rPr>
              <w:t>равил захоронения таких отходов</w:t>
            </w:r>
          </w:p>
        </w:tc>
      </w:tr>
      <w:tr w:rsidR="00786A08" w:rsidRPr="00786A08" w:rsidTr="00786A08">
        <w:trPr>
          <w:trHeight w:val="339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ind w:left="-57" w:right="-57"/>
              <w:jc w:val="center"/>
            </w:pPr>
            <w:r w:rsidRPr="00786A08">
              <w:rPr>
                <w:lang w:val="en-US"/>
              </w:rPr>
              <w:t>5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ind w:left="-57" w:right="-57"/>
              <w:jc w:val="both"/>
            </w:pPr>
            <w:r w:rsidRPr="00786A08">
              <w:t>Задачи подпрограммы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 xml:space="preserve">1) Улучшение технического, санитарного </w:t>
            </w:r>
            <w:r w:rsidR="00944D8D">
              <w:rPr>
                <w:sz w:val="28"/>
                <w:szCs w:val="28"/>
              </w:rPr>
              <w:br/>
            </w:r>
            <w:r w:rsidRPr="00786A08">
              <w:rPr>
                <w:sz w:val="28"/>
                <w:szCs w:val="28"/>
              </w:rPr>
              <w:t>и экологического состояния окружающей среды Златоустовского городского округа;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2) Осуществление мер по предотвращению негативного воздействия вод;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3) Сокращение негативного антропогенного воздействия на водные объекты и его последствий;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4) Организация работ по ликвидации (снижению) накопленного вреда окружающей среде;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 xml:space="preserve">5) Развитие системы эффективного обращения </w:t>
            </w:r>
            <w:r w:rsidR="00944D8D">
              <w:rPr>
                <w:sz w:val="28"/>
                <w:szCs w:val="28"/>
              </w:rPr>
              <w:br/>
            </w:r>
            <w:r w:rsidRPr="00786A08">
              <w:rPr>
                <w:sz w:val="28"/>
                <w:szCs w:val="28"/>
              </w:rPr>
              <w:t>с отхо</w:t>
            </w:r>
            <w:r w:rsidR="00944D8D">
              <w:rPr>
                <w:sz w:val="28"/>
                <w:szCs w:val="28"/>
              </w:rPr>
              <w:t>дами производства и потребления</w:t>
            </w:r>
          </w:p>
        </w:tc>
      </w:tr>
      <w:tr w:rsidR="00786A08" w:rsidRPr="00786A08" w:rsidTr="003B758C">
        <w:trPr>
          <w:trHeight w:val="155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ind w:left="-57" w:right="-57"/>
              <w:jc w:val="center"/>
            </w:pPr>
            <w:r w:rsidRPr="00786A08">
              <w:rPr>
                <w:lang w:val="en-US"/>
              </w:rPr>
              <w:t>6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ind w:left="-57" w:right="-57"/>
              <w:jc w:val="both"/>
            </w:pPr>
            <w:r w:rsidRPr="00786A08">
              <w:t>Целевые показатели (индикаторы)  подпрограммы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1) Количество спиленных высокорастущих деревьев, а также деревьев, в отношении которых провели санитарную о</w:t>
            </w:r>
            <w:r w:rsidR="002E7522">
              <w:rPr>
                <w:sz w:val="28"/>
                <w:szCs w:val="28"/>
              </w:rPr>
              <w:t>брезку, выкорчевано пней (ед.);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 xml:space="preserve">2) Количество кладбищ и мест захоронения, </w:t>
            </w:r>
            <w:r w:rsidR="002E7522">
              <w:rPr>
                <w:sz w:val="28"/>
                <w:szCs w:val="28"/>
              </w:rPr>
              <w:br/>
            </w:r>
            <w:r w:rsidRPr="00786A08">
              <w:rPr>
                <w:sz w:val="28"/>
                <w:szCs w:val="28"/>
              </w:rPr>
              <w:t>на ко</w:t>
            </w:r>
            <w:r w:rsidR="002E7522">
              <w:rPr>
                <w:sz w:val="28"/>
                <w:szCs w:val="28"/>
              </w:rPr>
              <w:t>торых обеспечен вывоз ТКО (ед.);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3) Площадь выкошенных газонов на территории Златоустовского городского округа (тыс. кв. метров)</w:t>
            </w:r>
            <w:r w:rsidR="002E7522">
              <w:rPr>
                <w:sz w:val="28"/>
                <w:szCs w:val="28"/>
              </w:rPr>
              <w:t>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bookmarkStart w:id="23" w:name="sub_1115"/>
            <w:r w:rsidRPr="00786A08">
              <w:rPr>
                <w:sz w:val="28"/>
                <w:szCs w:val="28"/>
              </w:rPr>
              <w:t>4) Объем вывезенного и размещенного на полигоне мусора и древесно-кустарниковой растительности (тонн);</w:t>
            </w:r>
            <w:bookmarkEnd w:id="23"/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5) Количество оснащенных мест (площадок) накопления твердых коммунальных отходов</w:t>
            </w:r>
            <w:r w:rsidR="002E7522">
              <w:rPr>
                <w:sz w:val="28"/>
                <w:szCs w:val="28"/>
              </w:rPr>
              <w:br/>
              <w:t xml:space="preserve"> (далее - ТКО), (шт.);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6) Уровень обустр</w:t>
            </w:r>
            <w:r w:rsidR="002E7522">
              <w:rPr>
                <w:sz w:val="28"/>
                <w:szCs w:val="28"/>
              </w:rPr>
              <w:t>ойства контейнерных площадок</w:t>
            </w:r>
            <w:proofErr w:type="gramStart"/>
            <w:r w:rsidR="002E7522">
              <w:rPr>
                <w:sz w:val="28"/>
                <w:szCs w:val="28"/>
              </w:rPr>
              <w:t xml:space="preserve"> (%);</w:t>
            </w:r>
            <w:proofErr w:type="gramEnd"/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 xml:space="preserve">7) Объем вывезенного мусора </w:t>
            </w:r>
            <w:r w:rsidR="002E7522">
              <w:rPr>
                <w:sz w:val="28"/>
                <w:szCs w:val="28"/>
              </w:rPr>
              <w:br/>
            </w:r>
            <w:r w:rsidRPr="00786A08">
              <w:rPr>
                <w:sz w:val="28"/>
                <w:szCs w:val="28"/>
              </w:rPr>
              <w:t>с несанкционированных св</w:t>
            </w:r>
            <w:r w:rsidR="00AA3D4C">
              <w:rPr>
                <w:sz w:val="28"/>
                <w:szCs w:val="28"/>
              </w:rPr>
              <w:t>алок на территории округа</w:t>
            </w:r>
            <w:r w:rsidRPr="00786A08">
              <w:rPr>
                <w:sz w:val="28"/>
                <w:szCs w:val="28"/>
              </w:rPr>
              <w:t xml:space="preserve"> (тонн);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 xml:space="preserve">8) Количество ГТС, в отношении </w:t>
            </w:r>
            <w:proofErr w:type="gramStart"/>
            <w:r w:rsidRPr="00786A08">
              <w:rPr>
                <w:sz w:val="28"/>
                <w:szCs w:val="28"/>
              </w:rPr>
              <w:t>которых</w:t>
            </w:r>
            <w:proofErr w:type="gramEnd"/>
            <w:r w:rsidRPr="00786A08">
              <w:rPr>
                <w:sz w:val="28"/>
                <w:szCs w:val="28"/>
              </w:rPr>
              <w:t xml:space="preserve"> про</w:t>
            </w:r>
            <w:r w:rsidR="00AA3D4C">
              <w:rPr>
                <w:sz w:val="28"/>
                <w:szCs w:val="28"/>
              </w:rPr>
              <w:t>веден капитальный ремонт</w:t>
            </w:r>
            <w:r w:rsidR="002E7522">
              <w:rPr>
                <w:sz w:val="28"/>
                <w:szCs w:val="28"/>
              </w:rPr>
              <w:t xml:space="preserve"> (ед.);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 xml:space="preserve">9) Количество ГТС, для </w:t>
            </w:r>
            <w:proofErr w:type="gramStart"/>
            <w:r w:rsidRPr="00786A08">
              <w:rPr>
                <w:sz w:val="28"/>
                <w:szCs w:val="28"/>
              </w:rPr>
              <w:t>которых</w:t>
            </w:r>
            <w:proofErr w:type="gramEnd"/>
            <w:r w:rsidRPr="00786A08">
              <w:rPr>
                <w:sz w:val="28"/>
                <w:szCs w:val="28"/>
              </w:rPr>
              <w:t xml:space="preserve"> разработана проектно-сметная документация на реконструкцию (ед.</w:t>
            </w:r>
            <w:r w:rsidR="002E7522">
              <w:rPr>
                <w:sz w:val="28"/>
                <w:szCs w:val="28"/>
              </w:rPr>
              <w:t>);</w:t>
            </w:r>
          </w:p>
          <w:p w:rsidR="00786A08" w:rsidRPr="00786A08" w:rsidRDefault="002E7522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10) </w:t>
            </w:r>
            <w:r w:rsidR="00786A08" w:rsidRPr="00786A08">
              <w:rPr>
                <w:sz w:val="28"/>
                <w:szCs w:val="28"/>
              </w:rPr>
              <w:t xml:space="preserve">Количество ГТС, на </w:t>
            </w:r>
            <w:proofErr w:type="gramStart"/>
            <w:r w:rsidR="00786A08" w:rsidRPr="00786A08">
              <w:rPr>
                <w:sz w:val="28"/>
                <w:szCs w:val="28"/>
              </w:rPr>
              <w:t>которых</w:t>
            </w:r>
            <w:proofErr w:type="gramEnd"/>
            <w:r w:rsidR="00AA3D4C">
              <w:rPr>
                <w:sz w:val="28"/>
                <w:szCs w:val="28"/>
              </w:rPr>
              <w:t xml:space="preserve"> проведена реконструкция</w:t>
            </w:r>
            <w:r w:rsidR="00786A08" w:rsidRPr="00786A08">
              <w:rPr>
                <w:sz w:val="28"/>
                <w:szCs w:val="28"/>
              </w:rPr>
              <w:t xml:space="preserve"> (ед.);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11</w:t>
            </w:r>
            <w:bookmarkStart w:id="24" w:name="sub_1116"/>
            <w:r w:rsidRPr="00786A08">
              <w:rPr>
                <w:sz w:val="28"/>
                <w:szCs w:val="28"/>
              </w:rPr>
              <w:t xml:space="preserve">) Количество очистных сооружений, для которых разработана проектно-сметная документация </w:t>
            </w:r>
            <w:r w:rsidR="002E7522">
              <w:rPr>
                <w:sz w:val="28"/>
                <w:szCs w:val="28"/>
              </w:rPr>
              <w:br/>
            </w:r>
            <w:r w:rsidR="00AA3D4C">
              <w:rPr>
                <w:sz w:val="28"/>
                <w:szCs w:val="28"/>
              </w:rPr>
              <w:t>на реконструкцию</w:t>
            </w:r>
            <w:r w:rsidRPr="00786A08">
              <w:rPr>
                <w:sz w:val="28"/>
                <w:szCs w:val="28"/>
              </w:rPr>
              <w:t xml:space="preserve"> (ед.);</w:t>
            </w:r>
            <w:bookmarkEnd w:id="24"/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12) Количество земельных участков, нарушенных размещением ТКО либо объектами накопленного экологического вреда, в отношении которых проведена рекультивация или ликвидация объектов накоплен</w:t>
            </w:r>
            <w:r w:rsidR="002E7522">
              <w:rPr>
                <w:sz w:val="28"/>
                <w:szCs w:val="28"/>
              </w:rPr>
              <w:t>ного экологического вреда (ед.);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 xml:space="preserve">13) Численность населения, качество жизни которого улучшится в результате рекультивации </w:t>
            </w:r>
            <w:r w:rsidR="002E7522">
              <w:rPr>
                <w:sz w:val="28"/>
                <w:szCs w:val="28"/>
              </w:rPr>
              <w:br/>
            </w:r>
            <w:r w:rsidRPr="00786A08">
              <w:rPr>
                <w:sz w:val="28"/>
                <w:szCs w:val="28"/>
              </w:rPr>
              <w:t xml:space="preserve">земельных участков, нарушенных размещением </w:t>
            </w:r>
            <w:r w:rsidR="002E7522">
              <w:rPr>
                <w:sz w:val="28"/>
                <w:szCs w:val="28"/>
              </w:rPr>
              <w:br/>
            </w:r>
            <w:r w:rsidRPr="00786A08">
              <w:rPr>
                <w:sz w:val="28"/>
                <w:szCs w:val="28"/>
              </w:rPr>
              <w:t>ТКО и ликвидации объектов накопленного экол</w:t>
            </w:r>
            <w:r w:rsidR="002E7522">
              <w:rPr>
                <w:sz w:val="28"/>
                <w:szCs w:val="28"/>
              </w:rPr>
              <w:t>огического вреда (тыс. человек);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 xml:space="preserve">14) Общая площадь восстановленных, в том числе </w:t>
            </w:r>
            <w:proofErr w:type="spellStart"/>
            <w:r w:rsidRPr="00786A08">
              <w:rPr>
                <w:sz w:val="28"/>
                <w:szCs w:val="28"/>
              </w:rPr>
              <w:t>рекультивированных</w:t>
            </w:r>
            <w:proofErr w:type="spellEnd"/>
            <w:r w:rsidRPr="00786A08">
              <w:rPr>
                <w:sz w:val="28"/>
                <w:szCs w:val="28"/>
              </w:rPr>
              <w:t>, земель, подверженных негативному воздействию накопле</w:t>
            </w:r>
            <w:r w:rsidR="002E7522">
              <w:rPr>
                <w:sz w:val="28"/>
                <w:szCs w:val="28"/>
              </w:rPr>
              <w:t>нного экологического вреда (</w:t>
            </w:r>
            <w:proofErr w:type="gramStart"/>
            <w:r w:rsidR="002E7522">
              <w:rPr>
                <w:sz w:val="28"/>
                <w:szCs w:val="28"/>
              </w:rPr>
              <w:t>га</w:t>
            </w:r>
            <w:proofErr w:type="gramEnd"/>
            <w:r w:rsidR="002E7522">
              <w:rPr>
                <w:sz w:val="28"/>
                <w:szCs w:val="28"/>
              </w:rPr>
              <w:t>);</w:t>
            </w:r>
          </w:p>
          <w:p w:rsidR="00786A08" w:rsidRPr="00786A08" w:rsidRDefault="002E7522" w:rsidP="00010A89">
            <w:pPr>
              <w:ind w:left="-57" w:right="-57"/>
              <w:jc w:val="both"/>
            </w:pPr>
            <w:r>
              <w:t>15) </w:t>
            </w:r>
            <w:r w:rsidR="00786A08" w:rsidRPr="00786A08">
              <w:t>Площадь земельных участков, за которыми осуществляетс</w:t>
            </w:r>
            <w:r>
              <w:t>я экологический мониторинг (</w:t>
            </w:r>
            <w:proofErr w:type="gramStart"/>
            <w:r>
              <w:t>га</w:t>
            </w:r>
            <w:proofErr w:type="gramEnd"/>
            <w:r>
              <w:t>);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 xml:space="preserve">16) Количество приобретенных контейнеров </w:t>
            </w:r>
            <w:r w:rsidR="002E7522">
              <w:rPr>
                <w:sz w:val="28"/>
                <w:szCs w:val="28"/>
              </w:rPr>
              <w:br/>
            </w:r>
            <w:r w:rsidRPr="00786A08">
              <w:rPr>
                <w:sz w:val="28"/>
                <w:szCs w:val="28"/>
              </w:rPr>
              <w:t>для ра</w:t>
            </w:r>
            <w:r w:rsidR="003B758C">
              <w:rPr>
                <w:sz w:val="28"/>
                <w:szCs w:val="28"/>
              </w:rPr>
              <w:t>здельного накопления ТКО</w:t>
            </w:r>
            <w:r w:rsidR="002E7522">
              <w:rPr>
                <w:sz w:val="28"/>
                <w:szCs w:val="28"/>
              </w:rPr>
              <w:t xml:space="preserve"> (шт.);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17) Уровень обеспеченности муниципальных обра</w:t>
            </w:r>
            <w:r w:rsidR="003B758C">
              <w:rPr>
                <w:sz w:val="28"/>
                <w:szCs w:val="28"/>
              </w:rPr>
              <w:t>зований контейнерным сбором ТКО</w:t>
            </w:r>
            <w:proofErr w:type="gramStart"/>
            <w:r w:rsidRPr="00786A08">
              <w:rPr>
                <w:sz w:val="28"/>
                <w:szCs w:val="28"/>
              </w:rPr>
              <w:t xml:space="preserve"> </w:t>
            </w:r>
            <w:r w:rsidR="003B758C">
              <w:rPr>
                <w:sz w:val="28"/>
                <w:szCs w:val="28"/>
              </w:rPr>
              <w:t>(%);</w:t>
            </w:r>
            <w:proofErr w:type="gramEnd"/>
          </w:p>
          <w:p w:rsidR="00786A08" w:rsidRPr="00786A08" w:rsidRDefault="003B758C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bookmarkStart w:id="25" w:name="sub_1088"/>
            <w:r>
              <w:rPr>
                <w:sz w:val="28"/>
                <w:szCs w:val="28"/>
              </w:rPr>
              <w:t>18) </w:t>
            </w:r>
            <w:r w:rsidR="00786A08" w:rsidRPr="00786A08">
              <w:rPr>
                <w:sz w:val="28"/>
                <w:szCs w:val="28"/>
              </w:rPr>
              <w:t>Площадь земельных участков, на которых проведены мероприятия по содержанию территорий, подлежащих рекультивации, (кв. метров)</w:t>
            </w:r>
            <w:bookmarkStart w:id="26" w:name="sub_1089"/>
            <w:bookmarkEnd w:id="25"/>
            <w:bookmarkEnd w:id="26"/>
          </w:p>
        </w:tc>
      </w:tr>
      <w:tr w:rsidR="00786A08" w:rsidRPr="00786A08" w:rsidTr="00786A08">
        <w:trPr>
          <w:trHeight w:val="23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ind w:left="-57" w:right="-57"/>
              <w:jc w:val="center"/>
            </w:pPr>
            <w:r w:rsidRPr="00786A08">
              <w:rPr>
                <w:lang w:val="en-US"/>
              </w:rPr>
              <w:t>7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ind w:left="-57" w:right="-57"/>
              <w:jc w:val="both"/>
            </w:pPr>
            <w:r w:rsidRPr="00786A08">
              <w:t>Показатели муниципального проекта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1) Количество земельных участков, нарушенных размещением ТКО либо объектами накопленного экологического вреда, в отношении которых проведена рекультивация или ликвидация объектов накоплен</w:t>
            </w:r>
            <w:r w:rsidR="003B758C">
              <w:rPr>
                <w:sz w:val="28"/>
                <w:szCs w:val="28"/>
              </w:rPr>
              <w:t>ного экологического вреда (ед.);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 xml:space="preserve">2) Численность населения, качество жизни которого улучшится в результате рекультивации </w:t>
            </w:r>
            <w:r w:rsidR="003B758C">
              <w:rPr>
                <w:sz w:val="28"/>
                <w:szCs w:val="28"/>
              </w:rPr>
              <w:br/>
            </w:r>
            <w:r w:rsidRPr="00786A08">
              <w:rPr>
                <w:sz w:val="28"/>
                <w:szCs w:val="28"/>
              </w:rPr>
              <w:t xml:space="preserve">земельных участков, нарушенных размещением </w:t>
            </w:r>
            <w:r w:rsidR="003B758C">
              <w:rPr>
                <w:sz w:val="28"/>
                <w:szCs w:val="28"/>
              </w:rPr>
              <w:br/>
            </w:r>
            <w:r w:rsidRPr="00786A08">
              <w:rPr>
                <w:sz w:val="28"/>
                <w:szCs w:val="28"/>
              </w:rPr>
              <w:t>ТКО и ликвидации объектов накопленного экол</w:t>
            </w:r>
            <w:r w:rsidR="003B758C">
              <w:rPr>
                <w:sz w:val="28"/>
                <w:szCs w:val="28"/>
              </w:rPr>
              <w:t>огического вреда (тыс. человек);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 xml:space="preserve">3) Общая площадь восстановленных, в том числе </w:t>
            </w:r>
            <w:proofErr w:type="spellStart"/>
            <w:r w:rsidRPr="00786A08">
              <w:rPr>
                <w:sz w:val="28"/>
                <w:szCs w:val="28"/>
              </w:rPr>
              <w:t>рекультивированных</w:t>
            </w:r>
            <w:proofErr w:type="spellEnd"/>
            <w:r w:rsidRPr="00786A08">
              <w:rPr>
                <w:sz w:val="28"/>
                <w:szCs w:val="28"/>
              </w:rPr>
              <w:t>, земель, подверженных негативному воздействию накопле</w:t>
            </w:r>
            <w:r w:rsidR="003B758C">
              <w:rPr>
                <w:sz w:val="28"/>
                <w:szCs w:val="28"/>
              </w:rPr>
              <w:t>нного экологического вреда (</w:t>
            </w:r>
            <w:proofErr w:type="gramStart"/>
            <w:r w:rsidR="003B758C">
              <w:rPr>
                <w:sz w:val="28"/>
                <w:szCs w:val="28"/>
              </w:rPr>
              <w:t>га</w:t>
            </w:r>
            <w:proofErr w:type="gramEnd"/>
            <w:r w:rsidR="003B758C">
              <w:rPr>
                <w:sz w:val="28"/>
                <w:szCs w:val="28"/>
              </w:rPr>
              <w:t>);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4) Уровень обустройства контейнерны</w:t>
            </w:r>
            <w:r w:rsidR="003B758C">
              <w:rPr>
                <w:sz w:val="28"/>
                <w:szCs w:val="28"/>
              </w:rPr>
              <w:t>х площадок</w:t>
            </w:r>
            <w:proofErr w:type="gramStart"/>
            <w:r w:rsidR="003B758C">
              <w:rPr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786A08" w:rsidRPr="00786A08" w:rsidTr="00786A08">
        <w:trPr>
          <w:trHeight w:val="86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ind w:left="-57" w:right="-57"/>
              <w:jc w:val="center"/>
            </w:pPr>
            <w:r w:rsidRPr="00786A08">
              <w:rPr>
                <w:lang w:val="en-US"/>
              </w:rPr>
              <w:t>9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ind w:left="-57" w:right="-57"/>
              <w:jc w:val="both"/>
            </w:pPr>
            <w:r w:rsidRPr="00786A08">
              <w:t>Этапы и сроки реализации подпрограммы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2023-</w:t>
            </w:r>
            <w:r w:rsidR="003B758C">
              <w:rPr>
                <w:sz w:val="28"/>
                <w:szCs w:val="28"/>
              </w:rPr>
              <w:t>2026 годы, без деления на этапы</w:t>
            </w:r>
          </w:p>
        </w:tc>
      </w:tr>
      <w:tr w:rsidR="00786A08" w:rsidRPr="00F56330" w:rsidTr="00786A08">
        <w:trPr>
          <w:trHeight w:val="23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ind w:left="-57" w:right="-57"/>
              <w:jc w:val="center"/>
            </w:pPr>
            <w:r w:rsidRPr="00786A08">
              <w:rPr>
                <w:lang w:val="en-US"/>
              </w:rPr>
              <w:t>10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ind w:left="-57" w:right="-57"/>
              <w:jc w:val="both"/>
            </w:pPr>
            <w:r w:rsidRPr="00786A08">
              <w:t>Объемы бюджетных ассигнований подпрограммы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 xml:space="preserve">Всего по подпрограмме - 753 862,305 тыс. рублей, </w:t>
            </w:r>
            <w:r w:rsidR="00F56330">
              <w:rPr>
                <w:sz w:val="28"/>
                <w:szCs w:val="28"/>
              </w:rPr>
              <w:br/>
            </w:r>
            <w:r w:rsidRPr="00786A08">
              <w:rPr>
                <w:sz w:val="28"/>
                <w:szCs w:val="28"/>
              </w:rPr>
              <w:t>в том числе по годам: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2023 - 241 147,305 тыс. рублей;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2024 - 446 103,0 тыс. рублей;</w:t>
            </w:r>
          </w:p>
          <w:p w:rsidR="00786A08" w:rsidRPr="00786A08" w:rsidRDefault="00F56330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2025 - 30 016,9 тыс. рублей;</w:t>
            </w:r>
          </w:p>
          <w:p w:rsidR="00786A08" w:rsidRPr="00786A08" w:rsidRDefault="00786A08" w:rsidP="00010A89">
            <w:pPr>
              <w:ind w:left="-57" w:right="-57"/>
              <w:jc w:val="both"/>
            </w:pPr>
            <w:r w:rsidRPr="00786A08">
              <w:t>2026 - 36 595,1 тыс. рублей.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средства бюджета Златоуст</w:t>
            </w:r>
            <w:r w:rsidR="00F56330">
              <w:rPr>
                <w:sz w:val="28"/>
                <w:szCs w:val="28"/>
              </w:rPr>
              <w:t xml:space="preserve">овского </w:t>
            </w:r>
            <w:r w:rsidR="00F56330">
              <w:rPr>
                <w:sz w:val="28"/>
                <w:szCs w:val="28"/>
              </w:rPr>
              <w:br/>
              <w:t>городского округа - 167 </w:t>
            </w:r>
            <w:r w:rsidRPr="00786A08">
              <w:rPr>
                <w:sz w:val="28"/>
                <w:szCs w:val="28"/>
              </w:rPr>
              <w:t xml:space="preserve">678,495 тыс. рублей, </w:t>
            </w:r>
            <w:r w:rsidR="00F56330">
              <w:rPr>
                <w:sz w:val="28"/>
                <w:szCs w:val="28"/>
              </w:rPr>
              <w:br/>
            </w:r>
            <w:r w:rsidRPr="00786A08">
              <w:rPr>
                <w:sz w:val="28"/>
                <w:szCs w:val="28"/>
              </w:rPr>
              <w:t>в том числе</w:t>
            </w:r>
            <w:r w:rsidR="00F56330">
              <w:rPr>
                <w:sz w:val="28"/>
                <w:szCs w:val="28"/>
              </w:rPr>
              <w:t xml:space="preserve"> </w:t>
            </w:r>
            <w:r w:rsidRPr="00786A08">
              <w:rPr>
                <w:sz w:val="28"/>
                <w:szCs w:val="28"/>
              </w:rPr>
              <w:t>по годам: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2023 - 64 211,395 тыс. рублей;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2024 - 45 485,9 тыс. рублей;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2025 - 28 987,3 тыс. рублей;</w:t>
            </w:r>
          </w:p>
          <w:p w:rsidR="00786A08" w:rsidRPr="00786A08" w:rsidRDefault="00786A08" w:rsidP="00010A89">
            <w:pPr>
              <w:ind w:left="-57" w:right="-57"/>
              <w:jc w:val="both"/>
            </w:pPr>
            <w:r w:rsidRPr="00786A08">
              <w:t>2026 - 28 993,9 тыс. рублей.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средства областного бюджета</w:t>
            </w:r>
            <w:r w:rsidR="00F56330">
              <w:rPr>
                <w:sz w:val="28"/>
                <w:szCs w:val="28"/>
              </w:rPr>
              <w:t> </w:t>
            </w:r>
            <w:r w:rsidRPr="00786A08">
              <w:rPr>
                <w:sz w:val="28"/>
                <w:szCs w:val="28"/>
              </w:rPr>
              <w:t xml:space="preserve">- </w:t>
            </w:r>
            <w:r w:rsidR="00F56330">
              <w:rPr>
                <w:sz w:val="28"/>
                <w:szCs w:val="28"/>
              </w:rPr>
              <w:br/>
            </w:r>
            <w:r w:rsidRPr="00786A08">
              <w:rPr>
                <w:sz w:val="28"/>
                <w:szCs w:val="28"/>
              </w:rPr>
              <w:t>196 910,81 тыс. рублей, в том числе по годам: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2023 - 69 173,61 тыс. рублей;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2024 - 119 106,4 тыс. рублей;</w:t>
            </w:r>
          </w:p>
          <w:p w:rsidR="00F56330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2025 - 1 029,6 тыс. рублей;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2026 - 7 601,2 тыс. рублей.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средства федерального бюд</w:t>
            </w:r>
            <w:r w:rsidR="00F56330">
              <w:rPr>
                <w:sz w:val="28"/>
                <w:szCs w:val="28"/>
              </w:rPr>
              <w:t>жета </w:t>
            </w:r>
            <w:r w:rsidRPr="00786A08">
              <w:rPr>
                <w:sz w:val="28"/>
                <w:szCs w:val="28"/>
              </w:rPr>
              <w:t xml:space="preserve">- </w:t>
            </w:r>
            <w:r w:rsidR="00F56330">
              <w:rPr>
                <w:sz w:val="28"/>
                <w:szCs w:val="28"/>
              </w:rPr>
              <w:br/>
            </w:r>
            <w:r w:rsidRPr="00786A08">
              <w:rPr>
                <w:sz w:val="28"/>
                <w:szCs w:val="28"/>
              </w:rPr>
              <w:t>389 273,0 тыс. рублей, в том числе по годам: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2023 - 107 762,3 тыс. рублей;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2024 - 281 510,7 тыс. рублей;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2025 - 0,0 тыс. рублей;</w:t>
            </w:r>
          </w:p>
          <w:p w:rsidR="00786A08" w:rsidRPr="00786A08" w:rsidRDefault="00F56330" w:rsidP="00010A89">
            <w:pPr>
              <w:ind w:left="-57" w:right="-57"/>
              <w:jc w:val="both"/>
            </w:pPr>
            <w:r>
              <w:t>2026 - 0,0 тыс. рублей</w:t>
            </w:r>
          </w:p>
        </w:tc>
      </w:tr>
      <w:tr w:rsidR="00786A08" w:rsidRPr="00786A08" w:rsidTr="00786A08">
        <w:trPr>
          <w:trHeight w:val="23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ind w:left="-57" w:right="-57"/>
              <w:jc w:val="center"/>
            </w:pPr>
            <w:r w:rsidRPr="00F56330">
              <w:t>11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F56330">
            <w:pPr>
              <w:ind w:left="-57" w:right="-57"/>
              <w:jc w:val="both"/>
            </w:pPr>
            <w:r w:rsidRPr="00786A08">
              <w:t>Ожидаемые конечные результаты</w:t>
            </w:r>
            <w:r w:rsidR="00F56330">
              <w:t xml:space="preserve"> </w:t>
            </w:r>
            <w:r w:rsidRPr="00786A08">
              <w:t>реализации подпрограммы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1) Улучшение благоприятной среды для проживания жителей округа;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2) Уменьшение негативного антропогенног</w:t>
            </w:r>
            <w:r w:rsidR="00F56330">
              <w:rPr>
                <w:sz w:val="28"/>
                <w:szCs w:val="28"/>
              </w:rPr>
              <w:t>о воздействия на водные объекты</w:t>
            </w:r>
          </w:p>
        </w:tc>
      </w:tr>
    </w:tbl>
    <w:p w:rsidR="00786A08" w:rsidRDefault="00786A08" w:rsidP="00E35158">
      <w:pPr>
        <w:ind w:firstLine="709"/>
        <w:jc w:val="both"/>
      </w:pPr>
    </w:p>
    <w:p w:rsidR="00786A08" w:rsidRDefault="00786A08" w:rsidP="00786A08">
      <w:pPr>
        <w:jc w:val="center"/>
      </w:pPr>
      <w:r w:rsidRPr="004B0130">
        <w:t>Раздел II. Характеристика сферы реализации подпрограммы, описание основных проблем в сфере охраны окружающей среды</w:t>
      </w:r>
    </w:p>
    <w:p w:rsidR="00786A08" w:rsidRDefault="00786A08" w:rsidP="00E35158">
      <w:pPr>
        <w:ind w:firstLine="709"/>
        <w:jc w:val="both"/>
      </w:pPr>
    </w:p>
    <w:p w:rsidR="00786A08" w:rsidRDefault="004B0130" w:rsidP="00786A08">
      <w:pPr>
        <w:ind w:firstLine="709"/>
        <w:jc w:val="both"/>
      </w:pPr>
      <w:r>
        <w:t>1. </w:t>
      </w:r>
      <w:r w:rsidR="00786A08">
        <w:t>Целесообра</w:t>
      </w:r>
      <w:r>
        <w:t>зность разработки подпрограммы «</w:t>
      </w:r>
      <w:r w:rsidR="00786A08">
        <w:t>Реализация природоохранных мероприятий за счет экологических платежей</w:t>
      </w:r>
      <w:r>
        <w:t>»</w:t>
      </w:r>
      <w:r w:rsidR="00786A08">
        <w:t xml:space="preserve"> </w:t>
      </w:r>
      <w:r>
        <w:br/>
      </w:r>
      <w:r w:rsidR="00786A08">
        <w:t xml:space="preserve">(далее - подпрограмма) обусловлена наличием на территории Златоустовского городского округа ряда проблем. Недостаточно комфортные условия </w:t>
      </w:r>
      <w:r>
        <w:br/>
      </w:r>
      <w:r w:rsidR="00786A08">
        <w:t xml:space="preserve">для проживания, работы и отдыха населения, выполнения текущих работ </w:t>
      </w:r>
      <w:r>
        <w:br/>
      </w:r>
      <w:r w:rsidR="00786A08">
        <w:t>по санитарной очистке территорий привели к необходимости решения поставленных задач. Загрязнение окружающей природной среды обусловлено как прошлой, так и текущей хозяйственной деятельностью, сопровождаемой образованием значительного количества загрязняющих веществ, отрицательно влияющих как на здоровье человека, так и на окружающую среду.</w:t>
      </w:r>
    </w:p>
    <w:p w:rsidR="00786A08" w:rsidRDefault="004B0130" w:rsidP="00786A08">
      <w:pPr>
        <w:ind w:firstLine="709"/>
        <w:jc w:val="both"/>
      </w:pPr>
      <w:r>
        <w:t>2. </w:t>
      </w:r>
      <w:r w:rsidR="00786A08">
        <w:t>Для питьевого водоснабжения Златоустовского городского округа используются поверхностные и подземные источники. В качестве поверхностных источников, для которых характерна повышенная цветность, окисляемость, значительное содержание органических веществ, используются воды рек Малая Тесьма, Большая Тесьма и</w:t>
      </w:r>
      <w:proofErr w:type="gramStart"/>
      <w:r w:rsidR="00786A08">
        <w:t xml:space="preserve"> А</w:t>
      </w:r>
      <w:proofErr w:type="gramEnd"/>
      <w:r w:rsidR="00786A08">
        <w:t>й. На этих реках сооружены плотины, образующие водохранилища.</w:t>
      </w:r>
    </w:p>
    <w:p w:rsidR="00786A08" w:rsidRDefault="00786A08" w:rsidP="00786A08">
      <w:pPr>
        <w:ind w:firstLine="709"/>
        <w:jc w:val="both"/>
      </w:pPr>
      <w:r>
        <w:t xml:space="preserve">Насосно-фильтровальная станция (далее - НФС) на реке Б. Тесьма снабжает питьевой водой районы: вокзал, центр города, Северо-Запад, металлургический завод. </w:t>
      </w:r>
      <w:proofErr w:type="gramStart"/>
      <w:r>
        <w:t>Построена</w:t>
      </w:r>
      <w:proofErr w:type="gramEnd"/>
      <w:r>
        <w:t xml:space="preserve"> в 1929 году. После реконструкции </w:t>
      </w:r>
      <w:r w:rsidR="004B0130">
        <w:br/>
      </w:r>
      <w:r>
        <w:t xml:space="preserve">в 1983 году НФС на реке Б. Тесьма имеет производительность </w:t>
      </w:r>
      <w:r w:rsidR="004B0130">
        <w:br/>
      </w:r>
      <w:r>
        <w:t>62 тыс. куб. м./</w:t>
      </w:r>
      <w:proofErr w:type="spellStart"/>
      <w:r>
        <w:t>сут</w:t>
      </w:r>
      <w:proofErr w:type="spellEnd"/>
      <w:r>
        <w:t xml:space="preserve">. Вода на </w:t>
      </w:r>
      <w:proofErr w:type="spellStart"/>
      <w:r>
        <w:t>Тесьминскую</w:t>
      </w:r>
      <w:proofErr w:type="spellEnd"/>
      <w:r>
        <w:t xml:space="preserve"> НФС поступает из двух водохранилищ: на реке Б. Тесьма объемом 7 млн. 600 тыс. куб. м./</w:t>
      </w:r>
      <w:proofErr w:type="spellStart"/>
      <w:r>
        <w:t>сут</w:t>
      </w:r>
      <w:proofErr w:type="spellEnd"/>
      <w:r>
        <w:t xml:space="preserve">., </w:t>
      </w:r>
      <w:r w:rsidR="00AA3D4C">
        <w:br/>
      </w:r>
      <w:r>
        <w:t>на реке М. Тесьма объемом 1 млн. 145 тыс. куб. м.</w:t>
      </w:r>
    </w:p>
    <w:p w:rsidR="00786A08" w:rsidRDefault="00786A08" w:rsidP="00786A08">
      <w:pPr>
        <w:ind w:firstLine="709"/>
        <w:jc w:val="both"/>
      </w:pPr>
      <w:r>
        <w:t xml:space="preserve">На территории г. Златоуста расположено водохранилище - </w:t>
      </w:r>
      <w:proofErr w:type="spellStart"/>
      <w:r>
        <w:t>Айское</w:t>
      </w:r>
      <w:proofErr w:type="spellEnd"/>
      <w:r>
        <w:t xml:space="preserve">. </w:t>
      </w:r>
      <w:r w:rsidR="004B0130">
        <w:br/>
      </w:r>
      <w:r>
        <w:t xml:space="preserve">Из </w:t>
      </w:r>
      <w:proofErr w:type="spellStart"/>
      <w:r>
        <w:t>Айского</w:t>
      </w:r>
      <w:proofErr w:type="spellEnd"/>
      <w:r>
        <w:t xml:space="preserve"> водохранилища снабжается: частично Юго-Восточный район </w:t>
      </w:r>
      <w:r w:rsidR="004B0130">
        <w:br/>
      </w:r>
      <w:r>
        <w:t xml:space="preserve">и частично Центральный район (проспект Гагарина - 3-й микрорайон). </w:t>
      </w:r>
      <w:r w:rsidR="004B0130">
        <w:br/>
      </w:r>
      <w:r>
        <w:t xml:space="preserve">В мае 2019 года произошел провал грунта размером 12 метров вдоль левобережной подпорной стенки и 2-3 метра от стены на глубину </w:t>
      </w:r>
      <w:r w:rsidR="004B0130">
        <w:br/>
      </w:r>
      <w:r>
        <w:t xml:space="preserve">от 1 до 2,5 метров. По всей длине стенки четыре сквозные трещины. </w:t>
      </w:r>
      <w:proofErr w:type="gramStart"/>
      <w:r>
        <w:t xml:space="preserve">Левобережная подпорная стенка наклонена вовнутрь водобоя со смещением </w:t>
      </w:r>
      <w:r w:rsidR="004B0130">
        <w:br/>
      </w:r>
      <w:r>
        <w:t>до 40 см. Служебный металлический мостик между правой и левой подпорными стенками деформирован с выгибом вверх из-за наклона стены.</w:t>
      </w:r>
      <w:proofErr w:type="gramEnd"/>
      <w:r>
        <w:t xml:space="preserve"> </w:t>
      </w:r>
      <w:proofErr w:type="gramStart"/>
      <w:r>
        <w:t xml:space="preserve">Проведенное обследование показало: - в зоне гашения энергии водного потока в водобойной части водосбросного сооружения произошло разрушение бетона в нижней части водобойной левобережной стенки с образованием двух сквозных трещин, связанное вероятно с ненадлежащим качеством бетона, - </w:t>
      </w:r>
      <w:r w:rsidR="004B0130">
        <w:br/>
      </w:r>
      <w:r>
        <w:t>в результате прохождения водного потока через отверстия в левобережной подпорной стенке произошел размыв и вынос грунта обратной засыпки стенки, приведший к провалу грунта, - вынос грунта и</w:t>
      </w:r>
      <w:proofErr w:type="gramEnd"/>
      <w:r>
        <w:t xml:space="preserve"> разрушение бетона привели </w:t>
      </w:r>
      <w:r w:rsidR="004B0130">
        <w:br/>
      </w:r>
      <w:r>
        <w:t xml:space="preserve">к потере устойчивости стенки и её деформации, общая устойчивость стенки сохраняется за счет распорки мостиком и частично за счет сохранившейся арматуры в местах разрушения бетона. Основной вывод - ГТС </w:t>
      </w:r>
      <w:proofErr w:type="spellStart"/>
      <w:r>
        <w:t>Айское</w:t>
      </w:r>
      <w:proofErr w:type="spellEnd"/>
      <w:r>
        <w:t xml:space="preserve"> водохранилище находится в аварийном состоянии, требуется незамедлительное выполнение мероприятий. </w:t>
      </w:r>
      <w:proofErr w:type="gramStart"/>
      <w:r>
        <w:t xml:space="preserve">В 2019 году Администрацией Златоустовского городского округа совместно с </w:t>
      </w:r>
      <w:r w:rsidR="001E56F1">
        <w:t>муниципальным унитарным предприятием «</w:t>
      </w:r>
      <w:r>
        <w:t>Водоснабжение З</w:t>
      </w:r>
      <w:r w:rsidR="001E56F1">
        <w:t xml:space="preserve">латоустовского городского округа» </w:t>
      </w:r>
      <w:r>
        <w:t xml:space="preserve">реализованы мероприятия по предотвращению аварийной ситуации на </w:t>
      </w:r>
      <w:proofErr w:type="spellStart"/>
      <w:r>
        <w:t>Айском</w:t>
      </w:r>
      <w:proofErr w:type="spellEnd"/>
      <w:r>
        <w:t xml:space="preserve"> водохранилище на средства областного бюджета: - укрепление левобережной стенки; - устройство водоотводного канала с целью предотвращения разрушения стенки (существующей конструкцией ГТС водоотводной канал </w:t>
      </w:r>
      <w:r w:rsidR="001E56F1">
        <w:br/>
      </w:r>
      <w:r>
        <w:t xml:space="preserve">не предусмотрен); - сохранение существующей мощности водохранилища </w:t>
      </w:r>
      <w:r w:rsidR="001E56F1">
        <w:br/>
      </w:r>
      <w:r>
        <w:t>3,805 млн. м</w:t>
      </w:r>
      <w:r w:rsidRPr="001E56F1">
        <w:rPr>
          <w:vertAlign w:val="superscript"/>
        </w:rPr>
        <w:t>3</w:t>
      </w:r>
      <w:r>
        <w:t>.</w:t>
      </w:r>
      <w:proofErr w:type="gramEnd"/>
      <w:r>
        <w:t xml:space="preserve"> Для повышения надежности системы водоснабжения района машзавода г. Златоуста требуется проведение капитального ремонта </w:t>
      </w:r>
      <w:r w:rsidR="001E56F1">
        <w:br/>
      </w:r>
      <w:r>
        <w:t xml:space="preserve">ГТС </w:t>
      </w:r>
      <w:proofErr w:type="spellStart"/>
      <w:r>
        <w:t>Айского</w:t>
      </w:r>
      <w:proofErr w:type="spellEnd"/>
      <w:r>
        <w:t xml:space="preserve"> водохранилища, а именно: - ремонт крепления откосов и досыпку и укрепления гребня, по гребню плотины обеспечить служебный проезд техники; - </w:t>
      </w:r>
      <w:proofErr w:type="gramStart"/>
      <w:r>
        <w:t xml:space="preserve">ремонт (либо замена на основании инженерных обследований строительных конструкций) железобетонных конструкций береговых устоев </w:t>
      </w:r>
      <w:r w:rsidR="001E56F1">
        <w:br/>
      </w:r>
      <w:r>
        <w:t xml:space="preserve">и днища, затворов (основного и, ремонтного), пазов, грузоподъёмного оборудования, служебного мостика, отводящего канала и других элементов сооружения (при необходимости); - электрифицированный подъём затворов </w:t>
      </w:r>
      <w:r w:rsidR="001E56F1">
        <w:br/>
      </w:r>
      <w:r>
        <w:t xml:space="preserve">и освещение площадки водосброса; - ремонт или замена водоводов </w:t>
      </w:r>
      <w:r w:rsidR="001E56F1">
        <w:br/>
      </w:r>
      <w:r>
        <w:t xml:space="preserve">от водоприёмной камеры протяжённостью около 1,3 км (уточнить проектом) </w:t>
      </w:r>
      <w:r w:rsidR="001E56F1">
        <w:br/>
      </w:r>
      <w:r>
        <w:t>в две нитки из полиэтиленовых труб.</w:t>
      </w:r>
      <w:proofErr w:type="gramEnd"/>
    </w:p>
    <w:p w:rsidR="00786A08" w:rsidRDefault="00786A08" w:rsidP="00786A08">
      <w:pPr>
        <w:ind w:firstLine="709"/>
        <w:jc w:val="both"/>
      </w:pPr>
      <w:r>
        <w:t xml:space="preserve">В области обращения отходов проблемным вопросом является совершенствование системы обращения с твердыми бытовыми отходами. Несовершенство сбора, транспортировки, обезвреживания, хранения </w:t>
      </w:r>
      <w:r w:rsidR="001E56F1">
        <w:br/>
      </w:r>
      <w:r>
        <w:t xml:space="preserve">и захоронения отходов ведет к образованию несанкционированных свалок, поэтому санитарная очистка территории Златоустовского городского округа </w:t>
      </w:r>
      <w:r w:rsidR="001E56F1">
        <w:br/>
      </w:r>
      <w:r>
        <w:t>от твердых коммунальных и промышленных отходов является важнейшим элементом жизнеобеспечения.</w:t>
      </w:r>
    </w:p>
    <w:p w:rsidR="00786A08" w:rsidRDefault="00786A08" w:rsidP="00786A08">
      <w:pPr>
        <w:ind w:firstLine="709"/>
        <w:jc w:val="both"/>
      </w:pPr>
      <w:r>
        <w:t xml:space="preserve">Основная причина наличия несанкционированных свалок на территории округа - захламление путем несанкционированной выгрузки бытовых </w:t>
      </w:r>
      <w:r w:rsidR="001E56F1">
        <w:br/>
      </w:r>
      <w:r>
        <w:t xml:space="preserve">и строительных отходов организациями и жителями округа. Несмотря </w:t>
      </w:r>
      <w:r w:rsidR="001E56F1">
        <w:br/>
      </w:r>
      <w:r>
        <w:t xml:space="preserve">на то, что постоянно проводятся работы по ликвидации свалок остается сложной проблема сбора бытовых отходов в зоне частного сектора, периодически возникающих стихийных свалок вдоль дорог, оврагов. Бытовые отходы являются источником бактериального загрязнения почв, поверхностных </w:t>
      </w:r>
      <w:r w:rsidR="001E56F1">
        <w:br/>
      </w:r>
      <w:r>
        <w:t xml:space="preserve">и грунтовых вод, идеальной средой для развития возбудителей кишечных инфекций, размножения крыс и мышей, являются главным источником переноса различных инфекций. В связи с этим возникает необходимость </w:t>
      </w:r>
      <w:r w:rsidR="001E56F1">
        <w:br/>
      </w:r>
      <w:r>
        <w:t>в организации мероприятий по своевременной и качественной уборке несанкционированных свалок, разработке мероприятий по сбору и вывозу твердых бытовых отходов.</w:t>
      </w:r>
    </w:p>
    <w:p w:rsidR="00786A08" w:rsidRDefault="00786A08" w:rsidP="00786A08">
      <w:pPr>
        <w:ind w:firstLine="709"/>
        <w:jc w:val="both"/>
      </w:pPr>
      <w:r>
        <w:t xml:space="preserve">Мероприятия по содержанию мест захоронения на территории округа позволят осуществлять обеспечение потребностей в местах для захоронения </w:t>
      </w:r>
      <w:r w:rsidR="001E56F1">
        <w:br/>
      </w:r>
      <w:r>
        <w:t>с соблюдением экологических норм. Мероприятия включают в себя ликвидацию несанкционированных свалок с территорий мест захоронения.</w:t>
      </w:r>
    </w:p>
    <w:p w:rsidR="00786A08" w:rsidRDefault="00786A08" w:rsidP="00786A08">
      <w:pPr>
        <w:ind w:firstLine="709"/>
        <w:jc w:val="both"/>
      </w:pPr>
      <w:r>
        <w:t xml:space="preserve">В силу принципа общего совокупного покрытия расходов и доходов бюджета, закрепленного в Бюджетном кодексе Российской Федерации, расходы бюджета не могут быть увязаны с определенными доходами бюджета </w:t>
      </w:r>
      <w:r w:rsidR="001E56F1">
        <w:br/>
      </w:r>
      <w:r>
        <w:t xml:space="preserve">и источниками финансирования дефицита бюджета. </w:t>
      </w:r>
      <w:proofErr w:type="gramStart"/>
      <w:r>
        <w:t xml:space="preserve">Вступление в силу </w:t>
      </w:r>
      <w:r w:rsidR="001E56F1">
        <w:br/>
      </w:r>
      <w:r>
        <w:t xml:space="preserve">с 01 сентября 2022 года федерального закона Российской Федерации </w:t>
      </w:r>
      <w:r w:rsidR="001E56F1">
        <w:br/>
      </w:r>
      <w:r>
        <w:t xml:space="preserve">от 30.12.2021 г. </w:t>
      </w:r>
      <w:r w:rsidR="001E56F1">
        <w:t>№ 446-ФЗ «</w:t>
      </w:r>
      <w:r>
        <w:t>О внесении</w:t>
      </w:r>
      <w:r w:rsidR="00BE2636">
        <w:t xml:space="preserve"> изменений в Федеральный закон </w:t>
      </w:r>
      <w:r w:rsidR="00BE2636">
        <w:br/>
        <w:t>«</w:t>
      </w:r>
      <w:r>
        <w:t>Об охране окружающей среды</w:t>
      </w:r>
      <w:r w:rsidR="00BE2636">
        <w:t>» позволяет «</w:t>
      </w:r>
      <w:r>
        <w:t>окрашивать</w:t>
      </w:r>
      <w:r w:rsidR="00BE2636">
        <w:t>»</w:t>
      </w:r>
      <w:r>
        <w:t xml:space="preserve"> экологические платежи (плата за негативное воздействие на окружающую среду, штрафы </w:t>
      </w:r>
      <w:r w:rsidR="00BE2636">
        <w:br/>
      </w:r>
      <w:r>
        <w:t xml:space="preserve">за административные правонарушения и платежи по искам о возмещении вреда окружающей среде) </w:t>
      </w:r>
      <w:r w:rsidR="00AA3D4C">
        <w:t>то есть</w:t>
      </w:r>
      <w:r>
        <w:t xml:space="preserve"> такие денежные средства  носят целевой </w:t>
      </w:r>
      <w:r w:rsidR="00AA3D4C">
        <w:br/>
      </w:r>
      <w:r>
        <w:t>характер и не</w:t>
      </w:r>
      <w:proofErr w:type="gramEnd"/>
      <w:r>
        <w:t xml:space="preserve"> могут быть использованы на цели, не предусмотренные соответствующими статьями Закона об охране окружающей среды.</w:t>
      </w:r>
    </w:p>
    <w:p w:rsidR="00786A08" w:rsidRDefault="00786A08" w:rsidP="00E35158">
      <w:pPr>
        <w:ind w:firstLine="709"/>
        <w:jc w:val="both"/>
      </w:pPr>
    </w:p>
    <w:p w:rsidR="00786A08" w:rsidRDefault="00786A08" w:rsidP="00786A08">
      <w:pPr>
        <w:jc w:val="center"/>
      </w:pPr>
      <w:r w:rsidRPr="00786A08">
        <w:t xml:space="preserve">Раздел III. Приоритеты и цели муниципальной политики в сфере охраны окружающей среды Златоустовского городского округа, описание </w:t>
      </w:r>
      <w:r w:rsidR="00BE2636">
        <w:br/>
      </w:r>
      <w:r w:rsidRPr="00786A08">
        <w:t>основных целей и задач подпрограммы, сроков и контрольных этапов реализации подпрограммы</w:t>
      </w:r>
    </w:p>
    <w:p w:rsidR="00786A08" w:rsidRDefault="00786A08" w:rsidP="00E35158">
      <w:pPr>
        <w:ind w:firstLine="709"/>
        <w:jc w:val="both"/>
      </w:pPr>
    </w:p>
    <w:p w:rsidR="00786A08" w:rsidRDefault="00BE2636" w:rsidP="00786A08">
      <w:pPr>
        <w:ind w:firstLine="709"/>
        <w:jc w:val="both"/>
      </w:pPr>
      <w:r>
        <w:t>3. </w:t>
      </w:r>
      <w:r w:rsidR="00786A08">
        <w:t xml:space="preserve">Формирование благоприятной среды обитания зависит </w:t>
      </w:r>
      <w:r>
        <w:br/>
      </w:r>
      <w:r w:rsidR="00786A08">
        <w:t xml:space="preserve">от экологической составляющей производственного и коммунального секторов, обеспечивающих превращение Златоустовского городского округа </w:t>
      </w:r>
      <w:r>
        <w:br/>
      </w:r>
      <w:r w:rsidR="00786A08">
        <w:t>в экологически чистую и безопасную зону жизнедеятельности, с целью формирования благоприятной среды обитания населения.</w:t>
      </w:r>
    </w:p>
    <w:p w:rsidR="00786A08" w:rsidRDefault="00786A08" w:rsidP="00786A08">
      <w:pPr>
        <w:ind w:firstLine="709"/>
        <w:jc w:val="both"/>
      </w:pPr>
      <w:r>
        <w:t xml:space="preserve">Социально-экономическое развитие Златоустовского городского округа </w:t>
      </w:r>
      <w:r w:rsidR="00BE2636">
        <w:br/>
      </w:r>
      <w:r>
        <w:t xml:space="preserve">в сфере охраны окружающей среды направлено на выполнение экологических мероприятий, реализация которых позволит улучшить экологическую обстановку в округе, создать более благоприятную среду </w:t>
      </w:r>
      <w:r w:rsidR="00BE2636">
        <w:br/>
      </w:r>
      <w:r>
        <w:t>для жизнедеятельности населения и обитания растительного и животного мира.</w:t>
      </w:r>
    </w:p>
    <w:p w:rsidR="00786A08" w:rsidRDefault="00BE2636" w:rsidP="00786A08">
      <w:pPr>
        <w:ind w:firstLine="709"/>
        <w:jc w:val="both"/>
      </w:pPr>
      <w:r>
        <w:t>4. </w:t>
      </w:r>
      <w:r w:rsidR="00786A08">
        <w:t xml:space="preserve">Приоритетными направлениями муниципальной политики </w:t>
      </w:r>
      <w:r>
        <w:br/>
      </w:r>
      <w:r w:rsidR="00786A08">
        <w:t>для обеспечения экологической безопасности и комфортной среды проживания населения округа является организация и реализация мероприятий по охране окружающей среды в границах Златоустовского городского округа;</w:t>
      </w:r>
    </w:p>
    <w:p w:rsidR="00786A08" w:rsidRDefault="00BE2636" w:rsidP="00786A08">
      <w:pPr>
        <w:ind w:firstLine="709"/>
        <w:jc w:val="both"/>
      </w:pPr>
      <w:r>
        <w:t>5. </w:t>
      </w:r>
      <w:r w:rsidR="00786A08">
        <w:t>Цель подпрограммы:</w:t>
      </w:r>
    </w:p>
    <w:p w:rsidR="00786A08" w:rsidRDefault="00BE2636" w:rsidP="00786A08">
      <w:pPr>
        <w:ind w:firstLine="709"/>
        <w:jc w:val="both"/>
      </w:pPr>
      <w:r>
        <w:t>1) </w:t>
      </w:r>
      <w:r w:rsidR="00786A08">
        <w:t>Создание благоприятной среды для проживания жителей округа;</w:t>
      </w:r>
    </w:p>
    <w:p w:rsidR="00786A08" w:rsidRDefault="00BE2636" w:rsidP="00786A08">
      <w:pPr>
        <w:ind w:firstLine="709"/>
        <w:jc w:val="both"/>
      </w:pPr>
      <w:r>
        <w:t>2) </w:t>
      </w:r>
      <w:r w:rsidR="00786A08">
        <w:t xml:space="preserve">Обеспечение защищенности населения и объектов экономики </w:t>
      </w:r>
      <w:r>
        <w:br/>
      </w:r>
      <w:r w:rsidR="00786A08">
        <w:t>от негативного воздействия вод;</w:t>
      </w:r>
    </w:p>
    <w:p w:rsidR="00786A08" w:rsidRDefault="00BE2636" w:rsidP="00786A08">
      <w:pPr>
        <w:ind w:firstLine="709"/>
        <w:jc w:val="both"/>
      </w:pPr>
      <w:r>
        <w:t>3) </w:t>
      </w:r>
      <w:r w:rsidR="00786A08">
        <w:t>Сохранение водных объектов в состоянии, обеспечивающего экологически благоприятные условия жизни населения;</w:t>
      </w:r>
    </w:p>
    <w:p w:rsidR="00786A08" w:rsidRDefault="00BE2636" w:rsidP="00786A08">
      <w:pPr>
        <w:ind w:firstLine="709"/>
        <w:jc w:val="both"/>
      </w:pPr>
      <w:r>
        <w:t>4) </w:t>
      </w:r>
      <w:r w:rsidR="00786A08">
        <w:t>Ликвидация объектов накопленного экологического вреда;</w:t>
      </w:r>
    </w:p>
    <w:p w:rsidR="00786A08" w:rsidRDefault="00BE2636" w:rsidP="00786A08">
      <w:pPr>
        <w:ind w:firstLine="709"/>
        <w:jc w:val="both"/>
      </w:pPr>
      <w:r>
        <w:t>5) </w:t>
      </w:r>
      <w:r w:rsidR="00786A08">
        <w:t xml:space="preserve">Организация обращения с твердыми коммунальными отходами </w:t>
      </w:r>
      <w:r>
        <w:br/>
      </w:r>
      <w:r w:rsidR="00786A08">
        <w:t>с соблюдением норм и правил захоронения таких отходов.</w:t>
      </w:r>
    </w:p>
    <w:p w:rsidR="00786A08" w:rsidRDefault="00BE2636" w:rsidP="00786A08">
      <w:pPr>
        <w:ind w:firstLine="709"/>
        <w:jc w:val="both"/>
      </w:pPr>
      <w:r>
        <w:t>6. </w:t>
      </w:r>
      <w:r w:rsidR="00786A08">
        <w:t>Достижение поставленной цели требует решения следующих задач:</w:t>
      </w:r>
    </w:p>
    <w:p w:rsidR="00786A08" w:rsidRDefault="00BE2636" w:rsidP="00786A08">
      <w:pPr>
        <w:ind w:firstLine="709"/>
        <w:jc w:val="both"/>
      </w:pPr>
      <w:r>
        <w:t>1) </w:t>
      </w:r>
      <w:r w:rsidR="00786A08">
        <w:t>Улучшение технического, санитарного и экологического состояния окружающей среды Златоустовского городского округа;</w:t>
      </w:r>
    </w:p>
    <w:p w:rsidR="00786A08" w:rsidRDefault="00786A08" w:rsidP="00786A08">
      <w:pPr>
        <w:ind w:firstLine="709"/>
        <w:jc w:val="both"/>
      </w:pPr>
      <w:r>
        <w:t>2)</w:t>
      </w:r>
      <w:r w:rsidR="00BE2636">
        <w:t> </w:t>
      </w:r>
      <w:r>
        <w:t>Осуществление мер по предотвращению негативного воздействия вод;</w:t>
      </w:r>
    </w:p>
    <w:p w:rsidR="00786A08" w:rsidRDefault="00BE2636" w:rsidP="00786A08">
      <w:pPr>
        <w:ind w:firstLine="709"/>
        <w:jc w:val="both"/>
      </w:pPr>
      <w:r>
        <w:t>3) </w:t>
      </w:r>
      <w:r w:rsidR="00786A08">
        <w:t>Сокращение негативного антропогенного воздействия на водные объекты и его последствий;</w:t>
      </w:r>
    </w:p>
    <w:p w:rsidR="00786A08" w:rsidRDefault="00BE2636" w:rsidP="00786A08">
      <w:pPr>
        <w:ind w:firstLine="709"/>
        <w:jc w:val="both"/>
      </w:pPr>
      <w:r>
        <w:t>4) </w:t>
      </w:r>
      <w:r w:rsidR="00786A08">
        <w:t>Организация работ по ликвидации (снижению) накопленного вреда окружающей среде;</w:t>
      </w:r>
    </w:p>
    <w:p w:rsidR="00786A08" w:rsidRDefault="00BE2636" w:rsidP="00786A08">
      <w:pPr>
        <w:ind w:firstLine="709"/>
        <w:jc w:val="both"/>
      </w:pPr>
      <w:r>
        <w:t>5) </w:t>
      </w:r>
      <w:r w:rsidR="00786A08">
        <w:t xml:space="preserve">Развитие системы эффективного обращения с отходами производства </w:t>
      </w:r>
      <w:r>
        <w:br/>
      </w:r>
      <w:r w:rsidR="00786A08">
        <w:t>и потребления.</w:t>
      </w:r>
    </w:p>
    <w:p w:rsidR="00786A08" w:rsidRDefault="00BE2636" w:rsidP="00786A08">
      <w:pPr>
        <w:ind w:firstLine="709"/>
        <w:jc w:val="both"/>
      </w:pPr>
      <w:r>
        <w:t>7. </w:t>
      </w:r>
      <w:r w:rsidR="00786A08">
        <w:t>В результате реализации подпрограммы планируется достигнуть следующих целевых индикаторов (</w:t>
      </w:r>
      <w:r>
        <w:t>т</w:t>
      </w:r>
      <w:r w:rsidR="00786A08">
        <w:t>аблица 1):</w:t>
      </w:r>
    </w:p>
    <w:p w:rsidR="00E337F4" w:rsidRDefault="00E337F4" w:rsidP="00786A08">
      <w:pPr>
        <w:ind w:firstLine="709"/>
        <w:jc w:val="right"/>
      </w:pPr>
    </w:p>
    <w:p w:rsidR="00786A08" w:rsidRDefault="00786A08" w:rsidP="00786A08">
      <w:pPr>
        <w:ind w:firstLine="709"/>
        <w:jc w:val="right"/>
      </w:pPr>
      <w:r>
        <w:t>таблица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252"/>
        <w:gridCol w:w="1276"/>
        <w:gridCol w:w="709"/>
        <w:gridCol w:w="850"/>
        <w:gridCol w:w="709"/>
        <w:gridCol w:w="709"/>
        <w:gridCol w:w="708"/>
      </w:tblGrid>
      <w:tr w:rsidR="00786A08" w:rsidRPr="00BE2636" w:rsidTr="00BE2636">
        <w:trPr>
          <w:trHeight w:val="554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786A08" w:rsidRPr="00BE2636" w:rsidRDefault="00BE2636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proofErr w:type="gramStart"/>
            <w:r w:rsidRPr="00BE2636">
              <w:rPr>
                <w:color w:val="000000"/>
                <w:szCs w:val="24"/>
              </w:rPr>
              <w:t>п</w:t>
            </w:r>
            <w:proofErr w:type="gramEnd"/>
            <w:r w:rsidRPr="00BE2636">
              <w:rPr>
                <w:color w:val="000000"/>
                <w:szCs w:val="24"/>
              </w:rPr>
              <w:t>/п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Индикативные показатели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Срок реализации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Ед. изм.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Контрольные сроки</w:t>
            </w:r>
          </w:p>
        </w:tc>
      </w:tr>
      <w:tr w:rsidR="00786A08" w:rsidRPr="00BE2636" w:rsidTr="00BE2636">
        <w:trPr>
          <w:trHeight w:val="690"/>
        </w:trPr>
        <w:tc>
          <w:tcPr>
            <w:tcW w:w="426" w:type="dxa"/>
            <w:vMerge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snapToGrid w:val="0"/>
              <w:ind w:left="-57" w:right="-57"/>
              <w:jc w:val="center"/>
              <w:rPr>
                <w:color w:val="000000"/>
                <w:szCs w:val="24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snapToGrid w:val="0"/>
              <w:ind w:left="-57" w:right="-57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snapToGrid w:val="0"/>
              <w:ind w:left="-57" w:right="-57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snapToGrid w:val="0"/>
              <w:ind w:left="-57" w:right="-57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2023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2024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2025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2026 год</w:t>
            </w:r>
          </w:p>
        </w:tc>
      </w:tr>
      <w:tr w:rsidR="00786A08" w:rsidRPr="00BE2636" w:rsidTr="000D1BC6">
        <w:trPr>
          <w:trHeight w:val="1336"/>
        </w:trPr>
        <w:tc>
          <w:tcPr>
            <w:tcW w:w="42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bookmarkStart w:id="27" w:name="sub_1104"/>
            <w:r w:rsidRPr="00BE2636">
              <w:rPr>
                <w:color w:val="000000"/>
                <w:szCs w:val="24"/>
              </w:rPr>
              <w:t xml:space="preserve">Количество спиленных высокорастущих деревьев, </w:t>
            </w:r>
            <w:r w:rsidR="00BE2636">
              <w:rPr>
                <w:color w:val="000000"/>
                <w:szCs w:val="24"/>
              </w:rPr>
              <w:br/>
            </w:r>
            <w:r w:rsidRPr="00BE2636">
              <w:rPr>
                <w:color w:val="000000"/>
                <w:szCs w:val="24"/>
              </w:rPr>
              <w:t>а также деревьев, в отношении которых провели санитарную обрезку, выкорчевано пней</w:t>
            </w:r>
            <w:bookmarkEnd w:id="27"/>
          </w:p>
        </w:tc>
        <w:tc>
          <w:tcPr>
            <w:tcW w:w="127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2023-2026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820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snapToGrid w:val="0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200</w:t>
            </w:r>
          </w:p>
        </w:tc>
      </w:tr>
      <w:tr w:rsidR="00786A08" w:rsidRPr="00BE2636" w:rsidTr="00BE2636">
        <w:tc>
          <w:tcPr>
            <w:tcW w:w="42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Количество кладбищ и мест захоронения, на которых обеспечен вывоз ТКО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2023-2026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snapToGrid w:val="0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5</w:t>
            </w:r>
          </w:p>
        </w:tc>
      </w:tr>
      <w:tr w:rsidR="00786A08" w:rsidRPr="00BE2636" w:rsidTr="000D1BC6">
        <w:trPr>
          <w:trHeight w:val="815"/>
        </w:trPr>
        <w:tc>
          <w:tcPr>
            <w:tcW w:w="42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 xml:space="preserve">Площадь выкошенных газонов </w:t>
            </w:r>
            <w:r w:rsidR="00BE2636">
              <w:rPr>
                <w:color w:val="000000"/>
                <w:szCs w:val="24"/>
              </w:rPr>
              <w:br/>
            </w:r>
            <w:r w:rsidRPr="00BE2636">
              <w:rPr>
                <w:color w:val="000000"/>
                <w:szCs w:val="24"/>
              </w:rPr>
              <w:t>на территории Златоустовского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2023-2026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тыс. кв. 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555,5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1 500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1 500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snapToGrid w:val="0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1 500</w:t>
            </w:r>
          </w:p>
        </w:tc>
      </w:tr>
      <w:tr w:rsidR="00786A08" w:rsidRPr="00BE2636" w:rsidTr="000D1BC6">
        <w:trPr>
          <w:trHeight w:val="828"/>
        </w:trPr>
        <w:tc>
          <w:tcPr>
            <w:tcW w:w="42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bookmarkStart w:id="28" w:name="sub_1105"/>
            <w:r w:rsidRPr="00BE2636">
              <w:rPr>
                <w:color w:val="000000"/>
                <w:szCs w:val="24"/>
              </w:rPr>
              <w:t xml:space="preserve">Объем вывезенного и размещенного </w:t>
            </w:r>
            <w:r w:rsidR="00BE2636">
              <w:rPr>
                <w:color w:val="000000"/>
                <w:szCs w:val="24"/>
              </w:rPr>
              <w:br/>
            </w:r>
            <w:r w:rsidRPr="00BE2636">
              <w:rPr>
                <w:color w:val="000000"/>
                <w:szCs w:val="24"/>
              </w:rPr>
              <w:t>на полигоне мусора и древесно-кустарниковой растительности</w:t>
            </w:r>
            <w:bookmarkEnd w:id="28"/>
          </w:p>
        </w:tc>
        <w:tc>
          <w:tcPr>
            <w:tcW w:w="127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2023-2026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1 369,7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3 000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3 000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snapToGrid w:val="0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3 000</w:t>
            </w:r>
          </w:p>
        </w:tc>
      </w:tr>
      <w:tr w:rsidR="00786A08" w:rsidRPr="00BE2636" w:rsidTr="000D1BC6">
        <w:trPr>
          <w:trHeight w:val="556"/>
        </w:trPr>
        <w:tc>
          <w:tcPr>
            <w:tcW w:w="42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5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Количество оснащенных мест (площадок) накопления ТКО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2023-2026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snapToGrid w:val="0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10</w:t>
            </w:r>
          </w:p>
        </w:tc>
      </w:tr>
      <w:tr w:rsidR="00786A08" w:rsidRPr="00BE2636" w:rsidTr="000D1BC6">
        <w:trPr>
          <w:trHeight w:val="550"/>
        </w:trPr>
        <w:tc>
          <w:tcPr>
            <w:tcW w:w="42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bookmarkStart w:id="29" w:name="sub_1093"/>
            <w:r w:rsidRPr="00BE2636">
              <w:rPr>
                <w:color w:val="000000"/>
                <w:szCs w:val="24"/>
              </w:rPr>
              <w:t>6</w:t>
            </w:r>
            <w:bookmarkEnd w:id="29"/>
          </w:p>
        </w:tc>
        <w:tc>
          <w:tcPr>
            <w:tcW w:w="4252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Уровень обустройства контейнерных площадок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2023-2026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%.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78,14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80,65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81,0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snapToGrid w:val="0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84,0</w:t>
            </w:r>
          </w:p>
        </w:tc>
      </w:tr>
      <w:tr w:rsidR="00786A08" w:rsidRPr="00BE2636" w:rsidTr="000D1BC6">
        <w:trPr>
          <w:trHeight w:val="713"/>
        </w:trPr>
        <w:tc>
          <w:tcPr>
            <w:tcW w:w="42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7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 xml:space="preserve">Объем вывезенного и размещенного </w:t>
            </w:r>
            <w:r w:rsidR="00BE2636">
              <w:rPr>
                <w:color w:val="000000"/>
                <w:szCs w:val="24"/>
              </w:rPr>
              <w:br/>
            </w:r>
            <w:r w:rsidRPr="00BE2636">
              <w:rPr>
                <w:color w:val="000000"/>
                <w:szCs w:val="24"/>
              </w:rPr>
              <w:t xml:space="preserve">на полигоне мусора и ТКО </w:t>
            </w:r>
            <w:r w:rsidR="00BE2636">
              <w:rPr>
                <w:color w:val="000000"/>
                <w:szCs w:val="24"/>
              </w:rPr>
              <w:br/>
            </w:r>
            <w:r w:rsidRPr="00BE2636">
              <w:rPr>
                <w:color w:val="000000"/>
                <w:szCs w:val="24"/>
              </w:rPr>
              <w:t>с несанкционированных свалок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2023-2026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312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2 000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snapToGrid w:val="0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2 000</w:t>
            </w:r>
          </w:p>
        </w:tc>
      </w:tr>
      <w:tr w:rsidR="00786A08" w:rsidRPr="00BE2636" w:rsidTr="000D1BC6">
        <w:trPr>
          <w:trHeight w:val="1151"/>
        </w:trPr>
        <w:tc>
          <w:tcPr>
            <w:tcW w:w="42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8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 xml:space="preserve">Площадь земельных участков, </w:t>
            </w:r>
            <w:r w:rsidR="00BE2636">
              <w:rPr>
                <w:color w:val="000000"/>
                <w:szCs w:val="24"/>
              </w:rPr>
              <w:br/>
            </w:r>
            <w:r w:rsidRPr="00BE2636">
              <w:rPr>
                <w:color w:val="000000"/>
                <w:szCs w:val="24"/>
              </w:rPr>
              <w:t xml:space="preserve">на которых проведены мероприятия </w:t>
            </w:r>
            <w:r w:rsidR="00BE2636">
              <w:rPr>
                <w:color w:val="000000"/>
                <w:szCs w:val="24"/>
              </w:rPr>
              <w:br/>
            </w:r>
            <w:r w:rsidRPr="00BE2636">
              <w:rPr>
                <w:color w:val="000000"/>
                <w:szCs w:val="24"/>
              </w:rPr>
              <w:t>по содержанию территорий, подлежащих рекультивации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2023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proofErr w:type="gramStart"/>
            <w:r w:rsidRPr="00BE2636">
              <w:rPr>
                <w:color w:val="000000"/>
                <w:szCs w:val="24"/>
              </w:rPr>
              <w:t>га</w:t>
            </w:r>
            <w:proofErr w:type="gramEnd"/>
            <w:r w:rsidRPr="00BE2636">
              <w:rPr>
                <w:color w:val="000000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15,5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</w:tr>
      <w:tr w:rsidR="00786A08" w:rsidRPr="00BE2636" w:rsidTr="000D1BC6">
        <w:trPr>
          <w:trHeight w:val="544"/>
        </w:trPr>
        <w:tc>
          <w:tcPr>
            <w:tcW w:w="42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9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 xml:space="preserve">Количество </w:t>
            </w:r>
            <w:proofErr w:type="gramStart"/>
            <w:r w:rsidRPr="00BE2636">
              <w:rPr>
                <w:color w:val="000000"/>
                <w:szCs w:val="24"/>
              </w:rPr>
              <w:t>приведенных</w:t>
            </w:r>
            <w:proofErr w:type="gramEnd"/>
            <w:r w:rsidRPr="00BE2636">
              <w:rPr>
                <w:color w:val="000000"/>
                <w:szCs w:val="24"/>
              </w:rPr>
              <w:t xml:space="preserve"> в безопасное техническое состояние ГТС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2023-2024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</w:tr>
      <w:tr w:rsidR="00786A08" w:rsidRPr="00BE2636" w:rsidTr="000D1BC6">
        <w:trPr>
          <w:trHeight w:val="836"/>
        </w:trPr>
        <w:tc>
          <w:tcPr>
            <w:tcW w:w="42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bookmarkStart w:id="30" w:name="sub_1117"/>
            <w:r w:rsidRPr="00BE2636">
              <w:rPr>
                <w:color w:val="000000"/>
                <w:szCs w:val="24"/>
              </w:rPr>
              <w:t>10</w:t>
            </w:r>
            <w:bookmarkEnd w:id="30"/>
          </w:p>
        </w:tc>
        <w:tc>
          <w:tcPr>
            <w:tcW w:w="4252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 xml:space="preserve">Количество ГТС, для </w:t>
            </w:r>
            <w:proofErr w:type="gramStart"/>
            <w:r w:rsidRPr="00BE2636">
              <w:rPr>
                <w:color w:val="000000"/>
                <w:szCs w:val="24"/>
              </w:rPr>
              <w:t>которых</w:t>
            </w:r>
            <w:proofErr w:type="gramEnd"/>
            <w:r w:rsidRPr="00BE2636">
              <w:rPr>
                <w:color w:val="000000"/>
                <w:szCs w:val="24"/>
              </w:rPr>
              <w:t xml:space="preserve"> разработана проектно-сметная документация на реконструкцию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2023-2024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</w:tr>
      <w:tr w:rsidR="00786A08" w:rsidRPr="00BE2636" w:rsidTr="000D1BC6">
        <w:trPr>
          <w:trHeight w:val="422"/>
        </w:trPr>
        <w:tc>
          <w:tcPr>
            <w:tcW w:w="42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11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 xml:space="preserve">Количество ГТС, на </w:t>
            </w:r>
            <w:proofErr w:type="gramStart"/>
            <w:r w:rsidRPr="00BE2636">
              <w:rPr>
                <w:color w:val="000000"/>
                <w:szCs w:val="24"/>
              </w:rPr>
              <w:t>которых</w:t>
            </w:r>
            <w:proofErr w:type="gramEnd"/>
            <w:r w:rsidRPr="00BE2636">
              <w:rPr>
                <w:color w:val="000000"/>
                <w:szCs w:val="24"/>
              </w:rPr>
              <w:t xml:space="preserve"> проведена реконструкция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2023-2026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1</w:t>
            </w:r>
          </w:p>
        </w:tc>
      </w:tr>
      <w:tr w:rsidR="00786A08" w:rsidRPr="00BE2636" w:rsidTr="000D1BC6">
        <w:trPr>
          <w:trHeight w:val="1125"/>
        </w:trPr>
        <w:tc>
          <w:tcPr>
            <w:tcW w:w="42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bookmarkStart w:id="31" w:name="sub_1118"/>
            <w:r w:rsidRPr="00BE2636">
              <w:rPr>
                <w:color w:val="000000"/>
                <w:szCs w:val="24"/>
              </w:rPr>
              <w:t>1</w:t>
            </w:r>
            <w:bookmarkEnd w:id="31"/>
            <w:r w:rsidRPr="00BE2636">
              <w:rPr>
                <w:color w:val="000000"/>
                <w:szCs w:val="24"/>
              </w:rPr>
              <w:t>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D1BC6" w:rsidRDefault="00786A08" w:rsidP="000D1BC6">
            <w:pPr>
              <w:pStyle w:val="af"/>
              <w:ind w:left="-57" w:right="-57"/>
              <w:jc w:val="center"/>
              <w:rPr>
                <w:color w:val="000000"/>
                <w:szCs w:val="24"/>
              </w:rPr>
            </w:pPr>
            <w:r w:rsidRPr="00BE2636">
              <w:rPr>
                <w:color w:val="000000"/>
                <w:szCs w:val="24"/>
              </w:rPr>
              <w:t xml:space="preserve">Количество очистных сооружений, </w:t>
            </w:r>
            <w:r w:rsidR="00BE2636">
              <w:rPr>
                <w:color w:val="000000"/>
                <w:szCs w:val="24"/>
              </w:rPr>
              <w:br/>
            </w:r>
            <w:r w:rsidRPr="00BE2636">
              <w:rPr>
                <w:color w:val="000000"/>
                <w:szCs w:val="24"/>
              </w:rPr>
              <w:t xml:space="preserve">для которых разработана проектно-сметная документация </w:t>
            </w:r>
          </w:p>
          <w:p w:rsidR="00786A08" w:rsidRPr="00BE2636" w:rsidRDefault="00786A08" w:rsidP="000D1BC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на реконструкцию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2023-2024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</w:tr>
      <w:tr w:rsidR="00786A08" w:rsidRPr="00BE2636" w:rsidTr="000D1BC6">
        <w:trPr>
          <w:trHeight w:val="1835"/>
        </w:trPr>
        <w:tc>
          <w:tcPr>
            <w:tcW w:w="42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13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 xml:space="preserve">Количество земельных участков, нарушенных размещением ТКО </w:t>
            </w:r>
            <w:r w:rsidR="00BE2636">
              <w:rPr>
                <w:color w:val="000000"/>
                <w:szCs w:val="24"/>
              </w:rPr>
              <w:br/>
            </w:r>
            <w:r w:rsidRPr="00BE2636">
              <w:rPr>
                <w:color w:val="000000"/>
                <w:szCs w:val="24"/>
              </w:rPr>
              <w:t xml:space="preserve">либо объектами накопленного экологического вреда, в отношении которых проведена рекультивация </w:t>
            </w:r>
            <w:r w:rsidR="00BE2636">
              <w:rPr>
                <w:color w:val="000000"/>
                <w:szCs w:val="24"/>
              </w:rPr>
              <w:br/>
            </w:r>
            <w:r w:rsidRPr="00BE2636">
              <w:rPr>
                <w:color w:val="000000"/>
                <w:szCs w:val="24"/>
              </w:rPr>
              <w:t>или ликвидация объектов накопленного экологического вреда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2023-2024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</w:tr>
      <w:tr w:rsidR="00786A08" w:rsidRPr="00BE2636" w:rsidTr="000D1BC6">
        <w:trPr>
          <w:trHeight w:val="1594"/>
        </w:trPr>
        <w:tc>
          <w:tcPr>
            <w:tcW w:w="42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14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 xml:space="preserve">Численность населения, качество жизни которого улучшится в результате рекультивации земельных участков, нарушенных размещением ТКО, </w:t>
            </w:r>
            <w:r w:rsidR="00BE2636">
              <w:rPr>
                <w:color w:val="000000"/>
                <w:szCs w:val="24"/>
              </w:rPr>
              <w:br/>
            </w:r>
            <w:r w:rsidRPr="00BE2636">
              <w:rPr>
                <w:color w:val="000000"/>
                <w:szCs w:val="24"/>
              </w:rPr>
              <w:t>и ликвидации объектов накопленного экологического вреда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2023-2024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тыс. чел.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160,1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</w:tr>
      <w:tr w:rsidR="00786A08" w:rsidRPr="00BE2636" w:rsidTr="000D1BC6">
        <w:trPr>
          <w:trHeight w:val="1371"/>
        </w:trPr>
        <w:tc>
          <w:tcPr>
            <w:tcW w:w="42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15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 xml:space="preserve">Общая площадь восстановленных, </w:t>
            </w:r>
            <w:r w:rsidR="00BE2636">
              <w:rPr>
                <w:color w:val="000000"/>
                <w:szCs w:val="24"/>
              </w:rPr>
              <w:br/>
            </w:r>
            <w:r w:rsidRPr="00BE2636">
              <w:rPr>
                <w:color w:val="000000"/>
                <w:szCs w:val="24"/>
              </w:rPr>
              <w:t xml:space="preserve">в том числе </w:t>
            </w:r>
            <w:proofErr w:type="spellStart"/>
            <w:r w:rsidRPr="00BE2636">
              <w:rPr>
                <w:color w:val="000000"/>
                <w:szCs w:val="24"/>
              </w:rPr>
              <w:t>рекультивированных</w:t>
            </w:r>
            <w:proofErr w:type="spellEnd"/>
            <w:r w:rsidRPr="00BE2636">
              <w:rPr>
                <w:color w:val="000000"/>
                <w:szCs w:val="24"/>
              </w:rPr>
              <w:t>, земель, подверженных негативному воздействию накопленного экологического вреда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2023-2024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proofErr w:type="gramStart"/>
            <w:r w:rsidRPr="00BE2636">
              <w:rPr>
                <w:color w:val="000000"/>
                <w:szCs w:val="24"/>
              </w:rPr>
              <w:t>га</w:t>
            </w:r>
            <w:proofErr w:type="gramEnd"/>
            <w:r w:rsidRPr="00BE2636">
              <w:rPr>
                <w:color w:val="000000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15,5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</w:tr>
      <w:tr w:rsidR="00786A08" w:rsidRPr="00BE2636" w:rsidTr="000D1BC6">
        <w:trPr>
          <w:trHeight w:val="823"/>
        </w:trPr>
        <w:tc>
          <w:tcPr>
            <w:tcW w:w="42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16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 xml:space="preserve">Площадь земельных участков, </w:t>
            </w:r>
            <w:r w:rsidR="00BE2636">
              <w:rPr>
                <w:color w:val="000000"/>
                <w:szCs w:val="24"/>
              </w:rPr>
              <w:br/>
            </w:r>
            <w:r w:rsidRPr="00BE2636">
              <w:rPr>
                <w:color w:val="000000"/>
                <w:szCs w:val="24"/>
              </w:rPr>
              <w:t>за которыми осуществляется экологический мониторинг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2023-2024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0,72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</w:tr>
      <w:tr w:rsidR="00786A08" w:rsidRPr="00BE2636" w:rsidTr="000D1BC6">
        <w:trPr>
          <w:trHeight w:val="835"/>
        </w:trPr>
        <w:tc>
          <w:tcPr>
            <w:tcW w:w="42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bookmarkStart w:id="32" w:name="sub_1094"/>
            <w:r w:rsidRPr="00BE2636">
              <w:rPr>
                <w:color w:val="000000"/>
                <w:szCs w:val="24"/>
              </w:rPr>
              <w:t>1</w:t>
            </w:r>
            <w:bookmarkEnd w:id="32"/>
            <w:r w:rsidRPr="00BE2636">
              <w:rPr>
                <w:color w:val="000000"/>
                <w:szCs w:val="24"/>
              </w:rPr>
              <w:t>7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Количество приобретенных контейнеров для раздельного накопления ТКО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2023-2024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</w:tr>
      <w:tr w:rsidR="00786A08" w:rsidRPr="00BE2636" w:rsidTr="000D1BC6">
        <w:trPr>
          <w:trHeight w:val="848"/>
        </w:trPr>
        <w:tc>
          <w:tcPr>
            <w:tcW w:w="42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bookmarkStart w:id="33" w:name="sub_1095"/>
            <w:r w:rsidRPr="00BE2636">
              <w:rPr>
                <w:color w:val="000000"/>
                <w:szCs w:val="24"/>
              </w:rPr>
              <w:t>1</w:t>
            </w:r>
            <w:bookmarkEnd w:id="33"/>
            <w:r w:rsidRPr="00BE2636">
              <w:rPr>
                <w:color w:val="000000"/>
                <w:szCs w:val="24"/>
              </w:rPr>
              <w:t>8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Уровень обеспеченности муниципальных образований контейнерным сбором ТКО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2023-2024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49,73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50,78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</w:tr>
    </w:tbl>
    <w:p w:rsidR="00B97E98" w:rsidRDefault="00B97E98" w:rsidP="00786A08">
      <w:pPr>
        <w:ind w:firstLine="709"/>
        <w:jc w:val="both"/>
      </w:pPr>
    </w:p>
    <w:p w:rsidR="00786A08" w:rsidRDefault="00BE2636" w:rsidP="00786A08">
      <w:pPr>
        <w:ind w:firstLine="709"/>
        <w:jc w:val="both"/>
      </w:pPr>
      <w:r>
        <w:t>8. </w:t>
      </w:r>
      <w:r w:rsidR="00786A08">
        <w:t>Реализация подпрограммы приведет к достижению следующих ожидаемых результатов:</w:t>
      </w:r>
    </w:p>
    <w:p w:rsidR="00786A08" w:rsidRDefault="00BE2636" w:rsidP="00786A08">
      <w:pPr>
        <w:ind w:firstLine="709"/>
        <w:jc w:val="both"/>
      </w:pPr>
      <w:r>
        <w:t>1) </w:t>
      </w:r>
      <w:r w:rsidR="00786A08">
        <w:t>Улучшение благоприятной среды для проживания жителей округа;</w:t>
      </w:r>
    </w:p>
    <w:p w:rsidR="00786A08" w:rsidRDefault="00BE2636" w:rsidP="00786A08">
      <w:pPr>
        <w:ind w:firstLine="709"/>
        <w:jc w:val="both"/>
      </w:pPr>
      <w:r>
        <w:t>2) </w:t>
      </w:r>
      <w:r w:rsidR="00786A08">
        <w:t>Уменьшение негативного антропогенного воздействия на водные объекты.</w:t>
      </w:r>
    </w:p>
    <w:p w:rsidR="00786A08" w:rsidRDefault="00BE2636" w:rsidP="00786A08">
      <w:pPr>
        <w:ind w:firstLine="709"/>
        <w:jc w:val="both"/>
      </w:pPr>
      <w:r>
        <w:t>9. </w:t>
      </w:r>
      <w:r w:rsidR="00786A08">
        <w:t>Срок реализации подпрограммы: 2023-2026 годы</w:t>
      </w:r>
    </w:p>
    <w:p w:rsidR="00786A08" w:rsidRDefault="00786A08" w:rsidP="00E35158">
      <w:pPr>
        <w:ind w:firstLine="709"/>
        <w:jc w:val="both"/>
      </w:pPr>
    </w:p>
    <w:p w:rsidR="00786A08" w:rsidRDefault="00786A08" w:rsidP="00786A08">
      <w:pPr>
        <w:jc w:val="center"/>
      </w:pPr>
      <w:r w:rsidRPr="00786A08">
        <w:t xml:space="preserve">Раздел IV. Характеристика основных мероприятий </w:t>
      </w:r>
      <w:r w:rsidR="00BE2636">
        <w:br/>
      </w:r>
      <w:r w:rsidRPr="00786A08">
        <w:t>подпрограммы</w:t>
      </w:r>
    </w:p>
    <w:p w:rsidR="00786A08" w:rsidRDefault="00786A08" w:rsidP="00E35158">
      <w:pPr>
        <w:ind w:firstLine="709"/>
        <w:jc w:val="both"/>
      </w:pPr>
    </w:p>
    <w:p w:rsidR="00786A08" w:rsidRDefault="00BE2636" w:rsidP="00E35158">
      <w:pPr>
        <w:ind w:firstLine="709"/>
        <w:jc w:val="both"/>
      </w:pPr>
      <w:r>
        <w:t>10. </w:t>
      </w:r>
      <w:r w:rsidR="00786A08" w:rsidRPr="00786A08">
        <w:t xml:space="preserve">Перечень основных мероприятий подпрограммы представлен </w:t>
      </w:r>
      <w:r>
        <w:br/>
      </w:r>
      <w:r w:rsidR="00786A08" w:rsidRPr="00786A08">
        <w:t>в приложении 1 к муниципальной программе.</w:t>
      </w:r>
    </w:p>
    <w:p w:rsidR="00786A08" w:rsidRDefault="00786A08" w:rsidP="00E35158">
      <w:pPr>
        <w:ind w:firstLine="709"/>
        <w:jc w:val="both"/>
      </w:pPr>
    </w:p>
    <w:p w:rsidR="00786A08" w:rsidRDefault="00786A08" w:rsidP="00786A08">
      <w:pPr>
        <w:jc w:val="center"/>
      </w:pPr>
      <w:r w:rsidRPr="00786A08">
        <w:t xml:space="preserve">Раздел V. Информация об участии предприятий и организаций, независимо </w:t>
      </w:r>
      <w:r w:rsidR="00BE2636">
        <w:br/>
      </w:r>
      <w:r w:rsidRPr="00786A08">
        <w:t>от их организационно-правовой формы собственности, а также внебюджетных фондов, в реализации подпрограммы</w:t>
      </w:r>
    </w:p>
    <w:p w:rsidR="00786A08" w:rsidRDefault="00786A08" w:rsidP="00E35158">
      <w:pPr>
        <w:ind w:firstLine="709"/>
        <w:jc w:val="both"/>
      </w:pPr>
    </w:p>
    <w:p w:rsidR="00786A08" w:rsidRDefault="00BE2636" w:rsidP="00E35158">
      <w:pPr>
        <w:ind w:firstLine="709"/>
        <w:jc w:val="both"/>
      </w:pPr>
      <w:r>
        <w:t>11. </w:t>
      </w:r>
      <w:r w:rsidR="00786A08" w:rsidRPr="00786A08">
        <w:t>Предприятия и организации, независимо от их организационно-правовой формы собственности, а также внебюджетные фонды, в реализации подпрограммы не участвуют.</w:t>
      </w:r>
    </w:p>
    <w:p w:rsidR="00786A08" w:rsidRDefault="00786A08" w:rsidP="00E35158">
      <w:pPr>
        <w:ind w:firstLine="709"/>
        <w:jc w:val="both"/>
      </w:pPr>
    </w:p>
    <w:p w:rsidR="00786A08" w:rsidRDefault="00786A08" w:rsidP="00786A08">
      <w:pPr>
        <w:jc w:val="center"/>
      </w:pPr>
      <w:r w:rsidRPr="00786A08">
        <w:t xml:space="preserve">Раздел VI. Обоснование объема финансовых ресурсов, необходимых </w:t>
      </w:r>
      <w:r w:rsidR="00BE2636">
        <w:br/>
      </w:r>
      <w:r w:rsidRPr="00786A08">
        <w:t>для реализации подпрограммы</w:t>
      </w:r>
    </w:p>
    <w:p w:rsidR="00786A08" w:rsidRDefault="00786A08" w:rsidP="00E35158">
      <w:pPr>
        <w:ind w:firstLine="709"/>
        <w:jc w:val="both"/>
      </w:pPr>
    </w:p>
    <w:p w:rsidR="00786A08" w:rsidRDefault="00BE2636" w:rsidP="00786A08">
      <w:pPr>
        <w:ind w:firstLine="709"/>
        <w:jc w:val="both"/>
      </w:pPr>
      <w:r>
        <w:t>12. </w:t>
      </w:r>
      <w:r w:rsidR="00786A08">
        <w:t xml:space="preserve">Общий объем финансирования мероприятий муниципальной подпрограммы на 2023-2026 годы составляет - 753 862,305 тыс. рублей, </w:t>
      </w:r>
      <w:r>
        <w:br/>
      </w:r>
      <w:r w:rsidR="00786A08">
        <w:t>в том числе</w:t>
      </w:r>
      <w:r>
        <w:t xml:space="preserve"> </w:t>
      </w:r>
      <w:r w:rsidR="00786A08">
        <w:t>по годам:</w:t>
      </w:r>
    </w:p>
    <w:p w:rsidR="00786A08" w:rsidRDefault="00786A08" w:rsidP="00786A08">
      <w:pPr>
        <w:ind w:firstLine="709"/>
        <w:jc w:val="both"/>
      </w:pPr>
      <w:r>
        <w:t>2023 - 241 147,305 тыс. рублей;</w:t>
      </w:r>
    </w:p>
    <w:p w:rsidR="00786A08" w:rsidRDefault="00786A08" w:rsidP="00786A08">
      <w:pPr>
        <w:ind w:firstLine="709"/>
        <w:jc w:val="both"/>
      </w:pPr>
      <w:r>
        <w:t>2024 - 446 103,0 тыс. рублей;</w:t>
      </w:r>
    </w:p>
    <w:p w:rsidR="00786A08" w:rsidRDefault="00786A08" w:rsidP="00786A08">
      <w:pPr>
        <w:ind w:firstLine="709"/>
        <w:jc w:val="both"/>
      </w:pPr>
      <w:r>
        <w:t>2025 - 30 016,9 тыс. рублей:</w:t>
      </w:r>
    </w:p>
    <w:p w:rsidR="00786A08" w:rsidRDefault="00786A08" w:rsidP="00786A08">
      <w:pPr>
        <w:ind w:firstLine="709"/>
        <w:jc w:val="both"/>
      </w:pPr>
      <w:r>
        <w:t>2026 - 36 595,1 тыс. рублей.</w:t>
      </w:r>
    </w:p>
    <w:p w:rsidR="00786A08" w:rsidRDefault="00786A08" w:rsidP="00786A08">
      <w:pPr>
        <w:ind w:firstLine="709"/>
        <w:jc w:val="both"/>
      </w:pPr>
      <w:r>
        <w:t>средства бюджета Зл</w:t>
      </w:r>
      <w:r w:rsidR="00BE2636">
        <w:t>атоустовского городского округа </w:t>
      </w:r>
      <w:r>
        <w:t xml:space="preserve">- </w:t>
      </w:r>
      <w:r w:rsidR="00BE2636">
        <w:br/>
      </w:r>
      <w:r>
        <w:t>167 678,495 тыс. рублей, в том числе по годам:</w:t>
      </w:r>
    </w:p>
    <w:p w:rsidR="00786A08" w:rsidRDefault="00786A08" w:rsidP="00786A08">
      <w:pPr>
        <w:ind w:firstLine="709"/>
        <w:jc w:val="both"/>
      </w:pPr>
      <w:r>
        <w:t>2023 - 64 211,395 тыс. рублей;</w:t>
      </w:r>
    </w:p>
    <w:p w:rsidR="00786A08" w:rsidRDefault="00786A08" w:rsidP="00786A08">
      <w:pPr>
        <w:ind w:firstLine="709"/>
        <w:jc w:val="both"/>
      </w:pPr>
      <w:r>
        <w:t>2024 - 45 485,9 тыс. рублей;</w:t>
      </w:r>
    </w:p>
    <w:p w:rsidR="00786A08" w:rsidRDefault="00786A08" w:rsidP="00786A08">
      <w:pPr>
        <w:ind w:firstLine="709"/>
        <w:jc w:val="both"/>
      </w:pPr>
      <w:r>
        <w:t>2025 - 28 987,3 тыс. рублей;</w:t>
      </w:r>
    </w:p>
    <w:p w:rsidR="00786A08" w:rsidRDefault="00786A08" w:rsidP="00786A08">
      <w:pPr>
        <w:ind w:firstLine="709"/>
        <w:jc w:val="both"/>
      </w:pPr>
      <w:r>
        <w:t>2026 - 28 993,9 тыс. рублей.</w:t>
      </w:r>
    </w:p>
    <w:p w:rsidR="00786A08" w:rsidRDefault="00786A08" w:rsidP="00786A08">
      <w:pPr>
        <w:ind w:firstLine="709"/>
        <w:jc w:val="both"/>
      </w:pPr>
      <w:r>
        <w:t>ср</w:t>
      </w:r>
      <w:r w:rsidR="00BE2636">
        <w:t>едства областного бюджета – 196 </w:t>
      </w:r>
      <w:r>
        <w:t xml:space="preserve">910,81 тыс. рублей, </w:t>
      </w:r>
      <w:r w:rsidR="00BE2636">
        <w:br/>
      </w:r>
      <w:r>
        <w:t>в том числе по годам:</w:t>
      </w:r>
    </w:p>
    <w:p w:rsidR="00786A08" w:rsidRDefault="00786A08" w:rsidP="00786A08">
      <w:pPr>
        <w:ind w:firstLine="709"/>
        <w:jc w:val="both"/>
      </w:pPr>
      <w:r>
        <w:t>2023 - 69 173,61 тыс. рублей;</w:t>
      </w:r>
    </w:p>
    <w:p w:rsidR="00786A08" w:rsidRDefault="00786A08" w:rsidP="00786A08">
      <w:pPr>
        <w:ind w:firstLine="709"/>
        <w:jc w:val="both"/>
      </w:pPr>
      <w:r>
        <w:t>2024 - 119 106,4 тыс. рублей;</w:t>
      </w:r>
    </w:p>
    <w:p w:rsidR="00786A08" w:rsidRDefault="00786A08" w:rsidP="00786A08">
      <w:pPr>
        <w:ind w:firstLine="709"/>
        <w:jc w:val="both"/>
      </w:pPr>
      <w:r>
        <w:t>2025 - 1 029,6 тыс. рублей;</w:t>
      </w:r>
    </w:p>
    <w:p w:rsidR="00786A08" w:rsidRDefault="00786A08" w:rsidP="00786A08">
      <w:pPr>
        <w:ind w:firstLine="709"/>
        <w:jc w:val="both"/>
      </w:pPr>
      <w:r>
        <w:t>2026 - 7 601,2 тыс. рублей.</w:t>
      </w:r>
    </w:p>
    <w:p w:rsidR="00786A08" w:rsidRDefault="00786A08" w:rsidP="00786A08">
      <w:pPr>
        <w:ind w:firstLine="709"/>
        <w:jc w:val="both"/>
      </w:pPr>
      <w:r>
        <w:t xml:space="preserve">средства федерального бюджета </w:t>
      </w:r>
      <w:r w:rsidR="00BE2636">
        <w:t>–</w:t>
      </w:r>
      <w:r>
        <w:t xml:space="preserve"> 389</w:t>
      </w:r>
      <w:r w:rsidR="00BE2636">
        <w:t> </w:t>
      </w:r>
      <w:r>
        <w:t xml:space="preserve">273,0 тыс. рублей, </w:t>
      </w:r>
      <w:r w:rsidR="00BE2636">
        <w:br/>
      </w:r>
      <w:r>
        <w:t>в том числе по годам:</w:t>
      </w:r>
    </w:p>
    <w:p w:rsidR="00786A08" w:rsidRDefault="00786A08" w:rsidP="00786A08">
      <w:pPr>
        <w:ind w:firstLine="709"/>
        <w:jc w:val="both"/>
      </w:pPr>
      <w:r>
        <w:t>2023 - 107 762,3 тыс. рублей;</w:t>
      </w:r>
    </w:p>
    <w:p w:rsidR="00786A08" w:rsidRDefault="00786A08" w:rsidP="00786A08">
      <w:pPr>
        <w:ind w:firstLine="709"/>
        <w:jc w:val="both"/>
      </w:pPr>
      <w:r>
        <w:t>2024 - 281 510,7 тыс. рублей;</w:t>
      </w:r>
    </w:p>
    <w:p w:rsidR="00786A08" w:rsidRDefault="00786A08" w:rsidP="00786A08">
      <w:pPr>
        <w:ind w:firstLine="709"/>
        <w:jc w:val="both"/>
      </w:pPr>
      <w:r>
        <w:t>2025 - 0,0 тыс. рублей;</w:t>
      </w:r>
    </w:p>
    <w:p w:rsidR="00786A08" w:rsidRDefault="00786A08" w:rsidP="00786A08">
      <w:pPr>
        <w:ind w:firstLine="709"/>
        <w:jc w:val="both"/>
      </w:pPr>
      <w:r>
        <w:t>2026 - 0,0 тыс. рублей.</w:t>
      </w:r>
    </w:p>
    <w:p w:rsidR="00786A08" w:rsidRDefault="00BE2636" w:rsidP="00786A08">
      <w:pPr>
        <w:ind w:firstLine="709"/>
        <w:jc w:val="both"/>
      </w:pPr>
      <w:r>
        <w:t>13. </w:t>
      </w:r>
      <w:r w:rsidR="00786A08">
        <w:t xml:space="preserve">Обоснование объемов финансовых ресурсов, необходимых </w:t>
      </w:r>
      <w:r>
        <w:br/>
      </w:r>
      <w:r w:rsidR="00786A08">
        <w:t>для реализации подпрограммы изложено в приложении 1 к муниципальной программе.</w:t>
      </w:r>
    </w:p>
    <w:p w:rsidR="00786A08" w:rsidRDefault="00786A08" w:rsidP="00E35158">
      <w:pPr>
        <w:ind w:firstLine="709"/>
        <w:jc w:val="both"/>
      </w:pPr>
    </w:p>
    <w:p w:rsidR="00786A08" w:rsidRDefault="00786A08" w:rsidP="00786A08">
      <w:pPr>
        <w:jc w:val="center"/>
      </w:pPr>
      <w:r w:rsidRPr="00786A08">
        <w:t>Раздел VII. Анализ рисков реализации подпрограммы и описание мер управления рисками реализации подпрограммы</w:t>
      </w:r>
    </w:p>
    <w:p w:rsidR="00786A08" w:rsidRDefault="00786A08" w:rsidP="00E35158">
      <w:pPr>
        <w:ind w:firstLine="709"/>
        <w:jc w:val="both"/>
      </w:pPr>
    </w:p>
    <w:p w:rsidR="00786A08" w:rsidRDefault="00BE2636" w:rsidP="00786A08">
      <w:pPr>
        <w:ind w:firstLine="709"/>
        <w:jc w:val="both"/>
      </w:pPr>
      <w:r>
        <w:t>14. </w:t>
      </w:r>
      <w:r w:rsidR="00786A08">
        <w:t xml:space="preserve">Реализация подпрограммы направлена на обеспечение </w:t>
      </w:r>
      <w:proofErr w:type="gramStart"/>
      <w:r w:rsidR="00786A08">
        <w:t>соответствия условий проживания населения округа</w:t>
      </w:r>
      <w:proofErr w:type="gramEnd"/>
      <w:r w:rsidR="00786A08">
        <w:t xml:space="preserve"> стандартам качества, что является планомерным продолжением и развитием целей и задач, поставленных </w:t>
      </w:r>
      <w:r w:rsidR="00C9488E">
        <w:br/>
      </w:r>
      <w:r w:rsidR="00786A08">
        <w:t xml:space="preserve">в Стратегии и Комплексной программе социально-экономического развития Златоустовского городского округа до 2030 года, утвержденной решением Собрания депутатов Златоустовского городского округа от 05.07.2013 года </w:t>
      </w:r>
      <w:r w:rsidR="00C9488E">
        <w:br/>
        <w:t>№ </w:t>
      </w:r>
      <w:r w:rsidR="00786A08">
        <w:t>28-ЗГО.</w:t>
      </w:r>
    </w:p>
    <w:p w:rsidR="00786A08" w:rsidRDefault="00786A08" w:rsidP="00786A08">
      <w:pPr>
        <w:ind w:firstLine="709"/>
        <w:jc w:val="both"/>
      </w:pPr>
      <w:r>
        <w:t>Анализ рисков реализации подпрограммы проведен с применением сценарных условий двух вариантов.</w:t>
      </w:r>
    </w:p>
    <w:p w:rsidR="00786A08" w:rsidRDefault="00786A08" w:rsidP="00786A08">
      <w:pPr>
        <w:ind w:firstLine="709"/>
        <w:jc w:val="both"/>
      </w:pPr>
      <w:r>
        <w:t xml:space="preserve">Первый вариант - определяется основная цель подпрограммы качественного и количественного характера, и для их достижения осуществляются отбор и обоснование комплекса мероприятий Подпрограммы </w:t>
      </w:r>
      <w:r w:rsidR="00C9488E">
        <w:br/>
      </w:r>
      <w:r>
        <w:t>и соответствующих объемов финансовых средств.</w:t>
      </w:r>
    </w:p>
    <w:p w:rsidR="00786A08" w:rsidRDefault="00786A08" w:rsidP="00786A08">
      <w:pPr>
        <w:ind w:firstLine="709"/>
        <w:jc w:val="both"/>
      </w:pPr>
      <w:r>
        <w:t xml:space="preserve">Второй вариант - определяется также основная цель подпрограммы качественного и количественного характера, и для ее достижения осуществляются отбор и обоснование мероприятий подпрограммы, </w:t>
      </w:r>
      <w:r w:rsidR="00C9488E">
        <w:br/>
      </w:r>
      <w:r>
        <w:t>но при решении поставленной задачи существуют ограничения в виде реальных объемов финансовых средств, которые могут быть привлечены в реализацию подпрограммы. Исходя из этого, выбирается комплекс мероприятий, обеспечивающих наибольшие результаты в достижении поставленной цели.</w:t>
      </w:r>
    </w:p>
    <w:p w:rsidR="00786A08" w:rsidRDefault="00786A08" w:rsidP="00786A08">
      <w:pPr>
        <w:ind w:firstLine="709"/>
        <w:jc w:val="both"/>
      </w:pPr>
      <w:r>
        <w:t xml:space="preserve">Первый вариант имеет преимущество с точки зрения постановки обоснованной цели подпрограммы с учетом множества факторов </w:t>
      </w:r>
      <w:r w:rsidR="00C9488E">
        <w:br/>
      </w:r>
      <w:r>
        <w:t>социально-экономического и стратегического характера, а также интересов граждан, общества и государства. При этом имеют место значительные риски, как завышения, так и занижения объемов финансовых сре</w:t>
      </w:r>
      <w:proofErr w:type="gramStart"/>
      <w:r>
        <w:t>дств дл</w:t>
      </w:r>
      <w:proofErr w:type="gramEnd"/>
      <w:r>
        <w:t>я реализации мероприятий муниципальной программы.</w:t>
      </w:r>
    </w:p>
    <w:p w:rsidR="00786A08" w:rsidRDefault="00786A08" w:rsidP="00786A08">
      <w:pPr>
        <w:ind w:firstLine="709"/>
        <w:jc w:val="both"/>
      </w:pPr>
      <w:r>
        <w:t>При втором варианте имеется определенность объемов ограниченных ресурсов для данного временного интервала, что часто является определяющим фактором при выборе сценария реализации подпрограммы. В этом варианте решения проблемы имеются риски, связанные с достижением основных показателей подпрограммы.</w:t>
      </w:r>
    </w:p>
    <w:p w:rsidR="00786A08" w:rsidRDefault="00786A08" w:rsidP="00786A08">
      <w:pPr>
        <w:ind w:firstLine="709"/>
        <w:jc w:val="both"/>
      </w:pPr>
      <w:r>
        <w:t>Оба варианта реализации подпрограммы имеют риски, обусловленные отсутствием всех необходимых данных, обеспечивающих оценку результативности основных мероприятий подпрограммы, их количественных характеристик и объемов финансовых средств.</w:t>
      </w:r>
    </w:p>
    <w:p w:rsidR="00786A08" w:rsidRDefault="00786A08" w:rsidP="00786A08">
      <w:pPr>
        <w:ind w:firstLine="709"/>
        <w:jc w:val="both"/>
      </w:pPr>
      <w:r>
        <w:t>Второй вариант реализации сценарных условий, когда имеются ограничения в виде реальных объемов финансовых средств, которые могут быть привлечены в подпрограмму, и в выборе соответствующих показателей рисков чрезвычайных ситуаций, является более приемлемым в современных экономических условиях страны.</w:t>
      </w:r>
    </w:p>
    <w:p w:rsidR="00786A08" w:rsidRDefault="00786A08" w:rsidP="00786A08">
      <w:pPr>
        <w:ind w:firstLine="709"/>
        <w:jc w:val="both"/>
      </w:pPr>
      <w:r>
        <w:t xml:space="preserve">При реализации подпрограммы и для достижения поставленных целей необходимо учитывать возможные финансовые, социальные, операционные </w:t>
      </w:r>
      <w:r w:rsidR="00C9488E">
        <w:br/>
      </w:r>
      <w:r>
        <w:t>и прочие риски. Важнейшими условиями успешной реализации подпрограммы является минимизация указанных рисков, эффективный мониторинг выполнения, принятие оперативных мер по корректировке приоритетных направлений и показателей подпрограммы.</w:t>
      </w:r>
    </w:p>
    <w:p w:rsidR="00786A08" w:rsidRDefault="00786A08" w:rsidP="00786A08">
      <w:pPr>
        <w:ind w:firstLine="709"/>
        <w:jc w:val="both"/>
      </w:pPr>
      <w:r>
        <w:t>По характеру влияния на ход и конечные результаты реализации Подпрограммы существенными являются следующие риски:</w:t>
      </w:r>
    </w:p>
    <w:p w:rsidR="00786A08" w:rsidRDefault="00786A08" w:rsidP="00786A08">
      <w:pPr>
        <w:ind w:firstLine="709"/>
        <w:jc w:val="both"/>
      </w:pPr>
      <w:r>
        <w:t>Макроэкономические риски связаны с возможностью 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системы.</w:t>
      </w:r>
    </w:p>
    <w:p w:rsidR="00786A08" w:rsidRDefault="00786A08" w:rsidP="00786A08">
      <w:pPr>
        <w:ind w:firstLine="709"/>
        <w:jc w:val="both"/>
      </w:pPr>
      <w:r>
        <w:t xml:space="preserve">Финансовые риски, связанные с возникновением бюджетного дефицита </w:t>
      </w:r>
      <w:r w:rsidR="00C9488E">
        <w:br/>
      </w:r>
      <w:r>
        <w:t xml:space="preserve">и недостаточным вследствие этого уровнем бюджетного финансирования, могут существенно </w:t>
      </w:r>
      <w:proofErr w:type="gramStart"/>
      <w:r>
        <w:t>снизить число лиц</w:t>
      </w:r>
      <w:proofErr w:type="gramEnd"/>
      <w:r>
        <w:t>, осуществляющих контрольно-надзорную деятельность.</w:t>
      </w:r>
    </w:p>
    <w:p w:rsidR="00786A08" w:rsidRDefault="00C9488E" w:rsidP="00786A08">
      <w:pPr>
        <w:ind w:firstLine="709"/>
        <w:jc w:val="both"/>
      </w:pPr>
      <w:r>
        <w:t>15. </w:t>
      </w:r>
      <w:r w:rsidR="00786A08">
        <w:t>Меры управления рисками реализации подпрограммы основываются на следующем анализе:</w:t>
      </w:r>
    </w:p>
    <w:p w:rsidR="00786A08" w:rsidRDefault="00786A08" w:rsidP="00786A08">
      <w:pPr>
        <w:ind w:firstLine="709"/>
        <w:jc w:val="both"/>
      </w:pPr>
      <w:r>
        <w:t xml:space="preserve">Наибольшее отрицательное влияние из вышеперечисленных рисков </w:t>
      </w:r>
      <w:r w:rsidR="00C9488E">
        <w:br/>
      </w:r>
      <w:r>
        <w:t>на реализацию Муниципальной программы могут оказать реализация финансовых рисков. В рамках подпрограммы отсутствует возможность управления вышеуказанными рисками. Возможен лишь оперативный учет последствий их проявления.</w:t>
      </w:r>
    </w:p>
    <w:p w:rsidR="00786A08" w:rsidRDefault="00786A08" w:rsidP="00786A08">
      <w:pPr>
        <w:ind w:firstLine="709"/>
        <w:jc w:val="both"/>
      </w:pPr>
      <w:r>
        <w:t>В рамках данной подпрограммы минимизация указанных рисков возможна на основе:</w:t>
      </w:r>
    </w:p>
    <w:p w:rsidR="00786A08" w:rsidRDefault="00C9488E" w:rsidP="00786A08">
      <w:pPr>
        <w:ind w:firstLine="709"/>
        <w:jc w:val="both"/>
      </w:pPr>
      <w:r>
        <w:t>- </w:t>
      </w:r>
      <w:r w:rsidR="00786A08">
        <w:t>регулярного мониторинга и оценки эффективности реализации мероприятий;</w:t>
      </w:r>
    </w:p>
    <w:p w:rsidR="00786A08" w:rsidRDefault="00C9488E" w:rsidP="00786A08">
      <w:pPr>
        <w:ind w:firstLine="709"/>
        <w:jc w:val="both"/>
      </w:pPr>
      <w:r>
        <w:t>- </w:t>
      </w:r>
      <w:r w:rsidR="00786A08">
        <w:t xml:space="preserve">своевременной корректировки перечня основных мероприятий </w:t>
      </w:r>
      <w:r>
        <w:br/>
      </w:r>
      <w:r w:rsidR="00786A08">
        <w:t>и показателей.</w:t>
      </w:r>
    </w:p>
    <w:p w:rsidR="00786A08" w:rsidRDefault="00786A08" w:rsidP="00786A08">
      <w:pPr>
        <w:ind w:firstLine="709"/>
        <w:jc w:val="both"/>
      </w:pPr>
      <w:r>
        <w:t>Минимизация социальных рисков возможна на основе совершенствования нормативно-правового регулирования в области охраны окружающей среды.</w:t>
      </w:r>
      <w:r w:rsidR="00D319C2">
        <w:t xml:space="preserve"> </w:t>
      </w:r>
    </w:p>
    <w:p w:rsidR="00786A08" w:rsidRDefault="00786A08" w:rsidP="00E35158">
      <w:pPr>
        <w:ind w:firstLine="709"/>
        <w:jc w:val="both"/>
      </w:pPr>
      <w:r>
        <w:t>Минимизация операционных рисков достигается в ходе регулярного мониторинга и оценки эффективности реализации мероприятий подпрограммы.</w:t>
      </w:r>
    </w:p>
    <w:p w:rsidR="00786A08" w:rsidRDefault="00786A08" w:rsidP="00E35158">
      <w:pPr>
        <w:ind w:firstLine="709"/>
        <w:jc w:val="both"/>
        <w:sectPr w:rsidR="00786A08" w:rsidSect="00555CD4">
          <w:pgSz w:w="11906" w:h="16838"/>
          <w:pgMar w:top="624" w:right="567" w:bottom="624" w:left="1701" w:header="340" w:footer="340" w:gutter="0"/>
          <w:pgNumType w:start="1"/>
          <w:cols w:space="708"/>
          <w:titlePg/>
          <w:docGrid w:linePitch="381"/>
        </w:sectPr>
      </w:pPr>
    </w:p>
    <w:p w:rsidR="00786A08" w:rsidRDefault="00786A08" w:rsidP="00786A08">
      <w:pPr>
        <w:ind w:left="4536"/>
        <w:jc w:val="center"/>
      </w:pPr>
      <w:r>
        <w:t>Приложение 4</w:t>
      </w:r>
    </w:p>
    <w:p w:rsidR="00786A08" w:rsidRDefault="00786A08" w:rsidP="00786A08">
      <w:pPr>
        <w:ind w:left="4536"/>
        <w:jc w:val="center"/>
      </w:pPr>
      <w:r>
        <w:t>к муниципальной Программе</w:t>
      </w:r>
    </w:p>
    <w:p w:rsidR="00786A08" w:rsidRDefault="00786A08" w:rsidP="00786A08">
      <w:pPr>
        <w:ind w:left="4536"/>
        <w:jc w:val="center"/>
      </w:pPr>
      <w:r>
        <w:t xml:space="preserve">«Охрана окружающей среды </w:t>
      </w:r>
      <w:r w:rsidR="00C9488E">
        <w:br/>
      </w:r>
      <w:r>
        <w:t>в Златоустовском городском округе»</w:t>
      </w:r>
    </w:p>
    <w:p w:rsidR="00786A08" w:rsidRDefault="00786A08" w:rsidP="00E35158">
      <w:pPr>
        <w:ind w:firstLine="709"/>
        <w:jc w:val="both"/>
      </w:pPr>
    </w:p>
    <w:p w:rsidR="00786A08" w:rsidRDefault="00786A08" w:rsidP="00E35158">
      <w:pPr>
        <w:ind w:firstLine="709"/>
        <w:jc w:val="both"/>
      </w:pPr>
    </w:p>
    <w:p w:rsidR="00C9488E" w:rsidRDefault="00C9488E" w:rsidP="00E35158">
      <w:pPr>
        <w:ind w:firstLine="709"/>
        <w:jc w:val="both"/>
      </w:pPr>
    </w:p>
    <w:p w:rsidR="00C9488E" w:rsidRDefault="00C9488E" w:rsidP="00E35158">
      <w:pPr>
        <w:ind w:firstLine="709"/>
        <w:jc w:val="both"/>
      </w:pPr>
    </w:p>
    <w:p w:rsidR="00C9488E" w:rsidRDefault="00C9488E" w:rsidP="00E35158">
      <w:pPr>
        <w:ind w:firstLine="709"/>
        <w:jc w:val="both"/>
      </w:pPr>
    </w:p>
    <w:p w:rsidR="00C9488E" w:rsidRDefault="00C9488E" w:rsidP="00E35158">
      <w:pPr>
        <w:ind w:firstLine="709"/>
        <w:jc w:val="both"/>
      </w:pPr>
    </w:p>
    <w:p w:rsidR="00C9488E" w:rsidRDefault="00C9488E" w:rsidP="00E35158">
      <w:pPr>
        <w:ind w:firstLine="709"/>
        <w:jc w:val="both"/>
      </w:pPr>
    </w:p>
    <w:p w:rsidR="00C9488E" w:rsidRDefault="00C9488E" w:rsidP="00E35158">
      <w:pPr>
        <w:ind w:firstLine="709"/>
        <w:jc w:val="both"/>
      </w:pPr>
    </w:p>
    <w:p w:rsidR="00C9488E" w:rsidRDefault="00C9488E" w:rsidP="00E35158">
      <w:pPr>
        <w:ind w:firstLine="709"/>
        <w:jc w:val="both"/>
      </w:pPr>
    </w:p>
    <w:p w:rsidR="00786A08" w:rsidRDefault="00786A08" w:rsidP="00E35158">
      <w:pPr>
        <w:ind w:firstLine="709"/>
        <w:jc w:val="both"/>
      </w:pPr>
    </w:p>
    <w:p w:rsidR="00786A08" w:rsidRDefault="00786A08" w:rsidP="00786A08">
      <w:pPr>
        <w:jc w:val="center"/>
        <w:rPr>
          <w:b/>
          <w:color w:val="000000"/>
        </w:rPr>
      </w:pPr>
    </w:p>
    <w:p w:rsidR="00786A08" w:rsidRDefault="00786A08" w:rsidP="00786A08">
      <w:pPr>
        <w:jc w:val="center"/>
        <w:rPr>
          <w:b/>
          <w:color w:val="000000"/>
        </w:rPr>
      </w:pPr>
    </w:p>
    <w:p w:rsidR="00786A08" w:rsidRDefault="00786A08" w:rsidP="00786A08">
      <w:pPr>
        <w:jc w:val="center"/>
        <w:rPr>
          <w:b/>
          <w:color w:val="000000"/>
        </w:rPr>
      </w:pPr>
    </w:p>
    <w:p w:rsidR="00786A08" w:rsidRDefault="00786A08" w:rsidP="00786A08">
      <w:pPr>
        <w:pStyle w:val="af0"/>
        <w:jc w:val="center"/>
      </w:pPr>
      <w:r>
        <w:rPr>
          <w:color w:val="000000"/>
          <w:kern w:val="2"/>
        </w:rPr>
        <w:t>Подпрограмма</w:t>
      </w:r>
    </w:p>
    <w:p w:rsidR="00786A08" w:rsidRDefault="00786A08" w:rsidP="00786A08">
      <w:pPr>
        <w:pStyle w:val="af0"/>
        <w:jc w:val="center"/>
        <w:rPr>
          <w:caps/>
          <w:color w:val="000000"/>
          <w:kern w:val="2"/>
        </w:rPr>
      </w:pPr>
    </w:p>
    <w:p w:rsidR="00786A08" w:rsidRDefault="00786A08" w:rsidP="00786A08">
      <w:pPr>
        <w:pStyle w:val="ad"/>
        <w:tabs>
          <w:tab w:val="left" w:pos="0"/>
          <w:tab w:val="left" w:pos="900"/>
        </w:tabs>
        <w:ind w:firstLine="0"/>
        <w:jc w:val="center"/>
      </w:pPr>
      <w:r>
        <w:rPr>
          <w:color w:val="000000"/>
          <w:kern w:val="2"/>
          <w:szCs w:val="28"/>
        </w:rPr>
        <w:t>«Экология и окружающая среда»</w:t>
      </w:r>
    </w:p>
    <w:p w:rsidR="00786A08" w:rsidRDefault="00786A08" w:rsidP="00786A08">
      <w:pPr>
        <w:pStyle w:val="af0"/>
        <w:rPr>
          <w:color w:val="000000"/>
          <w:kern w:val="2"/>
        </w:rPr>
      </w:pPr>
    </w:p>
    <w:p w:rsidR="00786A08" w:rsidRDefault="00786A08" w:rsidP="00786A08">
      <w:pPr>
        <w:pStyle w:val="af0"/>
        <w:rPr>
          <w:color w:val="000000"/>
          <w:kern w:val="2"/>
        </w:rPr>
      </w:pPr>
    </w:p>
    <w:p w:rsidR="00786A08" w:rsidRDefault="00786A08" w:rsidP="00786A08">
      <w:pPr>
        <w:pStyle w:val="af0"/>
        <w:rPr>
          <w:color w:val="000000"/>
          <w:kern w:val="2"/>
        </w:rPr>
      </w:pPr>
    </w:p>
    <w:p w:rsidR="00786A08" w:rsidRDefault="00786A08" w:rsidP="00786A08">
      <w:pPr>
        <w:pStyle w:val="af0"/>
        <w:rPr>
          <w:color w:val="000000"/>
          <w:kern w:val="2"/>
        </w:rPr>
      </w:pPr>
    </w:p>
    <w:p w:rsidR="00786A08" w:rsidRDefault="00786A08" w:rsidP="00786A08">
      <w:pPr>
        <w:pStyle w:val="af0"/>
        <w:rPr>
          <w:color w:val="000000"/>
          <w:kern w:val="2"/>
        </w:rPr>
      </w:pPr>
    </w:p>
    <w:p w:rsidR="00786A08" w:rsidRDefault="00786A08" w:rsidP="00786A08">
      <w:pPr>
        <w:pStyle w:val="af0"/>
        <w:rPr>
          <w:color w:val="000000"/>
          <w:kern w:val="2"/>
        </w:rPr>
      </w:pPr>
    </w:p>
    <w:p w:rsidR="00786A08" w:rsidRDefault="00786A08" w:rsidP="00786A08">
      <w:pPr>
        <w:pStyle w:val="af0"/>
        <w:rPr>
          <w:color w:val="000000"/>
          <w:kern w:val="2"/>
        </w:rPr>
      </w:pPr>
    </w:p>
    <w:p w:rsidR="00786A08" w:rsidRDefault="00786A08" w:rsidP="00786A08">
      <w:pPr>
        <w:pStyle w:val="af0"/>
        <w:rPr>
          <w:color w:val="000000"/>
          <w:kern w:val="2"/>
        </w:rPr>
      </w:pPr>
    </w:p>
    <w:p w:rsidR="00786A08" w:rsidRDefault="00786A08" w:rsidP="00786A08">
      <w:pPr>
        <w:pStyle w:val="af0"/>
        <w:rPr>
          <w:color w:val="000000"/>
          <w:kern w:val="2"/>
        </w:rPr>
      </w:pPr>
    </w:p>
    <w:p w:rsidR="00786A08" w:rsidRDefault="00786A08" w:rsidP="00E35158">
      <w:pPr>
        <w:ind w:firstLine="709"/>
        <w:jc w:val="both"/>
      </w:pPr>
    </w:p>
    <w:p w:rsidR="00786A08" w:rsidRDefault="00786A08" w:rsidP="00E35158">
      <w:pPr>
        <w:ind w:firstLine="709"/>
        <w:jc w:val="both"/>
      </w:pPr>
    </w:p>
    <w:p w:rsidR="00786A08" w:rsidRDefault="00786A08" w:rsidP="00E35158">
      <w:pPr>
        <w:ind w:firstLine="709"/>
        <w:jc w:val="both"/>
        <w:sectPr w:rsidR="00786A08" w:rsidSect="00425AA9"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786A08" w:rsidRDefault="00786A08" w:rsidP="00786A08">
      <w:pPr>
        <w:jc w:val="center"/>
      </w:pPr>
      <w:r w:rsidRPr="00786A08">
        <w:t xml:space="preserve">Раздел I. Паспорт подпрограммы </w:t>
      </w:r>
      <w:r w:rsidR="009B30AB">
        <w:br/>
      </w:r>
      <w:r w:rsidRPr="00786A08">
        <w:t>«Экология и окружающая среда»</w:t>
      </w:r>
    </w:p>
    <w:p w:rsidR="00786A08" w:rsidRDefault="00786A08" w:rsidP="00E35158">
      <w:pPr>
        <w:ind w:firstLine="709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6945"/>
      </w:tblGrid>
      <w:tr w:rsidR="00786A08" w:rsidTr="009B30AB">
        <w:trPr>
          <w:trHeight w:val="9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"/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2"/>
              <w:jc w:val="both"/>
            </w:pPr>
            <w:r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>Администрация Златоустовского городского округа</w:t>
            </w:r>
          </w:p>
        </w:tc>
      </w:tr>
      <w:tr w:rsidR="00786A08" w:rsidTr="009B30AB">
        <w:trPr>
          <w:trHeight w:val="67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"/>
              <w:jc w:val="center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2"/>
              <w:jc w:val="both"/>
            </w:pPr>
            <w:r>
              <w:rPr>
                <w:color w:val="000000"/>
                <w:sz w:val="28"/>
                <w:szCs w:val="28"/>
              </w:rPr>
              <w:t>Соисполнители  подпрограммы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>Муниципальное казенное учреждение «Управление лесами Златоустовского городского округа»</w:t>
            </w:r>
          </w:p>
        </w:tc>
      </w:tr>
      <w:tr w:rsidR="00786A08" w:rsidTr="009B30AB">
        <w:trPr>
          <w:trHeight w:val="9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"/>
              <w:jc w:val="center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2"/>
              <w:jc w:val="both"/>
            </w:pPr>
            <w:r>
              <w:rPr>
                <w:color w:val="000000"/>
                <w:sz w:val="28"/>
                <w:szCs w:val="28"/>
              </w:rPr>
              <w:t>Структурные элементы  подпрограммы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786A08" w:rsidTr="009B30AB">
        <w:trPr>
          <w:trHeight w:val="349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"/>
              <w:jc w:val="center"/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2"/>
              <w:jc w:val="both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Цели подпрограммы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 xml:space="preserve">1) Защита источников нецентрализованного водоснабжения от загрязнения бытовыми отходами </w:t>
            </w:r>
            <w:r w:rsidR="009B30AB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и поверхностными стоками.</w:t>
            </w:r>
          </w:p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 xml:space="preserve">2) Получение информации о состоянии загрязнения атмосферного воздуха в городе Златоусте </w:t>
            </w:r>
            <w:r w:rsidR="009B30AB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и доведение показателей качества до жителей округа.</w:t>
            </w:r>
          </w:p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>3) Осуществление контроля в области охраны окружающей среды на территории Златоустовского городского округа.</w:t>
            </w:r>
          </w:p>
          <w:p w:rsidR="00786A08" w:rsidRDefault="009B30AB" w:rsidP="009B30AB">
            <w:pPr>
              <w:pStyle w:val="af"/>
              <w:jc w:val="both"/>
            </w:pPr>
            <w:bookmarkStart w:id="34" w:name="sub_1725"/>
            <w:r>
              <w:rPr>
                <w:color w:val="000000"/>
                <w:sz w:val="28"/>
                <w:szCs w:val="28"/>
              </w:rPr>
              <w:t>4) </w:t>
            </w:r>
            <w:r w:rsidR="00786A08">
              <w:rPr>
                <w:color w:val="000000"/>
                <w:sz w:val="28"/>
                <w:szCs w:val="28"/>
              </w:rPr>
              <w:t xml:space="preserve">Реализация на территории </w:t>
            </w:r>
            <w:r>
              <w:rPr>
                <w:color w:val="000000"/>
                <w:sz w:val="28"/>
                <w:szCs w:val="28"/>
              </w:rPr>
              <w:t>Златоустовского городского округа</w:t>
            </w:r>
            <w:r w:rsidR="00786A08">
              <w:rPr>
                <w:color w:val="000000"/>
                <w:sz w:val="28"/>
                <w:szCs w:val="28"/>
              </w:rPr>
              <w:t xml:space="preserve"> государственной политики в сфере лесных отношений</w:t>
            </w:r>
            <w:bookmarkEnd w:id="34"/>
          </w:p>
        </w:tc>
      </w:tr>
      <w:tr w:rsidR="00786A08" w:rsidTr="009B30AB">
        <w:trPr>
          <w:trHeight w:val="257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"/>
              <w:jc w:val="center"/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2"/>
              <w:jc w:val="both"/>
            </w:pPr>
            <w:r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 xml:space="preserve">1) Сохранение и улучшение качества питьевой воды </w:t>
            </w:r>
            <w:r w:rsidR="009B30AB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из нецентрализованных источников водоснабжения</w:t>
            </w:r>
            <w:r w:rsidR="009B30AB">
              <w:rPr>
                <w:color w:val="000000"/>
                <w:sz w:val="28"/>
                <w:szCs w:val="28"/>
              </w:rPr>
              <w:t>;</w:t>
            </w:r>
          </w:p>
          <w:p w:rsidR="00786A08" w:rsidRDefault="009B30AB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>2) </w:t>
            </w:r>
            <w:r w:rsidR="00786A08">
              <w:rPr>
                <w:color w:val="000000"/>
                <w:sz w:val="28"/>
                <w:szCs w:val="28"/>
              </w:rPr>
              <w:t>Определение состояния загрязнения атмосферного воздуха в г. Златоусте и доведение показателей качества до жителей округа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>3) Обеспечение экологических прав граждан</w:t>
            </w:r>
            <w:r w:rsidR="009B30AB">
              <w:rPr>
                <w:color w:val="000000"/>
                <w:sz w:val="28"/>
                <w:szCs w:val="28"/>
              </w:rPr>
              <w:t>;</w:t>
            </w:r>
          </w:p>
          <w:p w:rsidR="00786A08" w:rsidRDefault="00786A08" w:rsidP="009B30AB">
            <w:pPr>
              <w:pStyle w:val="af"/>
              <w:jc w:val="both"/>
            </w:pPr>
            <w:bookmarkStart w:id="35" w:name="sub_1726"/>
            <w:r>
              <w:rPr>
                <w:color w:val="000000"/>
                <w:sz w:val="28"/>
                <w:szCs w:val="28"/>
              </w:rPr>
              <w:t>4) Создание условий, обеспечивающих устойчивое управление городскими лесами</w:t>
            </w:r>
            <w:bookmarkEnd w:id="35"/>
          </w:p>
        </w:tc>
      </w:tr>
      <w:tr w:rsidR="00786A08" w:rsidTr="009B30AB">
        <w:trPr>
          <w:trHeight w:val="367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"/>
              <w:jc w:val="center"/>
            </w:pPr>
            <w:bookmarkStart w:id="36" w:name="sub_104911"/>
            <w:r>
              <w:rPr>
                <w:color w:val="000000"/>
                <w:sz w:val="28"/>
                <w:szCs w:val="28"/>
              </w:rPr>
              <w:t>6</w:t>
            </w:r>
            <w:bookmarkEnd w:id="36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2"/>
              <w:jc w:val="both"/>
            </w:pPr>
            <w:r>
              <w:rPr>
                <w:color w:val="000000"/>
                <w:sz w:val="28"/>
                <w:szCs w:val="28"/>
              </w:rPr>
              <w:t>Целевые показатели (индикаторы)  подпрограммы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>1) Количество обустроенных родников и колодцев (ед.)</w:t>
            </w:r>
            <w:r w:rsidR="009B30AB">
              <w:rPr>
                <w:color w:val="000000"/>
                <w:sz w:val="28"/>
                <w:szCs w:val="28"/>
              </w:rPr>
              <w:t>;</w:t>
            </w:r>
          </w:p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>2) Количество родников и колодцев, на которых проведен контроль качества воды (ед.)</w:t>
            </w:r>
            <w:r w:rsidR="009B30AB">
              <w:rPr>
                <w:color w:val="000000"/>
                <w:sz w:val="28"/>
                <w:szCs w:val="28"/>
              </w:rPr>
              <w:t>;</w:t>
            </w:r>
          </w:p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 xml:space="preserve">3) Обеспечение через </w:t>
            </w:r>
            <w:r w:rsidR="00EB6919">
              <w:rPr>
                <w:color w:val="000000"/>
                <w:sz w:val="28"/>
                <w:szCs w:val="28"/>
              </w:rPr>
              <w:t>средства массовой информации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B6919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и сети </w:t>
            </w:r>
            <w:r w:rsidR="00EB6919">
              <w:rPr>
                <w:color w:val="000000"/>
                <w:sz w:val="28"/>
                <w:szCs w:val="28"/>
              </w:rPr>
              <w:t>«И</w:t>
            </w:r>
            <w:r>
              <w:rPr>
                <w:color w:val="000000"/>
                <w:sz w:val="28"/>
                <w:szCs w:val="28"/>
              </w:rPr>
              <w:t>нтернет</w:t>
            </w:r>
            <w:r w:rsidR="00EB6919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достоверной информацией </w:t>
            </w:r>
            <w:r w:rsidR="00EB6919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о состоянии загрязнения атмосферного воздуха (ед.)</w:t>
            </w:r>
            <w:r w:rsidR="009B30AB">
              <w:rPr>
                <w:color w:val="000000"/>
                <w:sz w:val="28"/>
                <w:szCs w:val="28"/>
              </w:rPr>
              <w:t>;</w:t>
            </w:r>
          </w:p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 xml:space="preserve">4) Количество мероприятий по осуществлению контроля в области охраны окружающей среды </w:t>
            </w:r>
            <w:r w:rsidR="009B30AB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на территории Златоустовского городского округа (ед.)</w:t>
            </w:r>
            <w:r w:rsidR="009B30AB">
              <w:rPr>
                <w:color w:val="000000"/>
                <w:sz w:val="28"/>
                <w:szCs w:val="28"/>
              </w:rPr>
              <w:t>;</w:t>
            </w:r>
          </w:p>
          <w:p w:rsidR="00786A08" w:rsidRDefault="009B30AB" w:rsidP="009B30AB">
            <w:pPr>
              <w:pStyle w:val="af"/>
              <w:jc w:val="both"/>
            </w:pPr>
            <w:bookmarkStart w:id="37" w:name="sub_1727"/>
            <w:r>
              <w:rPr>
                <w:color w:val="000000"/>
                <w:sz w:val="28"/>
                <w:szCs w:val="28"/>
              </w:rPr>
              <w:t>5) </w:t>
            </w:r>
            <w:r w:rsidR="00786A08">
              <w:rPr>
                <w:color w:val="000000"/>
                <w:sz w:val="28"/>
                <w:szCs w:val="28"/>
              </w:rPr>
              <w:t xml:space="preserve">Количество подготовленных межевых планов, занятых городскими лесами </w:t>
            </w:r>
            <w:r>
              <w:rPr>
                <w:color w:val="000000"/>
                <w:sz w:val="28"/>
                <w:szCs w:val="28"/>
              </w:rPr>
              <w:t>Златоустовского городского округа</w:t>
            </w:r>
            <w:r w:rsidR="00786A08">
              <w:rPr>
                <w:color w:val="000000"/>
                <w:sz w:val="28"/>
                <w:szCs w:val="28"/>
              </w:rPr>
              <w:t>, (ед.)</w:t>
            </w:r>
            <w:bookmarkEnd w:id="37"/>
          </w:p>
        </w:tc>
      </w:tr>
      <w:tr w:rsidR="00786A08" w:rsidTr="009B30A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"/>
              <w:jc w:val="center"/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2"/>
              <w:jc w:val="both"/>
            </w:pPr>
            <w:r>
              <w:rPr>
                <w:color w:val="000000"/>
                <w:sz w:val="28"/>
                <w:szCs w:val="28"/>
              </w:rPr>
              <w:t>Показатели муниципального проекта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86A08" w:rsidTr="009B30A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"/>
              <w:jc w:val="center"/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2"/>
              <w:jc w:val="both"/>
            </w:pPr>
            <w:r>
              <w:rPr>
                <w:color w:val="000000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>2023-2026 годы, без деления на этапы</w:t>
            </w:r>
          </w:p>
        </w:tc>
      </w:tr>
      <w:tr w:rsidR="00786A08" w:rsidTr="009B30A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"/>
              <w:jc w:val="center"/>
            </w:pPr>
            <w:bookmarkStart w:id="38" w:name="sub_105011"/>
            <w:r>
              <w:rPr>
                <w:color w:val="000000"/>
                <w:sz w:val="28"/>
                <w:szCs w:val="28"/>
              </w:rPr>
              <w:t>10</w:t>
            </w:r>
            <w:bookmarkEnd w:id="38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2"/>
              <w:jc w:val="both"/>
            </w:pPr>
            <w:r>
              <w:rPr>
                <w:color w:val="000000"/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 xml:space="preserve">Всего по подпрограмме - 18 832,79 тыс. рублей, </w:t>
            </w:r>
            <w:r w:rsidR="009B30AB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в том числе по годам:</w:t>
            </w:r>
          </w:p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>2023 - 4 395,89 тыс. рублей;</w:t>
            </w:r>
          </w:p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>2024 - 5 623,5 тыс. рублей;</w:t>
            </w:r>
          </w:p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>2025 - 4 406,7 тыс. рублей;</w:t>
            </w:r>
          </w:p>
          <w:p w:rsidR="00786A08" w:rsidRDefault="00786A08" w:rsidP="009B30AB">
            <w:pPr>
              <w:jc w:val="both"/>
            </w:pPr>
            <w:r>
              <w:rPr>
                <w:color w:val="000000"/>
              </w:rPr>
              <w:t>2026 - 4 406,7 тыс. рублей.</w:t>
            </w:r>
          </w:p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>средства бюджета Златоустовского городского округа - 18 832,79 тыс. рублей, в том числе по годам:</w:t>
            </w:r>
          </w:p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>2023 - 4 395,89 тыс. рублей;</w:t>
            </w:r>
          </w:p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>2024 - 5 623,5 тыс. рублей;</w:t>
            </w:r>
          </w:p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>2025 - 4 406,7 тыс. рублей;</w:t>
            </w:r>
          </w:p>
          <w:p w:rsidR="00786A08" w:rsidRDefault="00786A08" w:rsidP="009B30AB">
            <w:pPr>
              <w:jc w:val="both"/>
            </w:pPr>
            <w:r>
              <w:rPr>
                <w:color w:val="000000"/>
              </w:rPr>
              <w:t>2026 - 4 406,7 тыс. рублей.</w:t>
            </w:r>
          </w:p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 xml:space="preserve">средства областного бюджета - 0,0 тыс. рублей, </w:t>
            </w:r>
            <w:r w:rsidR="009B30AB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в том числе по годам:</w:t>
            </w:r>
          </w:p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>2023 - 0,0 тыс. рублей;</w:t>
            </w:r>
          </w:p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>2024 - 0,0 тыс. рублей;</w:t>
            </w:r>
          </w:p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>2025 - 0,0 тыс. рублей;</w:t>
            </w:r>
          </w:p>
          <w:p w:rsidR="00786A08" w:rsidRDefault="00786A08" w:rsidP="009B30AB">
            <w:pPr>
              <w:jc w:val="both"/>
            </w:pPr>
            <w:r>
              <w:rPr>
                <w:color w:val="000000"/>
              </w:rPr>
              <w:t>2026 - 0,0 тыс. рублей.</w:t>
            </w:r>
          </w:p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 xml:space="preserve">средства федерального бюджета - 0,0 тыс. рублей, </w:t>
            </w:r>
            <w:r w:rsidR="009B30AB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в том числе по годам:</w:t>
            </w:r>
          </w:p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>2023 - 0,0 тыс. рублей;</w:t>
            </w:r>
          </w:p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>2024 - 0,0 тыс. рублей;</w:t>
            </w:r>
          </w:p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>2025 - 0,0 тыс. рублей;</w:t>
            </w:r>
          </w:p>
          <w:p w:rsidR="00786A08" w:rsidRDefault="00786A08" w:rsidP="009B30AB">
            <w:pPr>
              <w:jc w:val="both"/>
            </w:pPr>
            <w:r>
              <w:rPr>
                <w:color w:val="000000"/>
              </w:rPr>
              <w:t>2026 - 0,0 тыс. рублей</w:t>
            </w:r>
          </w:p>
        </w:tc>
      </w:tr>
      <w:tr w:rsidR="00786A08" w:rsidTr="009B30A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"/>
              <w:jc w:val="center"/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2"/>
              <w:jc w:val="both"/>
            </w:pPr>
            <w:r>
              <w:rPr>
                <w:color w:val="000000"/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 xml:space="preserve">1) Информированность жителей Златоустовского городского округа о состоянии окружающей среды </w:t>
            </w:r>
            <w:r w:rsidR="009B30AB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100%.</w:t>
            </w:r>
          </w:p>
          <w:p w:rsidR="00786A08" w:rsidRDefault="009B30AB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>2) </w:t>
            </w:r>
            <w:r w:rsidR="00786A08">
              <w:rPr>
                <w:color w:val="000000"/>
                <w:sz w:val="28"/>
                <w:szCs w:val="28"/>
              </w:rPr>
              <w:t>Сохранение и воспроизводство лесов</w:t>
            </w:r>
          </w:p>
        </w:tc>
      </w:tr>
    </w:tbl>
    <w:p w:rsidR="00786A08" w:rsidRDefault="00786A08" w:rsidP="00E35158">
      <w:pPr>
        <w:ind w:firstLine="709"/>
        <w:jc w:val="both"/>
      </w:pPr>
    </w:p>
    <w:p w:rsidR="00786A08" w:rsidRDefault="00786A08" w:rsidP="00786A08">
      <w:pPr>
        <w:jc w:val="center"/>
      </w:pPr>
      <w:r w:rsidRPr="00786A08">
        <w:t>Раздел II. Характеристика сферы реализации подпрограммы, описание основных проблем в сфере охраны окружающей среды</w:t>
      </w:r>
    </w:p>
    <w:p w:rsidR="00786A08" w:rsidRDefault="00786A08" w:rsidP="00E35158">
      <w:pPr>
        <w:ind w:firstLine="709"/>
        <w:jc w:val="both"/>
      </w:pPr>
    </w:p>
    <w:p w:rsidR="00786A08" w:rsidRDefault="009B30AB" w:rsidP="00786A08">
      <w:pPr>
        <w:ind w:firstLine="709"/>
        <w:jc w:val="both"/>
      </w:pPr>
      <w:r>
        <w:t>1. </w:t>
      </w:r>
      <w:r w:rsidR="00786A08">
        <w:t>Целесообра</w:t>
      </w:r>
      <w:r>
        <w:t>зность разработки подпрограммы «</w:t>
      </w:r>
      <w:r w:rsidR="00786A08">
        <w:t>Экология и окружающая среда</w:t>
      </w:r>
      <w:r>
        <w:t>»</w:t>
      </w:r>
      <w:r w:rsidR="00786A08">
        <w:t xml:space="preserve"> (далее - подпрограмма) обусловлена наличием на территории Златоустовского городского округа ряда проблем. Недостаточно комфортные условия для проживания, работы и отдыха населения, выполнения текущих работ по санитарной очистке территорий привели к необходимости решения поставленных задач.</w:t>
      </w:r>
    </w:p>
    <w:p w:rsidR="00786A08" w:rsidRDefault="00786A08" w:rsidP="00786A08">
      <w:pPr>
        <w:ind w:firstLine="709"/>
        <w:jc w:val="both"/>
      </w:pPr>
      <w:r>
        <w:t>Проблемным вопросом обеспечения экологического и санитарно-эпидемиологического благополучия населения округа является низкое качество питьевой воды из нецентрализованных источников водоснабжения.</w:t>
      </w:r>
    </w:p>
    <w:p w:rsidR="00786A08" w:rsidRDefault="00786A08" w:rsidP="00786A08">
      <w:pPr>
        <w:ind w:firstLine="709"/>
        <w:jc w:val="both"/>
      </w:pPr>
      <w:r>
        <w:t xml:space="preserve">Согласно информации, представленной территориальным отделом </w:t>
      </w:r>
      <w:proofErr w:type="spellStart"/>
      <w:r>
        <w:t>Росприроднадзора</w:t>
      </w:r>
      <w:proofErr w:type="spellEnd"/>
      <w:r>
        <w:t xml:space="preserve">, неудовлетворительное состояние питьевого водоснабжения усугубляет неудовлетворительное состояние </w:t>
      </w:r>
      <w:proofErr w:type="spellStart"/>
      <w:r>
        <w:t>водоисточников</w:t>
      </w:r>
      <w:proofErr w:type="spellEnd"/>
      <w:r>
        <w:t xml:space="preserve">, неэффективное выполнение </w:t>
      </w:r>
      <w:proofErr w:type="spellStart"/>
      <w:r>
        <w:t>водоохранных</w:t>
      </w:r>
      <w:proofErr w:type="spellEnd"/>
      <w:r>
        <w:t xml:space="preserve"> мероприятий, неблагоприятный природный микроэлементный состав воды подземных и поверхностных водных объектов.</w:t>
      </w:r>
    </w:p>
    <w:p w:rsidR="00786A08" w:rsidRDefault="00786A08" w:rsidP="00786A08">
      <w:pPr>
        <w:ind w:firstLine="709"/>
        <w:jc w:val="both"/>
      </w:pPr>
      <w:proofErr w:type="gramStart"/>
      <w:r>
        <w:t xml:space="preserve">Отклонения в качестве питьевой воды от нормативных показателей связаны с человеческим фактором, а именно, загрязнение прилегающей </w:t>
      </w:r>
      <w:r w:rsidR="009B30AB">
        <w:br/>
      </w:r>
      <w:r>
        <w:t xml:space="preserve">к родникам и колодцам территории бытовыми отходами, строительство негерметичных выгребных ям для приема хозяйственно-бытовых сточных вод </w:t>
      </w:r>
      <w:r w:rsidR="009B30AB">
        <w:br/>
      </w:r>
      <w:r>
        <w:t xml:space="preserve">с жилых домов, низкая фильтрационная способность грунтов, смыв большого количества взвешенных частиц в составе поверхностных ливневых вод </w:t>
      </w:r>
      <w:r w:rsidR="009B30AB">
        <w:br/>
      </w:r>
      <w:r>
        <w:t>в колодцы и родники в паводковый и дождливый периоды, отсутствие достаточной</w:t>
      </w:r>
      <w:proofErr w:type="gramEnd"/>
      <w:r>
        <w:t xml:space="preserve"> защиты родников и колодцев от таких поверхностных вод.</w:t>
      </w:r>
    </w:p>
    <w:p w:rsidR="00786A08" w:rsidRDefault="00786A08" w:rsidP="00786A08">
      <w:pPr>
        <w:ind w:firstLine="709"/>
        <w:jc w:val="both"/>
      </w:pPr>
      <w:r>
        <w:t xml:space="preserve">Городские леса выполняют важные экологические функции </w:t>
      </w:r>
      <w:r w:rsidR="009B30AB">
        <w:br/>
      </w:r>
      <w:r>
        <w:t>для населения городов, а также занимают значительную площадь по всей территории страны. Но на сегодняшний день городские леса имеют совокупность проблем, а пути их решения затруднены. Также проблемы городских лесов связаны с недочетами действующего лесного законодательства, где не прописаны определения, функции и границы городских лесов, что ведет к возникновению проблем в сфере управления городскими лесами.</w:t>
      </w:r>
    </w:p>
    <w:p w:rsidR="00786A08" w:rsidRDefault="00786A08" w:rsidP="00786A08">
      <w:pPr>
        <w:ind w:firstLine="709"/>
        <w:jc w:val="both"/>
      </w:pPr>
      <w:r>
        <w:t xml:space="preserve">Для решения существующих проблем с </w:t>
      </w:r>
      <w:r w:rsidR="009B30AB">
        <w:t>0</w:t>
      </w:r>
      <w:r>
        <w:t xml:space="preserve">1 января 2022 года органы местного самоуправления наделены полномочиями в сфере лесоустройства. Для реализации возложенных </w:t>
      </w:r>
      <w:proofErr w:type="gramStart"/>
      <w:r>
        <w:t>на</w:t>
      </w:r>
      <w:proofErr w:type="gramEnd"/>
      <w:r>
        <w:t xml:space="preserve"> </w:t>
      </w:r>
      <w:proofErr w:type="gramStart"/>
      <w:r>
        <w:t>Златоустовский</w:t>
      </w:r>
      <w:proofErr w:type="gramEnd"/>
      <w:r w:rsidR="009B30AB">
        <w:t xml:space="preserve"> муниципальный орган полномочий, </w:t>
      </w:r>
      <w:r>
        <w:t>на территории округа создано специализированное муниципальное казенное учреждение.</w:t>
      </w:r>
    </w:p>
    <w:p w:rsidR="00786A08" w:rsidRDefault="00786A08" w:rsidP="00E35158">
      <w:pPr>
        <w:ind w:firstLine="709"/>
        <w:jc w:val="both"/>
      </w:pPr>
    </w:p>
    <w:p w:rsidR="00696B83" w:rsidRDefault="00696B83" w:rsidP="00696B83">
      <w:pPr>
        <w:jc w:val="center"/>
      </w:pPr>
      <w:r w:rsidRPr="00696B83">
        <w:t>Раздел III. Приоритеты и цели муниципальной политики в сфере охраны окружающей среды Златоустовского городского округа, описание основных целей и задач подпрограммы, сроков и контрольных этапов реализации подпрограммы</w:t>
      </w:r>
    </w:p>
    <w:p w:rsidR="00696B83" w:rsidRDefault="00696B83" w:rsidP="00E35158">
      <w:pPr>
        <w:ind w:firstLine="709"/>
        <w:jc w:val="both"/>
      </w:pPr>
    </w:p>
    <w:p w:rsidR="00696B83" w:rsidRDefault="00696B83" w:rsidP="00696B83">
      <w:pPr>
        <w:ind w:firstLine="709"/>
        <w:jc w:val="both"/>
      </w:pPr>
      <w:r>
        <w:t>2.</w:t>
      </w:r>
      <w:r w:rsidR="009B30AB">
        <w:t> </w:t>
      </w:r>
      <w:r>
        <w:t xml:space="preserve">Формирование благоприятной среды обитания зависит </w:t>
      </w:r>
      <w:r w:rsidR="009B30AB">
        <w:br/>
      </w:r>
      <w:r>
        <w:t xml:space="preserve">от экологической составляющей производственного и коммунального секторов, обеспечивающих превращение Златоустовского городского округа </w:t>
      </w:r>
      <w:r w:rsidR="009B30AB">
        <w:br/>
      </w:r>
      <w:r>
        <w:t>в экологически чистую и безопасную зону жизнедеятельности, с целью формирования благоприятной среды обитания населения.</w:t>
      </w:r>
    </w:p>
    <w:p w:rsidR="00696B83" w:rsidRDefault="009B30AB" w:rsidP="00696B83">
      <w:pPr>
        <w:ind w:firstLine="709"/>
        <w:jc w:val="both"/>
      </w:pPr>
      <w:r>
        <w:t>3. </w:t>
      </w:r>
      <w:r w:rsidR="00696B83">
        <w:t xml:space="preserve">Приоритетными направлениями муниципальной политики </w:t>
      </w:r>
      <w:r>
        <w:br/>
      </w:r>
      <w:r w:rsidR="00696B83">
        <w:t>для обеспечения экологической безопасности и комфортной среды проживания населения Златоустовского городского является организация и реализация мероприятий по охране окружающей среды в границах Зл</w:t>
      </w:r>
      <w:r w:rsidR="00AA3D4C">
        <w:t>атоустовского городского округа.</w:t>
      </w:r>
    </w:p>
    <w:p w:rsidR="00696B83" w:rsidRDefault="009B30AB" w:rsidP="00696B83">
      <w:pPr>
        <w:ind w:firstLine="709"/>
        <w:jc w:val="both"/>
      </w:pPr>
      <w:r>
        <w:t>4. </w:t>
      </w:r>
      <w:r w:rsidR="00696B83">
        <w:t>Цель подпрограммы:</w:t>
      </w:r>
    </w:p>
    <w:p w:rsidR="00696B83" w:rsidRDefault="009B30AB" w:rsidP="00696B83">
      <w:pPr>
        <w:ind w:firstLine="709"/>
        <w:jc w:val="both"/>
      </w:pPr>
      <w:r>
        <w:t>1) </w:t>
      </w:r>
      <w:r w:rsidR="00696B83">
        <w:t xml:space="preserve">Защита источников нецентрализованного водоснабжения </w:t>
      </w:r>
      <w:r>
        <w:br/>
      </w:r>
      <w:r w:rsidR="00696B83">
        <w:t>от загрязнения бытовыми от</w:t>
      </w:r>
      <w:r>
        <w:t>ходами и поверхностными стоками;</w:t>
      </w:r>
    </w:p>
    <w:p w:rsidR="00696B83" w:rsidRDefault="009B30AB" w:rsidP="00696B83">
      <w:pPr>
        <w:ind w:firstLine="709"/>
        <w:jc w:val="both"/>
      </w:pPr>
      <w:r>
        <w:t>2) </w:t>
      </w:r>
      <w:r w:rsidR="00696B83">
        <w:t>Получение информации о состоянии загрязнения атмосферного воздуха в городе Златоусте и доведение показат</w:t>
      </w:r>
      <w:r>
        <w:t>елей качества до жителей округа;</w:t>
      </w:r>
    </w:p>
    <w:p w:rsidR="00696B83" w:rsidRDefault="00696B83" w:rsidP="00696B83">
      <w:pPr>
        <w:ind w:firstLine="709"/>
        <w:jc w:val="both"/>
      </w:pPr>
      <w:r>
        <w:t>3)</w:t>
      </w:r>
      <w:r w:rsidR="009B30AB">
        <w:t> </w:t>
      </w:r>
      <w:r>
        <w:t xml:space="preserve"> Осуществление контроля в области охраны окружающей среды </w:t>
      </w:r>
      <w:r w:rsidR="009B30AB">
        <w:br/>
      </w:r>
      <w:r>
        <w:t>на территории Зл</w:t>
      </w:r>
      <w:r w:rsidR="009B30AB">
        <w:t>атоустовского городского округа;</w:t>
      </w:r>
    </w:p>
    <w:p w:rsidR="00696B83" w:rsidRDefault="009B30AB" w:rsidP="00696B83">
      <w:pPr>
        <w:ind w:firstLine="709"/>
        <w:jc w:val="both"/>
      </w:pPr>
      <w:r>
        <w:t>4) </w:t>
      </w:r>
      <w:r w:rsidR="00696B83">
        <w:t xml:space="preserve">Реализация на территории </w:t>
      </w:r>
      <w:r>
        <w:rPr>
          <w:color w:val="000000"/>
        </w:rPr>
        <w:t>Златоустовского городского округа</w:t>
      </w:r>
      <w:r w:rsidR="00696B83">
        <w:t xml:space="preserve"> государственной по</w:t>
      </w:r>
      <w:r>
        <w:t>литики в сфере лесных отношений.</w:t>
      </w:r>
    </w:p>
    <w:p w:rsidR="00696B83" w:rsidRDefault="009B30AB" w:rsidP="00696B83">
      <w:pPr>
        <w:ind w:firstLine="709"/>
        <w:jc w:val="both"/>
      </w:pPr>
      <w:r>
        <w:t>5. </w:t>
      </w:r>
      <w:r w:rsidR="00696B83">
        <w:t>Достижение поставленной цели требует решения следующих задач:</w:t>
      </w:r>
    </w:p>
    <w:p w:rsidR="00696B83" w:rsidRDefault="009B30AB" w:rsidP="00696B83">
      <w:pPr>
        <w:ind w:firstLine="709"/>
        <w:jc w:val="both"/>
      </w:pPr>
      <w:r>
        <w:t>1) </w:t>
      </w:r>
      <w:r w:rsidR="00696B83">
        <w:t xml:space="preserve">сохранение и улучшение качества питьевой воды </w:t>
      </w:r>
      <w:r>
        <w:br/>
      </w:r>
      <w:r w:rsidR="00696B83">
        <w:t>из нецентрализованных источников водоснабжения;</w:t>
      </w:r>
    </w:p>
    <w:p w:rsidR="00696B83" w:rsidRDefault="009B30AB" w:rsidP="00696B83">
      <w:pPr>
        <w:ind w:firstLine="709"/>
        <w:jc w:val="both"/>
      </w:pPr>
      <w:r>
        <w:t>2) </w:t>
      </w:r>
      <w:r w:rsidR="00696B83">
        <w:t>определение состояния загрязнения атмосферного воздуха в городе Златоусте и доведение показателей качества до жителей округа;</w:t>
      </w:r>
    </w:p>
    <w:p w:rsidR="00696B83" w:rsidRDefault="009B30AB" w:rsidP="00696B83">
      <w:pPr>
        <w:ind w:firstLine="709"/>
        <w:jc w:val="both"/>
      </w:pPr>
      <w:r>
        <w:t>3) </w:t>
      </w:r>
      <w:r w:rsidR="00696B83">
        <w:t>соблюдение экологических прав граждан;</w:t>
      </w:r>
    </w:p>
    <w:p w:rsidR="00696B83" w:rsidRDefault="009B30AB" w:rsidP="00696B83">
      <w:pPr>
        <w:ind w:firstLine="709"/>
        <w:jc w:val="both"/>
      </w:pPr>
      <w:r>
        <w:t>4) </w:t>
      </w:r>
      <w:r w:rsidR="00696B83">
        <w:t>создание условий, обеспечивающих устойчивое управление городскими лесами.</w:t>
      </w:r>
    </w:p>
    <w:p w:rsidR="00696B83" w:rsidRDefault="009B30AB" w:rsidP="00696B83">
      <w:pPr>
        <w:ind w:firstLine="709"/>
        <w:jc w:val="both"/>
      </w:pPr>
      <w:r>
        <w:t>6. </w:t>
      </w:r>
      <w:r w:rsidR="00696B83">
        <w:t>В результате реализации подпрограммы планируется достигнуть следующих целевых индикаторов (</w:t>
      </w:r>
      <w:r>
        <w:t>т</w:t>
      </w:r>
      <w:r w:rsidR="00696B83">
        <w:t>аблица 1):</w:t>
      </w:r>
    </w:p>
    <w:p w:rsidR="00696B83" w:rsidRDefault="00696B83" w:rsidP="00696B83">
      <w:pPr>
        <w:ind w:firstLine="709"/>
        <w:jc w:val="right"/>
      </w:pPr>
      <w:r>
        <w:t>таблица 1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9"/>
        <w:gridCol w:w="4311"/>
        <w:gridCol w:w="1276"/>
        <w:gridCol w:w="708"/>
        <w:gridCol w:w="709"/>
        <w:gridCol w:w="709"/>
        <w:gridCol w:w="709"/>
        <w:gridCol w:w="708"/>
      </w:tblGrid>
      <w:tr w:rsidR="00696B83" w:rsidRPr="009B30AB" w:rsidTr="00B218D2">
        <w:trPr>
          <w:trHeight w:val="310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83" w:rsidRPr="009B30AB" w:rsidRDefault="009B30AB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proofErr w:type="gramStart"/>
            <w:r w:rsidRPr="009B30AB">
              <w:rPr>
                <w:color w:val="000000"/>
                <w:szCs w:val="24"/>
              </w:rPr>
              <w:t>п</w:t>
            </w:r>
            <w:proofErr w:type="gramEnd"/>
            <w:r w:rsidRPr="009B30AB">
              <w:rPr>
                <w:color w:val="000000"/>
                <w:szCs w:val="24"/>
              </w:rPr>
              <w:t>/п</w:t>
            </w:r>
          </w:p>
        </w:tc>
        <w:tc>
          <w:tcPr>
            <w:tcW w:w="4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Индикативные 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Срок реализации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Ед. изм.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Контрольные сроки</w:t>
            </w:r>
          </w:p>
        </w:tc>
      </w:tr>
      <w:tr w:rsidR="00696B83" w:rsidRPr="009B30AB" w:rsidTr="009B30AB">
        <w:trPr>
          <w:trHeight w:val="568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snapToGrid w:val="0"/>
              <w:ind w:left="-57" w:right="-57"/>
              <w:jc w:val="center"/>
              <w:rPr>
                <w:color w:val="000000"/>
                <w:szCs w:val="24"/>
              </w:rPr>
            </w:pPr>
          </w:p>
        </w:tc>
        <w:tc>
          <w:tcPr>
            <w:tcW w:w="4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snapToGrid w:val="0"/>
              <w:ind w:left="-57" w:right="-57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snapToGrid w:val="0"/>
              <w:ind w:left="-57" w:right="-57"/>
              <w:jc w:val="center"/>
              <w:rPr>
                <w:color w:val="000000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snapToGrid w:val="0"/>
              <w:ind w:left="-57" w:right="-57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2026 год</w:t>
            </w:r>
          </w:p>
        </w:tc>
      </w:tr>
      <w:tr w:rsidR="00696B83" w:rsidRPr="009B30AB" w:rsidTr="009B30AB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1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 xml:space="preserve">Количество обустроенных родников </w:t>
            </w:r>
            <w:r w:rsidR="009B30AB">
              <w:rPr>
                <w:color w:val="000000"/>
                <w:szCs w:val="24"/>
              </w:rPr>
              <w:br/>
            </w:r>
            <w:r w:rsidRPr="009B30AB">
              <w:rPr>
                <w:color w:val="000000"/>
                <w:szCs w:val="24"/>
              </w:rPr>
              <w:t>и колодцев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2023-2026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3</w:t>
            </w:r>
          </w:p>
        </w:tc>
      </w:tr>
      <w:tr w:rsidR="00696B83" w:rsidRPr="009B30AB" w:rsidTr="009B30AB"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2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 xml:space="preserve">Количество родников и колодцев, </w:t>
            </w:r>
            <w:r w:rsidR="009B30AB">
              <w:rPr>
                <w:color w:val="000000"/>
                <w:szCs w:val="24"/>
              </w:rPr>
              <w:br/>
            </w:r>
            <w:r w:rsidRPr="009B30AB">
              <w:rPr>
                <w:color w:val="000000"/>
                <w:szCs w:val="24"/>
              </w:rPr>
              <w:t>на которых проведен контроль качества воды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2023-2026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ед.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3</w:t>
            </w:r>
          </w:p>
        </w:tc>
      </w:tr>
      <w:tr w:rsidR="00696B83" w:rsidRPr="009B30AB" w:rsidTr="009B30AB"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3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 xml:space="preserve">Обеспечение через СМИ и сети интернет достоверной информацией </w:t>
            </w:r>
            <w:r w:rsidR="009B30AB">
              <w:rPr>
                <w:color w:val="000000"/>
                <w:szCs w:val="24"/>
              </w:rPr>
              <w:br/>
            </w:r>
            <w:r w:rsidRPr="009B30AB">
              <w:rPr>
                <w:color w:val="000000"/>
                <w:szCs w:val="24"/>
              </w:rPr>
              <w:t>о состоянии загрязнения атмосферного воздуха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2023-2026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ед.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12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12</w:t>
            </w:r>
          </w:p>
        </w:tc>
      </w:tr>
      <w:tr w:rsidR="00696B83" w:rsidRPr="009B30AB" w:rsidTr="009B30AB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4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 xml:space="preserve">Количество мероприятий </w:t>
            </w:r>
            <w:r w:rsidR="009B30AB">
              <w:rPr>
                <w:color w:val="000000"/>
                <w:szCs w:val="24"/>
              </w:rPr>
              <w:br/>
            </w:r>
            <w:r w:rsidRPr="009B30AB">
              <w:rPr>
                <w:color w:val="000000"/>
                <w:szCs w:val="24"/>
              </w:rPr>
              <w:t xml:space="preserve">по осуществлению контроля в области охраны окружающей среды </w:t>
            </w:r>
            <w:r w:rsidR="009B30AB">
              <w:rPr>
                <w:color w:val="000000"/>
                <w:szCs w:val="24"/>
              </w:rPr>
              <w:br/>
            </w:r>
            <w:r w:rsidRPr="009B30AB">
              <w:rPr>
                <w:color w:val="000000"/>
                <w:szCs w:val="24"/>
              </w:rPr>
              <w:t>на территории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2023-2026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60</w:t>
            </w:r>
          </w:p>
        </w:tc>
      </w:tr>
      <w:tr w:rsidR="00696B83" w:rsidRPr="009B30AB" w:rsidTr="009B30AB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bookmarkStart w:id="39" w:name="sub_172911"/>
            <w:r w:rsidRPr="009B30AB">
              <w:rPr>
                <w:color w:val="000000"/>
                <w:szCs w:val="24"/>
              </w:rPr>
              <w:t>5</w:t>
            </w:r>
            <w:bookmarkEnd w:id="39"/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 xml:space="preserve">Количество подготовленных межевых планов, занятых городскими лесами </w:t>
            </w:r>
            <w:r w:rsidR="009B30AB" w:rsidRPr="009B30AB">
              <w:rPr>
                <w:color w:val="000000"/>
                <w:szCs w:val="24"/>
              </w:rPr>
              <w:t>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2023-2024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0</w:t>
            </w:r>
          </w:p>
        </w:tc>
      </w:tr>
    </w:tbl>
    <w:p w:rsidR="00C17611" w:rsidRDefault="00C17611" w:rsidP="00696B83">
      <w:pPr>
        <w:ind w:firstLine="709"/>
        <w:jc w:val="both"/>
      </w:pPr>
    </w:p>
    <w:p w:rsidR="00696B83" w:rsidRDefault="009B30AB" w:rsidP="00696B83">
      <w:pPr>
        <w:ind w:firstLine="709"/>
        <w:jc w:val="both"/>
      </w:pPr>
      <w:r>
        <w:t>7. </w:t>
      </w:r>
      <w:r w:rsidR="00696B83">
        <w:t>Реализация подпрограммы приведет к достижению следующих ожидаемых результатов:</w:t>
      </w:r>
    </w:p>
    <w:p w:rsidR="00696B83" w:rsidRDefault="009B30AB" w:rsidP="00696B83">
      <w:pPr>
        <w:ind w:firstLine="709"/>
        <w:jc w:val="both"/>
      </w:pPr>
      <w:r>
        <w:t>1) </w:t>
      </w:r>
      <w:r w:rsidR="00696B83">
        <w:t xml:space="preserve">Информированности жителей Златоустовского городского округа </w:t>
      </w:r>
      <w:r>
        <w:br/>
      </w:r>
      <w:r w:rsidR="00696B83">
        <w:t>о состоянии окружающей среды - 100%;</w:t>
      </w:r>
    </w:p>
    <w:p w:rsidR="00AA3D4C" w:rsidRDefault="009B30AB" w:rsidP="00696B83">
      <w:pPr>
        <w:ind w:firstLine="709"/>
        <w:jc w:val="both"/>
      </w:pPr>
      <w:r>
        <w:t>2) </w:t>
      </w:r>
      <w:r w:rsidR="00696B83">
        <w:t>Сохранение и воспроизводство городских лесов.</w:t>
      </w:r>
    </w:p>
    <w:p w:rsidR="00696B83" w:rsidRDefault="009B30AB" w:rsidP="00696B83">
      <w:pPr>
        <w:ind w:firstLine="709"/>
        <w:jc w:val="both"/>
      </w:pPr>
      <w:r>
        <w:t>8. </w:t>
      </w:r>
      <w:r w:rsidR="00696B83">
        <w:t>Срок реализации подпрограммы: 2023-2026 года</w:t>
      </w:r>
      <w:r>
        <w:t>.</w:t>
      </w:r>
    </w:p>
    <w:p w:rsidR="000C08EE" w:rsidRDefault="000C08EE" w:rsidP="00696B83">
      <w:pPr>
        <w:ind w:firstLine="709"/>
        <w:jc w:val="both"/>
      </w:pPr>
    </w:p>
    <w:p w:rsidR="00696B83" w:rsidRDefault="00696B83" w:rsidP="00696B83">
      <w:pPr>
        <w:jc w:val="center"/>
      </w:pPr>
      <w:r>
        <w:t xml:space="preserve">Раздел IV. Характеристика основных мероприятий </w:t>
      </w:r>
      <w:r w:rsidR="009B30AB">
        <w:br/>
      </w:r>
      <w:r>
        <w:t>подпрограммы</w:t>
      </w:r>
    </w:p>
    <w:p w:rsidR="00696B83" w:rsidRDefault="00696B83" w:rsidP="00696B83">
      <w:pPr>
        <w:ind w:firstLine="709"/>
        <w:jc w:val="both"/>
      </w:pPr>
    </w:p>
    <w:p w:rsidR="00696B83" w:rsidRDefault="009B30AB" w:rsidP="00696B83">
      <w:pPr>
        <w:ind w:firstLine="709"/>
        <w:jc w:val="both"/>
      </w:pPr>
      <w:r>
        <w:t>9. </w:t>
      </w:r>
      <w:r w:rsidR="00696B83">
        <w:t xml:space="preserve">Перечень основных мероприятий подпрограммы представлен </w:t>
      </w:r>
      <w:r>
        <w:br/>
      </w:r>
      <w:r w:rsidR="00696B83">
        <w:t>в приложении 1 к муниципальной программе.</w:t>
      </w:r>
    </w:p>
    <w:p w:rsidR="00696B83" w:rsidRDefault="00696B83" w:rsidP="00696B83">
      <w:pPr>
        <w:ind w:firstLine="709"/>
        <w:jc w:val="both"/>
      </w:pPr>
    </w:p>
    <w:p w:rsidR="00C17611" w:rsidRDefault="00C17611" w:rsidP="00696B83">
      <w:pPr>
        <w:ind w:firstLine="709"/>
        <w:jc w:val="both"/>
      </w:pPr>
    </w:p>
    <w:p w:rsidR="00C17611" w:rsidRDefault="00C17611" w:rsidP="00696B83">
      <w:pPr>
        <w:ind w:firstLine="709"/>
        <w:jc w:val="both"/>
      </w:pPr>
    </w:p>
    <w:p w:rsidR="00696B83" w:rsidRDefault="00696B83" w:rsidP="00696B83">
      <w:pPr>
        <w:jc w:val="center"/>
      </w:pPr>
      <w:r>
        <w:t xml:space="preserve">Раздел V. Информация об участии предприятий и организаций, независимо </w:t>
      </w:r>
      <w:r w:rsidR="009B30AB">
        <w:br/>
      </w:r>
      <w:r>
        <w:t>от их организационно-правовой формы собственности, а также внебюджетных фондов, в реализации подпрограммы</w:t>
      </w:r>
    </w:p>
    <w:p w:rsidR="00696B83" w:rsidRDefault="00696B83" w:rsidP="00696B83">
      <w:pPr>
        <w:ind w:firstLine="709"/>
        <w:jc w:val="both"/>
      </w:pPr>
    </w:p>
    <w:p w:rsidR="00696B83" w:rsidRDefault="009B30AB" w:rsidP="00696B83">
      <w:pPr>
        <w:ind w:firstLine="709"/>
        <w:jc w:val="both"/>
      </w:pPr>
      <w:r>
        <w:t>10. </w:t>
      </w:r>
      <w:r w:rsidR="00696B83">
        <w:t>Предприятия и организации, независимо от их организационно-правовой формы собственности, а также внебюджетные фонды, в реализации подпрограммы не участвуют.</w:t>
      </w:r>
    </w:p>
    <w:p w:rsidR="00696B83" w:rsidRDefault="00696B83" w:rsidP="00696B83">
      <w:pPr>
        <w:ind w:firstLine="709"/>
        <w:jc w:val="both"/>
      </w:pPr>
    </w:p>
    <w:p w:rsidR="00696B83" w:rsidRDefault="00696B83" w:rsidP="00696B83">
      <w:pPr>
        <w:jc w:val="center"/>
      </w:pPr>
      <w:r>
        <w:t xml:space="preserve">Раздел VI. Обоснование объема финансовых ресурсов, необходимых </w:t>
      </w:r>
      <w:r w:rsidR="009B30AB">
        <w:br/>
      </w:r>
      <w:r>
        <w:t>для реализации подпрограммы</w:t>
      </w:r>
    </w:p>
    <w:p w:rsidR="00696B83" w:rsidRDefault="00696B83" w:rsidP="00696B83">
      <w:pPr>
        <w:ind w:firstLine="709"/>
        <w:jc w:val="both"/>
      </w:pPr>
    </w:p>
    <w:p w:rsidR="00696B83" w:rsidRDefault="009B30AB" w:rsidP="00696B83">
      <w:pPr>
        <w:ind w:firstLine="709"/>
        <w:jc w:val="both"/>
      </w:pPr>
      <w:r>
        <w:t>11. </w:t>
      </w:r>
      <w:r w:rsidR="00696B83">
        <w:t xml:space="preserve">Общий объем финансирования мероприятий подпрограммы </w:t>
      </w:r>
      <w:r>
        <w:br/>
      </w:r>
      <w:r w:rsidR="00696B83">
        <w:t>на 2023-2026 годы составляет - 18 832,79 тыс. рублей, в том числе по годам:</w:t>
      </w:r>
    </w:p>
    <w:p w:rsidR="00696B83" w:rsidRDefault="00696B83" w:rsidP="00696B83">
      <w:pPr>
        <w:ind w:firstLine="709"/>
        <w:jc w:val="both"/>
      </w:pPr>
      <w:r>
        <w:t>2023 - 4 395,89 тыс. рублей;</w:t>
      </w:r>
    </w:p>
    <w:p w:rsidR="00696B83" w:rsidRDefault="00696B83" w:rsidP="00696B83">
      <w:pPr>
        <w:ind w:firstLine="709"/>
        <w:jc w:val="both"/>
      </w:pPr>
      <w:r>
        <w:t>2024 - 5 623,5 тыс. рублей;</w:t>
      </w:r>
    </w:p>
    <w:p w:rsidR="00696B83" w:rsidRDefault="00696B83" w:rsidP="00696B83">
      <w:pPr>
        <w:ind w:firstLine="709"/>
        <w:jc w:val="both"/>
      </w:pPr>
      <w:r>
        <w:t>2025 - 4 406,7 тыс. рублей;</w:t>
      </w:r>
    </w:p>
    <w:p w:rsidR="00696B83" w:rsidRDefault="00696B83" w:rsidP="00696B83">
      <w:pPr>
        <w:ind w:firstLine="709"/>
        <w:jc w:val="both"/>
      </w:pPr>
      <w:r>
        <w:t>2026 - 4 406,7 тыс. рублей.</w:t>
      </w:r>
    </w:p>
    <w:p w:rsidR="00696B83" w:rsidRDefault="00696B83" w:rsidP="00696B83">
      <w:pPr>
        <w:ind w:firstLine="709"/>
        <w:jc w:val="both"/>
      </w:pPr>
      <w:r>
        <w:t>средства бюджета Златоустовского городского округа</w:t>
      </w:r>
      <w:r w:rsidR="009B30AB">
        <w:t> </w:t>
      </w:r>
      <w:r>
        <w:t xml:space="preserve">- </w:t>
      </w:r>
      <w:r w:rsidR="009B30AB">
        <w:br/>
      </w:r>
      <w:r>
        <w:t>18 832,79 тыс. рублей, в том числе по годам:</w:t>
      </w:r>
    </w:p>
    <w:p w:rsidR="00696B83" w:rsidRDefault="00696B83" w:rsidP="00696B83">
      <w:pPr>
        <w:ind w:firstLine="709"/>
        <w:jc w:val="both"/>
      </w:pPr>
      <w:r>
        <w:t>2023 - 4 395,89 тыс. рублей;</w:t>
      </w:r>
    </w:p>
    <w:p w:rsidR="00696B83" w:rsidRDefault="00696B83" w:rsidP="00696B83">
      <w:pPr>
        <w:ind w:firstLine="709"/>
        <w:jc w:val="both"/>
      </w:pPr>
      <w:r>
        <w:t>2024 - 5 623,5 тыс. рублей;</w:t>
      </w:r>
    </w:p>
    <w:p w:rsidR="00696B83" w:rsidRDefault="00696B83" w:rsidP="00696B83">
      <w:pPr>
        <w:ind w:firstLine="709"/>
        <w:jc w:val="both"/>
      </w:pPr>
      <w:r>
        <w:t>2025 - 4 406,7 тыс. рублей;</w:t>
      </w:r>
    </w:p>
    <w:p w:rsidR="00696B83" w:rsidRDefault="00696B83" w:rsidP="00696B83">
      <w:pPr>
        <w:ind w:firstLine="709"/>
        <w:jc w:val="both"/>
      </w:pPr>
      <w:r>
        <w:t>2026 - 4 406,7 тыс. рублей.</w:t>
      </w:r>
    </w:p>
    <w:p w:rsidR="00696B83" w:rsidRDefault="00696B83" w:rsidP="00696B83">
      <w:pPr>
        <w:ind w:firstLine="709"/>
        <w:jc w:val="both"/>
      </w:pPr>
      <w:r>
        <w:t>средства областного бюджета - 0,0 тыс. рублей, в том числе по годам:</w:t>
      </w:r>
    </w:p>
    <w:p w:rsidR="00696B83" w:rsidRDefault="00696B83" w:rsidP="00696B83">
      <w:pPr>
        <w:ind w:firstLine="709"/>
        <w:jc w:val="both"/>
      </w:pPr>
      <w:r>
        <w:t>2023 - 0,0 тыс. рублей;</w:t>
      </w:r>
    </w:p>
    <w:p w:rsidR="00696B83" w:rsidRDefault="00696B83" w:rsidP="00696B83">
      <w:pPr>
        <w:ind w:firstLine="709"/>
        <w:jc w:val="both"/>
      </w:pPr>
      <w:r>
        <w:t>2024 - 0,0 тыс. рублей;</w:t>
      </w:r>
    </w:p>
    <w:p w:rsidR="00696B83" w:rsidRDefault="00696B83" w:rsidP="00696B83">
      <w:pPr>
        <w:ind w:firstLine="709"/>
        <w:jc w:val="both"/>
      </w:pPr>
      <w:r>
        <w:t>2025 - 0,0 тыс. рублей;</w:t>
      </w:r>
    </w:p>
    <w:p w:rsidR="00696B83" w:rsidRDefault="00696B83" w:rsidP="00696B83">
      <w:pPr>
        <w:ind w:firstLine="709"/>
        <w:jc w:val="both"/>
      </w:pPr>
      <w:r>
        <w:t>2026 - 0,0 тыс. рублей.</w:t>
      </w:r>
    </w:p>
    <w:p w:rsidR="00696B83" w:rsidRDefault="00696B83" w:rsidP="00696B83">
      <w:pPr>
        <w:ind w:firstLine="709"/>
        <w:jc w:val="both"/>
      </w:pPr>
      <w:r>
        <w:t>средства федерального бюджета - 0,0 тыс. рублей, в том числе по годам:</w:t>
      </w:r>
    </w:p>
    <w:p w:rsidR="00696B83" w:rsidRDefault="00696B83" w:rsidP="00696B83">
      <w:pPr>
        <w:ind w:firstLine="709"/>
        <w:jc w:val="both"/>
      </w:pPr>
      <w:r>
        <w:t>2023 - 0,0 тыс. рублей;</w:t>
      </w:r>
    </w:p>
    <w:p w:rsidR="00696B83" w:rsidRDefault="00696B83" w:rsidP="00696B83">
      <w:pPr>
        <w:ind w:firstLine="709"/>
        <w:jc w:val="both"/>
      </w:pPr>
      <w:r>
        <w:t>2024 - 0,0 тыс. рублей;</w:t>
      </w:r>
    </w:p>
    <w:p w:rsidR="00696B83" w:rsidRDefault="00696B83" w:rsidP="00696B83">
      <w:pPr>
        <w:ind w:firstLine="709"/>
        <w:jc w:val="both"/>
      </w:pPr>
      <w:r>
        <w:t>2025 - 0,0 тыс. рублей;</w:t>
      </w:r>
    </w:p>
    <w:p w:rsidR="00696B83" w:rsidRDefault="00696B83" w:rsidP="00696B83">
      <w:pPr>
        <w:ind w:firstLine="709"/>
        <w:jc w:val="both"/>
      </w:pPr>
      <w:r>
        <w:t>2026 - 0,0 тыс. рублей.</w:t>
      </w:r>
    </w:p>
    <w:p w:rsidR="00696B83" w:rsidRDefault="009B30AB" w:rsidP="00696B83">
      <w:pPr>
        <w:ind w:firstLine="709"/>
        <w:jc w:val="both"/>
      </w:pPr>
      <w:r>
        <w:t>12. </w:t>
      </w:r>
      <w:r w:rsidR="00696B83">
        <w:t xml:space="preserve">Обоснование объемов финансовых ресурсов, необходимых </w:t>
      </w:r>
      <w:r>
        <w:br/>
      </w:r>
      <w:r w:rsidR="00696B83">
        <w:t>для реализации подпрограммы изложено в приложении 1 к муниципальной программе.</w:t>
      </w:r>
    </w:p>
    <w:p w:rsidR="00696B83" w:rsidRDefault="00696B83" w:rsidP="00696B83">
      <w:pPr>
        <w:ind w:firstLine="709"/>
        <w:jc w:val="both"/>
      </w:pPr>
    </w:p>
    <w:p w:rsidR="00696B83" w:rsidRDefault="00696B83" w:rsidP="00696B83">
      <w:pPr>
        <w:jc w:val="center"/>
      </w:pPr>
      <w:r>
        <w:t>Раздел VII. Анализ рисков реализации подпрограммы и описание мер управления рисками реализации подпрограммы</w:t>
      </w:r>
    </w:p>
    <w:p w:rsidR="00696B83" w:rsidRDefault="00696B83" w:rsidP="00696B83">
      <w:pPr>
        <w:ind w:firstLine="709"/>
        <w:jc w:val="both"/>
      </w:pPr>
    </w:p>
    <w:p w:rsidR="00696B83" w:rsidRDefault="009B30AB" w:rsidP="00696B83">
      <w:pPr>
        <w:ind w:firstLine="709"/>
        <w:jc w:val="both"/>
      </w:pPr>
      <w:r>
        <w:t>13. </w:t>
      </w:r>
      <w:r w:rsidR="00696B83">
        <w:t xml:space="preserve">Реализация подпрограммы направлена на обеспечение </w:t>
      </w:r>
      <w:proofErr w:type="gramStart"/>
      <w:r w:rsidR="00696B83">
        <w:t>соответствия условий проживания населения округа</w:t>
      </w:r>
      <w:proofErr w:type="gramEnd"/>
      <w:r w:rsidR="00696B83">
        <w:t xml:space="preserve"> стандартам качества, что является планомерным продолжением и развитием целей и задач, поставленных </w:t>
      </w:r>
      <w:r>
        <w:br/>
      </w:r>
      <w:r w:rsidR="00696B83">
        <w:t xml:space="preserve">в Стратегии и Комплексной программе социально-экономического развития Златоустовского городского округа до 2030 года, утвержденной решением Собрания депутатов Златоустовского городского округа от 05.07.2013 года </w:t>
      </w:r>
      <w:r>
        <w:br/>
        <w:t>№ </w:t>
      </w:r>
      <w:r w:rsidR="00696B83">
        <w:t>28-ЗГО.</w:t>
      </w:r>
    </w:p>
    <w:p w:rsidR="00696B83" w:rsidRDefault="00696B83" w:rsidP="00696B83">
      <w:pPr>
        <w:ind w:firstLine="709"/>
        <w:jc w:val="both"/>
      </w:pPr>
      <w:r>
        <w:t>Анализ рисков реализации подпрограммы проведен с применением сценарных условий двух вариантов.</w:t>
      </w:r>
    </w:p>
    <w:p w:rsidR="00696B83" w:rsidRDefault="00696B83" w:rsidP="00696B83">
      <w:pPr>
        <w:ind w:firstLine="709"/>
        <w:jc w:val="both"/>
      </w:pPr>
      <w:r>
        <w:t xml:space="preserve">Первый вариант - определяется основная цель подпрограммы качественного и количественного характера, и для их достижения осуществляются отбор и обоснование комплекса мероприятий подпрограммы </w:t>
      </w:r>
      <w:r w:rsidR="009B30AB">
        <w:br/>
      </w:r>
      <w:r>
        <w:t>и соответствующих объемов финансовых средств.</w:t>
      </w:r>
    </w:p>
    <w:p w:rsidR="00696B83" w:rsidRDefault="00696B83" w:rsidP="00696B83">
      <w:pPr>
        <w:ind w:firstLine="709"/>
        <w:jc w:val="both"/>
      </w:pPr>
      <w:r>
        <w:t xml:space="preserve">Второй вариант - определяется также основная цель подпрограммы качественного и количественного характера, и для ее достижения осуществляются отбор и обоснование мероприятий подпрограммы, </w:t>
      </w:r>
      <w:r w:rsidR="009B30AB">
        <w:br/>
      </w:r>
      <w:r>
        <w:t>но при решении поставленной задачи существуют ограничения в виде реальных объемов финансовых средств, которые могут быть привлечены в реализацию Подпрограммы. Исходя из этого, выбирается комплекс мероприятий, обеспечивающих наибольшие результаты в достижении поставленной цели.</w:t>
      </w:r>
    </w:p>
    <w:p w:rsidR="00696B83" w:rsidRDefault="00696B83" w:rsidP="00696B83">
      <w:pPr>
        <w:ind w:firstLine="709"/>
        <w:jc w:val="both"/>
      </w:pPr>
      <w:r>
        <w:t xml:space="preserve">Первый вариант имеет преимущество с точки зрения постановки обоснованной цели Подпрограммы с учетом множества факторов </w:t>
      </w:r>
      <w:r w:rsidR="009B30AB">
        <w:br/>
      </w:r>
      <w:r>
        <w:t xml:space="preserve">социально-экономического и стратегического характера, а также интересов граждан, общества и государства. При этом имеют место значительные риски, </w:t>
      </w:r>
      <w:r w:rsidR="009B30AB">
        <w:br/>
      </w:r>
      <w:r>
        <w:t>как завышения, так и занижения объемов финансовых сре</w:t>
      </w:r>
      <w:proofErr w:type="gramStart"/>
      <w:r>
        <w:t>дств дл</w:t>
      </w:r>
      <w:proofErr w:type="gramEnd"/>
      <w:r>
        <w:t>я реализации мероприятий муниципальной программы.</w:t>
      </w:r>
    </w:p>
    <w:p w:rsidR="00696B83" w:rsidRDefault="00696B83" w:rsidP="00696B83">
      <w:pPr>
        <w:ind w:firstLine="709"/>
        <w:jc w:val="both"/>
      </w:pPr>
      <w:r>
        <w:t>При втором варианте имеется определенность объемов ограниченных ресурсов для данного временного интервала, что часто является определяющим фактором при выборе сценария реализации подпрограммы. В этом варианте решения проблемы имеются риски, связанные с достижением основных показателей подпрограммы.</w:t>
      </w:r>
    </w:p>
    <w:p w:rsidR="00696B83" w:rsidRDefault="00696B83" w:rsidP="00696B83">
      <w:pPr>
        <w:ind w:firstLine="709"/>
        <w:jc w:val="both"/>
      </w:pPr>
      <w:r>
        <w:t>Оба варианта реализации подпрограммы имеют риски, обусловленные отсутствием всех необходимых данных, обеспечивающих оценку результативности основных мероприятий подпрограммы, их количественных характеристик и объемов финансовых средств.</w:t>
      </w:r>
    </w:p>
    <w:p w:rsidR="00696B83" w:rsidRDefault="00696B83" w:rsidP="00696B83">
      <w:pPr>
        <w:ind w:firstLine="709"/>
        <w:jc w:val="both"/>
      </w:pPr>
      <w:r>
        <w:t>Второй вариант реализации сценарных условий, когда имеются ограничения в виде реальных объемов финансовых средств, которые могут быть привлечены в подпрограмму, и в выборе соответствующих показателей рисков чрезвычайных ситуаций, является более приемлемым в современных экономических условиях страны.</w:t>
      </w:r>
    </w:p>
    <w:p w:rsidR="00696B83" w:rsidRDefault="00696B83" w:rsidP="00696B83">
      <w:pPr>
        <w:ind w:firstLine="709"/>
        <w:jc w:val="both"/>
      </w:pPr>
      <w:r>
        <w:t xml:space="preserve">При реализации подпрограммы и для достижения поставленных целей необходимо учитывать возможные финансовые, социальные, операционные </w:t>
      </w:r>
      <w:r w:rsidR="00A0429B">
        <w:br/>
      </w:r>
      <w:r>
        <w:t>и прочие риски. Важнейшими условиями успешной реализации подпрограммы является минимизация указанных рисков, эффективный мониторинг выполнения, принятие оперативных мер по корректировке приоритетных направлений и показателей подпрограммы.</w:t>
      </w:r>
    </w:p>
    <w:p w:rsidR="00696B83" w:rsidRDefault="00696B83" w:rsidP="00696B83">
      <w:pPr>
        <w:ind w:firstLine="709"/>
        <w:jc w:val="both"/>
      </w:pPr>
      <w:r>
        <w:t>По характеру влияния на ход и конечные результаты реализации Подпрограммы существенными являются следующие риски:</w:t>
      </w:r>
    </w:p>
    <w:p w:rsidR="00696B83" w:rsidRDefault="00696B83" w:rsidP="00696B83">
      <w:pPr>
        <w:ind w:firstLine="709"/>
        <w:jc w:val="both"/>
      </w:pPr>
      <w:r>
        <w:t>Макроэкономические риски связаны с возможностью 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системы.</w:t>
      </w:r>
    </w:p>
    <w:p w:rsidR="00696B83" w:rsidRDefault="00696B83" w:rsidP="00696B83">
      <w:pPr>
        <w:ind w:firstLine="709"/>
        <w:jc w:val="both"/>
      </w:pPr>
      <w:r>
        <w:t xml:space="preserve">Финансовые риски, связанные с возникновением бюджетного дефицита </w:t>
      </w:r>
      <w:r w:rsidR="00A0429B">
        <w:br/>
      </w:r>
      <w:r>
        <w:t xml:space="preserve">и недостаточным вследствие этого уровнем бюджетного финансирования, могут существенно </w:t>
      </w:r>
      <w:proofErr w:type="gramStart"/>
      <w:r>
        <w:t>снизить число лиц</w:t>
      </w:r>
      <w:proofErr w:type="gramEnd"/>
      <w:r>
        <w:t>, осуществляющих контрольно-надзорную деятельность.</w:t>
      </w:r>
    </w:p>
    <w:p w:rsidR="00696B83" w:rsidRDefault="00A0429B" w:rsidP="00696B83">
      <w:pPr>
        <w:ind w:firstLine="709"/>
        <w:jc w:val="both"/>
      </w:pPr>
      <w:r>
        <w:t>14. </w:t>
      </w:r>
      <w:r w:rsidR="00696B83">
        <w:t>Меры управления рисками реализации подпрограммы основываются на следующем анализе:</w:t>
      </w:r>
    </w:p>
    <w:p w:rsidR="00696B83" w:rsidRDefault="00696B83" w:rsidP="00696B83">
      <w:pPr>
        <w:ind w:firstLine="709"/>
        <w:jc w:val="both"/>
      </w:pPr>
      <w:r>
        <w:t xml:space="preserve">Наибольшее отрицательное влияние из вышеперечисленных рисков </w:t>
      </w:r>
      <w:r w:rsidR="00A0429B">
        <w:br/>
      </w:r>
      <w:r>
        <w:t>на реализацию муниципальной программы могут оказать реализация финансовых рисков. В рамках подпрограммы отсутствует возможность управления вышеуказанными рисками. Возможен лишь оперативный учет последствий их проявления.</w:t>
      </w:r>
    </w:p>
    <w:p w:rsidR="00696B83" w:rsidRDefault="00696B83" w:rsidP="00696B83">
      <w:pPr>
        <w:ind w:firstLine="709"/>
        <w:jc w:val="both"/>
      </w:pPr>
      <w:r>
        <w:t>В рамках данной подпрограммы минимизация указанных рисков возможна на основе:</w:t>
      </w:r>
    </w:p>
    <w:p w:rsidR="00696B83" w:rsidRDefault="00A0429B" w:rsidP="00696B83">
      <w:pPr>
        <w:ind w:firstLine="709"/>
        <w:jc w:val="both"/>
      </w:pPr>
      <w:r>
        <w:t>- </w:t>
      </w:r>
      <w:r w:rsidR="00696B83">
        <w:t>регулярного мониторинга и оценки эффективности реализации мероприятий;</w:t>
      </w:r>
    </w:p>
    <w:p w:rsidR="00696B83" w:rsidRDefault="00A0429B" w:rsidP="00696B83">
      <w:pPr>
        <w:ind w:firstLine="709"/>
        <w:jc w:val="both"/>
      </w:pPr>
      <w:r>
        <w:t>- </w:t>
      </w:r>
      <w:r w:rsidR="00696B83">
        <w:t xml:space="preserve">своевременной корректировки перечня основных мероприятий </w:t>
      </w:r>
      <w:r>
        <w:br/>
      </w:r>
      <w:r w:rsidR="00696B83">
        <w:t>и показателей.</w:t>
      </w:r>
    </w:p>
    <w:p w:rsidR="00696B83" w:rsidRDefault="00696B83" w:rsidP="00696B83">
      <w:pPr>
        <w:ind w:firstLine="709"/>
        <w:jc w:val="both"/>
      </w:pPr>
      <w:r>
        <w:t>Минимизация социальных рисков возможна на основе совершенствования нормативно-правового регулирования в области охраны окружающей среды.</w:t>
      </w:r>
    </w:p>
    <w:p w:rsidR="00696B83" w:rsidRDefault="00696B83" w:rsidP="00696B83">
      <w:pPr>
        <w:ind w:firstLine="709"/>
        <w:jc w:val="both"/>
      </w:pPr>
      <w:r>
        <w:t>Минимизация операционных рисков достигается в ходе регулярного мониторинга и оценки эффективности реализации мероприятий подпрограммы.</w:t>
      </w:r>
    </w:p>
    <w:p w:rsidR="00696B83" w:rsidRDefault="00696B83" w:rsidP="00E35158">
      <w:pPr>
        <w:ind w:firstLine="709"/>
        <w:jc w:val="both"/>
      </w:pPr>
    </w:p>
    <w:p w:rsidR="00696B83" w:rsidRDefault="00696B83" w:rsidP="00E35158">
      <w:pPr>
        <w:ind w:firstLine="709"/>
        <w:jc w:val="both"/>
      </w:pPr>
    </w:p>
    <w:p w:rsidR="00696B83" w:rsidRDefault="00696B83" w:rsidP="00E35158">
      <w:pPr>
        <w:ind w:firstLine="709"/>
        <w:jc w:val="both"/>
      </w:pPr>
    </w:p>
    <w:p w:rsidR="00696B83" w:rsidRDefault="00696B83" w:rsidP="00E35158">
      <w:pPr>
        <w:ind w:firstLine="709"/>
        <w:jc w:val="both"/>
      </w:pPr>
    </w:p>
    <w:p w:rsidR="00696B83" w:rsidRDefault="00696B83" w:rsidP="00E35158">
      <w:pPr>
        <w:ind w:firstLine="709"/>
        <w:jc w:val="both"/>
      </w:pPr>
    </w:p>
    <w:p w:rsidR="00696B83" w:rsidRDefault="00696B83" w:rsidP="00E35158">
      <w:pPr>
        <w:ind w:firstLine="709"/>
        <w:jc w:val="both"/>
      </w:pPr>
    </w:p>
    <w:p w:rsidR="00696B83" w:rsidRDefault="00696B83" w:rsidP="00E35158">
      <w:pPr>
        <w:ind w:firstLine="709"/>
        <w:jc w:val="both"/>
      </w:pPr>
    </w:p>
    <w:p w:rsidR="00696B83" w:rsidRDefault="00696B83" w:rsidP="00E35158">
      <w:pPr>
        <w:ind w:firstLine="709"/>
        <w:jc w:val="both"/>
      </w:pPr>
    </w:p>
    <w:p w:rsidR="00696B83" w:rsidRDefault="00696B83" w:rsidP="00E35158">
      <w:pPr>
        <w:ind w:firstLine="709"/>
        <w:jc w:val="both"/>
      </w:pPr>
    </w:p>
    <w:p w:rsidR="00696B83" w:rsidRDefault="00696B83" w:rsidP="00E35158">
      <w:pPr>
        <w:ind w:firstLine="709"/>
        <w:jc w:val="both"/>
      </w:pPr>
    </w:p>
    <w:p w:rsidR="00696B83" w:rsidRDefault="00696B83" w:rsidP="00E35158">
      <w:pPr>
        <w:ind w:firstLine="709"/>
        <w:jc w:val="both"/>
      </w:pPr>
    </w:p>
    <w:p w:rsidR="00696B83" w:rsidRDefault="00696B83" w:rsidP="00E35158">
      <w:pPr>
        <w:ind w:firstLine="709"/>
        <w:jc w:val="both"/>
      </w:pPr>
    </w:p>
    <w:p w:rsidR="00696B83" w:rsidRPr="00E335AA" w:rsidRDefault="00696B83" w:rsidP="00E35158">
      <w:pPr>
        <w:ind w:firstLine="709"/>
        <w:jc w:val="both"/>
      </w:pPr>
    </w:p>
    <w:sectPr w:rsidR="00696B83" w:rsidRPr="00E335AA" w:rsidSect="00B4248C">
      <w:pgSz w:w="11906" w:h="16838"/>
      <w:pgMar w:top="624" w:right="567" w:bottom="624" w:left="1701" w:header="340" w:footer="34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D8D" w:rsidRDefault="00944D8D">
      <w:r>
        <w:separator/>
      </w:r>
    </w:p>
  </w:endnote>
  <w:endnote w:type="continuationSeparator" w:id="0">
    <w:p w:rsidR="00944D8D" w:rsidRDefault="00944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D8D" w:rsidRPr="00FF7009" w:rsidRDefault="00944D8D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Вр-345811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D8D" w:rsidRPr="00C9340B" w:rsidRDefault="00944D8D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Вр-345811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D8D" w:rsidRDefault="00944D8D">
      <w:r>
        <w:separator/>
      </w:r>
    </w:p>
  </w:footnote>
  <w:footnote w:type="continuationSeparator" w:id="0">
    <w:p w:rsidR="00944D8D" w:rsidRDefault="00944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D8D" w:rsidRPr="00FF7009" w:rsidRDefault="00944D8D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3A5B0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D8D" w:rsidRPr="00E045E8" w:rsidRDefault="00944D8D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01C5D"/>
    <w:rsid w:val="00010A89"/>
    <w:rsid w:val="000130F6"/>
    <w:rsid w:val="0001379C"/>
    <w:rsid w:val="00016AE3"/>
    <w:rsid w:val="00027141"/>
    <w:rsid w:val="000328B5"/>
    <w:rsid w:val="00033532"/>
    <w:rsid w:val="00060FF0"/>
    <w:rsid w:val="00075573"/>
    <w:rsid w:val="0007620D"/>
    <w:rsid w:val="000A5636"/>
    <w:rsid w:val="000B17AD"/>
    <w:rsid w:val="000C08EE"/>
    <w:rsid w:val="000C680A"/>
    <w:rsid w:val="000D1BC6"/>
    <w:rsid w:val="000D23DE"/>
    <w:rsid w:val="000E5B80"/>
    <w:rsid w:val="000F1E06"/>
    <w:rsid w:val="00103AA0"/>
    <w:rsid w:val="00110850"/>
    <w:rsid w:val="00111074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1E56F1"/>
    <w:rsid w:val="00200670"/>
    <w:rsid w:val="002141BD"/>
    <w:rsid w:val="00223CED"/>
    <w:rsid w:val="00235D75"/>
    <w:rsid w:val="002532AF"/>
    <w:rsid w:val="0025570C"/>
    <w:rsid w:val="00256E1C"/>
    <w:rsid w:val="00260935"/>
    <w:rsid w:val="002746B1"/>
    <w:rsid w:val="00283F4E"/>
    <w:rsid w:val="00295AF1"/>
    <w:rsid w:val="002A5889"/>
    <w:rsid w:val="002B2446"/>
    <w:rsid w:val="002C0003"/>
    <w:rsid w:val="002D62C6"/>
    <w:rsid w:val="002E7522"/>
    <w:rsid w:val="00304C55"/>
    <w:rsid w:val="00312884"/>
    <w:rsid w:val="003139C5"/>
    <w:rsid w:val="00323C28"/>
    <w:rsid w:val="0033219B"/>
    <w:rsid w:val="00333372"/>
    <w:rsid w:val="00341B0C"/>
    <w:rsid w:val="00344CA8"/>
    <w:rsid w:val="0034630A"/>
    <w:rsid w:val="00347398"/>
    <w:rsid w:val="0034795D"/>
    <w:rsid w:val="00361EC7"/>
    <w:rsid w:val="003678C6"/>
    <w:rsid w:val="0037267D"/>
    <w:rsid w:val="00384F5B"/>
    <w:rsid w:val="00390123"/>
    <w:rsid w:val="00392A60"/>
    <w:rsid w:val="00392DA7"/>
    <w:rsid w:val="00393EDE"/>
    <w:rsid w:val="003A5B08"/>
    <w:rsid w:val="003A5C1B"/>
    <w:rsid w:val="003A79F7"/>
    <w:rsid w:val="003B66B4"/>
    <w:rsid w:val="003B758C"/>
    <w:rsid w:val="003C1DC8"/>
    <w:rsid w:val="003E30CF"/>
    <w:rsid w:val="003E79DB"/>
    <w:rsid w:val="003F2713"/>
    <w:rsid w:val="00406295"/>
    <w:rsid w:val="004122F1"/>
    <w:rsid w:val="004140E6"/>
    <w:rsid w:val="00416AEA"/>
    <w:rsid w:val="00425AA9"/>
    <w:rsid w:val="00432C1A"/>
    <w:rsid w:val="00433397"/>
    <w:rsid w:val="0045049D"/>
    <w:rsid w:val="0045701A"/>
    <w:rsid w:val="004574CC"/>
    <w:rsid w:val="00466761"/>
    <w:rsid w:val="004752B8"/>
    <w:rsid w:val="00475A38"/>
    <w:rsid w:val="004933A9"/>
    <w:rsid w:val="00496E14"/>
    <w:rsid w:val="0049722E"/>
    <w:rsid w:val="004B0130"/>
    <w:rsid w:val="004B0CE3"/>
    <w:rsid w:val="004B22EE"/>
    <w:rsid w:val="004B7759"/>
    <w:rsid w:val="004C09B4"/>
    <w:rsid w:val="004C2D54"/>
    <w:rsid w:val="004D25F9"/>
    <w:rsid w:val="004D57D7"/>
    <w:rsid w:val="00506A57"/>
    <w:rsid w:val="00513E4F"/>
    <w:rsid w:val="0052371C"/>
    <w:rsid w:val="00527A5C"/>
    <w:rsid w:val="0053273E"/>
    <w:rsid w:val="00555CD4"/>
    <w:rsid w:val="00562567"/>
    <w:rsid w:val="005640AD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57DC0"/>
    <w:rsid w:val="00662C99"/>
    <w:rsid w:val="006850AD"/>
    <w:rsid w:val="00686C95"/>
    <w:rsid w:val="0069158B"/>
    <w:rsid w:val="00696B83"/>
    <w:rsid w:val="0069777A"/>
    <w:rsid w:val="006A33E9"/>
    <w:rsid w:val="006B18C3"/>
    <w:rsid w:val="006C1107"/>
    <w:rsid w:val="006D180A"/>
    <w:rsid w:val="006D447B"/>
    <w:rsid w:val="006D5FED"/>
    <w:rsid w:val="006F54F4"/>
    <w:rsid w:val="006F7454"/>
    <w:rsid w:val="00702791"/>
    <w:rsid w:val="00705CC3"/>
    <w:rsid w:val="00717977"/>
    <w:rsid w:val="00721E76"/>
    <w:rsid w:val="007307DD"/>
    <w:rsid w:val="00753E1F"/>
    <w:rsid w:val="00765B23"/>
    <w:rsid w:val="007662BF"/>
    <w:rsid w:val="00766DBB"/>
    <w:rsid w:val="00772510"/>
    <w:rsid w:val="007856A4"/>
    <w:rsid w:val="00786A08"/>
    <w:rsid w:val="00790B33"/>
    <w:rsid w:val="00791E9B"/>
    <w:rsid w:val="007A4AA4"/>
    <w:rsid w:val="007A4ECD"/>
    <w:rsid w:val="007A692C"/>
    <w:rsid w:val="007A73B6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07540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C69B5"/>
    <w:rsid w:val="008D0B4E"/>
    <w:rsid w:val="008D3FF4"/>
    <w:rsid w:val="008D448F"/>
    <w:rsid w:val="008E2021"/>
    <w:rsid w:val="008E711D"/>
    <w:rsid w:val="008F6496"/>
    <w:rsid w:val="00900F3D"/>
    <w:rsid w:val="009058C1"/>
    <w:rsid w:val="009341F4"/>
    <w:rsid w:val="00936B2D"/>
    <w:rsid w:val="009416DA"/>
    <w:rsid w:val="009417DF"/>
    <w:rsid w:val="00941FDB"/>
    <w:rsid w:val="00944D8D"/>
    <w:rsid w:val="00954AFE"/>
    <w:rsid w:val="00957D07"/>
    <w:rsid w:val="00970691"/>
    <w:rsid w:val="00975C03"/>
    <w:rsid w:val="00977F4D"/>
    <w:rsid w:val="009A488B"/>
    <w:rsid w:val="009A64D2"/>
    <w:rsid w:val="009A7228"/>
    <w:rsid w:val="009B139A"/>
    <w:rsid w:val="009B30AB"/>
    <w:rsid w:val="009B47F1"/>
    <w:rsid w:val="009B6CC3"/>
    <w:rsid w:val="009C6040"/>
    <w:rsid w:val="009C7CCB"/>
    <w:rsid w:val="009D0171"/>
    <w:rsid w:val="009D0542"/>
    <w:rsid w:val="009D6D74"/>
    <w:rsid w:val="009D7E33"/>
    <w:rsid w:val="00A030CE"/>
    <w:rsid w:val="00A0429B"/>
    <w:rsid w:val="00A04D7A"/>
    <w:rsid w:val="00A113F9"/>
    <w:rsid w:val="00A12568"/>
    <w:rsid w:val="00A13FAB"/>
    <w:rsid w:val="00A17287"/>
    <w:rsid w:val="00A173A0"/>
    <w:rsid w:val="00A307C5"/>
    <w:rsid w:val="00A32B7B"/>
    <w:rsid w:val="00A45F88"/>
    <w:rsid w:val="00A549D3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3D4C"/>
    <w:rsid w:val="00AA4632"/>
    <w:rsid w:val="00AC2608"/>
    <w:rsid w:val="00AD21C5"/>
    <w:rsid w:val="00AD6541"/>
    <w:rsid w:val="00AF3F0F"/>
    <w:rsid w:val="00B02DD5"/>
    <w:rsid w:val="00B07659"/>
    <w:rsid w:val="00B218D2"/>
    <w:rsid w:val="00B21E55"/>
    <w:rsid w:val="00B30409"/>
    <w:rsid w:val="00B34585"/>
    <w:rsid w:val="00B4248C"/>
    <w:rsid w:val="00B4273C"/>
    <w:rsid w:val="00B5138D"/>
    <w:rsid w:val="00B57659"/>
    <w:rsid w:val="00B57A21"/>
    <w:rsid w:val="00B6286C"/>
    <w:rsid w:val="00B706D1"/>
    <w:rsid w:val="00B7149C"/>
    <w:rsid w:val="00B836CD"/>
    <w:rsid w:val="00B86562"/>
    <w:rsid w:val="00B97E98"/>
    <w:rsid w:val="00BA2223"/>
    <w:rsid w:val="00BA2CE8"/>
    <w:rsid w:val="00BC17D5"/>
    <w:rsid w:val="00BC1A1B"/>
    <w:rsid w:val="00BC386A"/>
    <w:rsid w:val="00BD1361"/>
    <w:rsid w:val="00BE2636"/>
    <w:rsid w:val="00BF3EBA"/>
    <w:rsid w:val="00BF6A03"/>
    <w:rsid w:val="00C17611"/>
    <w:rsid w:val="00C20EF1"/>
    <w:rsid w:val="00C25F70"/>
    <w:rsid w:val="00C27902"/>
    <w:rsid w:val="00C30FF0"/>
    <w:rsid w:val="00C5783D"/>
    <w:rsid w:val="00C762E1"/>
    <w:rsid w:val="00C84197"/>
    <w:rsid w:val="00C853CA"/>
    <w:rsid w:val="00C86700"/>
    <w:rsid w:val="00C877F5"/>
    <w:rsid w:val="00C9340B"/>
    <w:rsid w:val="00C9488E"/>
    <w:rsid w:val="00C948DA"/>
    <w:rsid w:val="00C948E3"/>
    <w:rsid w:val="00CA2918"/>
    <w:rsid w:val="00CA4CA8"/>
    <w:rsid w:val="00CA6046"/>
    <w:rsid w:val="00CB4F7A"/>
    <w:rsid w:val="00CB5E6C"/>
    <w:rsid w:val="00CC11E1"/>
    <w:rsid w:val="00CC4E26"/>
    <w:rsid w:val="00CC7BDA"/>
    <w:rsid w:val="00CD25AA"/>
    <w:rsid w:val="00CE4F4B"/>
    <w:rsid w:val="00CF1C4C"/>
    <w:rsid w:val="00CF7C54"/>
    <w:rsid w:val="00D30D37"/>
    <w:rsid w:val="00D319C2"/>
    <w:rsid w:val="00D331E9"/>
    <w:rsid w:val="00D35E2D"/>
    <w:rsid w:val="00D425CC"/>
    <w:rsid w:val="00D43709"/>
    <w:rsid w:val="00D47CBD"/>
    <w:rsid w:val="00D5364D"/>
    <w:rsid w:val="00D55976"/>
    <w:rsid w:val="00D650D1"/>
    <w:rsid w:val="00D704DC"/>
    <w:rsid w:val="00D74830"/>
    <w:rsid w:val="00D82961"/>
    <w:rsid w:val="00D85196"/>
    <w:rsid w:val="00D93491"/>
    <w:rsid w:val="00D96BA1"/>
    <w:rsid w:val="00D97CF1"/>
    <w:rsid w:val="00DB1693"/>
    <w:rsid w:val="00DB1EF8"/>
    <w:rsid w:val="00DB2613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37F4"/>
    <w:rsid w:val="00E34893"/>
    <w:rsid w:val="00E35158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B6919"/>
    <w:rsid w:val="00EB77B9"/>
    <w:rsid w:val="00EC05E7"/>
    <w:rsid w:val="00EC20D3"/>
    <w:rsid w:val="00ED0D2D"/>
    <w:rsid w:val="00ED1AE3"/>
    <w:rsid w:val="00ED3308"/>
    <w:rsid w:val="00ED3D66"/>
    <w:rsid w:val="00EE79CA"/>
    <w:rsid w:val="00EF1225"/>
    <w:rsid w:val="00EF59E8"/>
    <w:rsid w:val="00F02D5B"/>
    <w:rsid w:val="00F06F6F"/>
    <w:rsid w:val="00F123DE"/>
    <w:rsid w:val="00F12903"/>
    <w:rsid w:val="00F22728"/>
    <w:rsid w:val="00F26984"/>
    <w:rsid w:val="00F26FAC"/>
    <w:rsid w:val="00F30BD1"/>
    <w:rsid w:val="00F3455C"/>
    <w:rsid w:val="00F56330"/>
    <w:rsid w:val="00F617C9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E3515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Body Text Indent"/>
    <w:basedOn w:val="a"/>
    <w:link w:val="ae"/>
    <w:rsid w:val="00E35158"/>
    <w:pPr>
      <w:widowControl w:val="0"/>
      <w:suppressAutoHyphens/>
      <w:ind w:firstLine="900"/>
    </w:pPr>
    <w:rPr>
      <w:szCs w:val="20"/>
      <w:lang w:eastAsia="zh-CN" w:bidi="hi-IN"/>
    </w:rPr>
  </w:style>
  <w:style w:type="character" w:customStyle="1" w:styleId="ae">
    <w:name w:val="Основной текст с отступом Знак"/>
    <w:basedOn w:val="a0"/>
    <w:link w:val="ad"/>
    <w:rsid w:val="00E35158"/>
    <w:rPr>
      <w:sz w:val="28"/>
      <w:lang w:eastAsia="zh-CN" w:bidi="hi-IN"/>
    </w:rPr>
  </w:style>
  <w:style w:type="paragraph" w:customStyle="1" w:styleId="af">
    <w:name w:val="Нормальный (таблица)"/>
    <w:basedOn w:val="a"/>
    <w:next w:val="a"/>
    <w:rsid w:val="00E35158"/>
    <w:pPr>
      <w:widowControl w:val="0"/>
      <w:suppressAutoHyphens/>
    </w:pPr>
    <w:rPr>
      <w:sz w:val="24"/>
      <w:szCs w:val="20"/>
      <w:lang w:eastAsia="zh-CN" w:bidi="hi-IN"/>
    </w:rPr>
  </w:style>
  <w:style w:type="paragraph" w:customStyle="1" w:styleId="32">
    <w:name w:val="Основной текст с отступом 32"/>
    <w:basedOn w:val="a"/>
    <w:rsid w:val="000A5636"/>
    <w:pPr>
      <w:widowControl w:val="0"/>
      <w:suppressAutoHyphens/>
      <w:ind w:firstLine="900"/>
      <w:jc w:val="both"/>
    </w:pPr>
    <w:rPr>
      <w:sz w:val="24"/>
      <w:szCs w:val="20"/>
      <w:lang w:val="x-none" w:eastAsia="zh-CN" w:bidi="hi-IN"/>
    </w:rPr>
  </w:style>
  <w:style w:type="paragraph" w:customStyle="1" w:styleId="11">
    <w:name w:val="Заголовок1"/>
    <w:basedOn w:val="a"/>
    <w:next w:val="af0"/>
    <w:rsid w:val="000A5636"/>
    <w:pPr>
      <w:widowControl w:val="0"/>
      <w:suppressAutoHyphens/>
      <w:jc w:val="center"/>
    </w:pPr>
    <w:rPr>
      <w:b/>
      <w:sz w:val="22"/>
      <w:szCs w:val="20"/>
      <w:lang w:val="x-none" w:eastAsia="zh-CN" w:bidi="hi-IN"/>
    </w:rPr>
  </w:style>
  <w:style w:type="paragraph" w:styleId="af0">
    <w:name w:val="Body Text"/>
    <w:basedOn w:val="a"/>
    <w:link w:val="af1"/>
    <w:rsid w:val="000A5636"/>
    <w:pPr>
      <w:spacing w:after="120"/>
    </w:pPr>
  </w:style>
  <w:style w:type="character" w:customStyle="1" w:styleId="af1">
    <w:name w:val="Основной текст Знак"/>
    <w:basedOn w:val="a0"/>
    <w:link w:val="af0"/>
    <w:rsid w:val="000A5636"/>
    <w:rPr>
      <w:sz w:val="28"/>
      <w:szCs w:val="28"/>
    </w:rPr>
  </w:style>
  <w:style w:type="paragraph" w:customStyle="1" w:styleId="af2">
    <w:name w:val="Прижатый влево"/>
    <w:basedOn w:val="a"/>
    <w:next w:val="a"/>
    <w:rsid w:val="00786A08"/>
    <w:pPr>
      <w:widowControl w:val="0"/>
      <w:suppressAutoHyphens/>
    </w:pPr>
    <w:rPr>
      <w:sz w:val="24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E3515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Body Text Indent"/>
    <w:basedOn w:val="a"/>
    <w:link w:val="ae"/>
    <w:rsid w:val="00E35158"/>
    <w:pPr>
      <w:widowControl w:val="0"/>
      <w:suppressAutoHyphens/>
      <w:ind w:firstLine="900"/>
    </w:pPr>
    <w:rPr>
      <w:szCs w:val="20"/>
      <w:lang w:eastAsia="zh-CN" w:bidi="hi-IN"/>
    </w:rPr>
  </w:style>
  <w:style w:type="character" w:customStyle="1" w:styleId="ae">
    <w:name w:val="Основной текст с отступом Знак"/>
    <w:basedOn w:val="a0"/>
    <w:link w:val="ad"/>
    <w:rsid w:val="00E35158"/>
    <w:rPr>
      <w:sz w:val="28"/>
      <w:lang w:eastAsia="zh-CN" w:bidi="hi-IN"/>
    </w:rPr>
  </w:style>
  <w:style w:type="paragraph" w:customStyle="1" w:styleId="af">
    <w:name w:val="Нормальный (таблица)"/>
    <w:basedOn w:val="a"/>
    <w:next w:val="a"/>
    <w:rsid w:val="00E35158"/>
    <w:pPr>
      <w:widowControl w:val="0"/>
      <w:suppressAutoHyphens/>
    </w:pPr>
    <w:rPr>
      <w:sz w:val="24"/>
      <w:szCs w:val="20"/>
      <w:lang w:eastAsia="zh-CN" w:bidi="hi-IN"/>
    </w:rPr>
  </w:style>
  <w:style w:type="paragraph" w:customStyle="1" w:styleId="32">
    <w:name w:val="Основной текст с отступом 32"/>
    <w:basedOn w:val="a"/>
    <w:rsid w:val="000A5636"/>
    <w:pPr>
      <w:widowControl w:val="0"/>
      <w:suppressAutoHyphens/>
      <w:ind w:firstLine="900"/>
      <w:jc w:val="both"/>
    </w:pPr>
    <w:rPr>
      <w:sz w:val="24"/>
      <w:szCs w:val="20"/>
      <w:lang w:val="x-none" w:eastAsia="zh-CN" w:bidi="hi-IN"/>
    </w:rPr>
  </w:style>
  <w:style w:type="paragraph" w:customStyle="1" w:styleId="11">
    <w:name w:val="Заголовок1"/>
    <w:basedOn w:val="a"/>
    <w:next w:val="af0"/>
    <w:rsid w:val="000A5636"/>
    <w:pPr>
      <w:widowControl w:val="0"/>
      <w:suppressAutoHyphens/>
      <w:jc w:val="center"/>
    </w:pPr>
    <w:rPr>
      <w:b/>
      <w:sz w:val="22"/>
      <w:szCs w:val="20"/>
      <w:lang w:val="x-none" w:eastAsia="zh-CN" w:bidi="hi-IN"/>
    </w:rPr>
  </w:style>
  <w:style w:type="paragraph" w:styleId="af0">
    <w:name w:val="Body Text"/>
    <w:basedOn w:val="a"/>
    <w:link w:val="af1"/>
    <w:rsid w:val="000A5636"/>
    <w:pPr>
      <w:spacing w:after="120"/>
    </w:pPr>
  </w:style>
  <w:style w:type="character" w:customStyle="1" w:styleId="af1">
    <w:name w:val="Основной текст Знак"/>
    <w:basedOn w:val="a0"/>
    <w:link w:val="af0"/>
    <w:rsid w:val="000A5636"/>
    <w:rPr>
      <w:sz w:val="28"/>
      <w:szCs w:val="28"/>
    </w:rPr>
  </w:style>
  <w:style w:type="paragraph" w:customStyle="1" w:styleId="af2">
    <w:name w:val="Прижатый влево"/>
    <w:basedOn w:val="a"/>
    <w:next w:val="a"/>
    <w:rsid w:val="00786A08"/>
    <w:pPr>
      <w:widowControl w:val="0"/>
      <w:suppressAutoHyphens/>
    </w:pPr>
    <w:rPr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yperlink" Target="https://internet.garant.ru/document/redirect/402705395/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document/redirect/402705395/42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internet.garant.ru/document/redirect/402705395/42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402705395/0" TargetMode="External"/><Relationship Id="rId20" Type="http://schemas.openxmlformats.org/officeDocument/2006/relationships/hyperlink" Target="https://internet.garant.ru/document/redirect/402705395/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402705395/41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internet.garant.ru/document/redirect/402705395/41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Relationship Id="rId22" Type="http://schemas.openxmlformats.org/officeDocument/2006/relationships/hyperlink" Target="https://internet.garant.ru/document/redirect/402705395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DBABF-CE46-428C-9E0A-E7D38105A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13523</Words>
  <Characters>77087</Characters>
  <Application>Microsoft Office Word</Application>
  <DocSecurity>4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90430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2024-03-18T04:37:00Z</cp:lastPrinted>
  <dcterms:created xsi:type="dcterms:W3CDTF">2024-03-19T05:39:00Z</dcterms:created>
  <dcterms:modified xsi:type="dcterms:W3CDTF">2024-03-19T05:39:00Z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