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42D" w:rsidRPr="00DC242D" w:rsidRDefault="003E1D0F" w:rsidP="00DC242D">
      <w:pPr>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27999748" r:id="rId7"/>
        </w:pict>
      </w:r>
      <w:r w:rsidR="00DC242D" w:rsidRPr="00DC242D">
        <w:rPr>
          <w:sz w:val="20"/>
          <w:szCs w:val="20"/>
        </w:rPr>
        <w:t>ЧЕЛЯБИНСКАЯ ОБЛАСТЬ</w:t>
      </w:r>
    </w:p>
    <w:p w:rsidR="00DC242D" w:rsidRPr="00D04151" w:rsidRDefault="00DC242D" w:rsidP="00CC4E26">
      <w:pPr>
        <w:jc w:val="center"/>
        <w:rPr>
          <w:b/>
          <w:sz w:val="16"/>
          <w:szCs w:val="16"/>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435" w:type="pct"/>
        <w:tblInd w:w="170" w:type="dxa"/>
        <w:tblLayout w:type="fixed"/>
        <w:tblCellMar>
          <w:left w:w="170" w:type="dxa"/>
          <w:right w:w="0" w:type="dxa"/>
        </w:tblCellMar>
        <w:tblLook w:val="01E0"/>
      </w:tblPr>
      <w:tblGrid>
        <w:gridCol w:w="1589"/>
        <w:gridCol w:w="723"/>
        <w:gridCol w:w="2225"/>
        <w:gridCol w:w="284"/>
        <w:gridCol w:w="3595"/>
        <w:gridCol w:w="284"/>
      </w:tblGrid>
      <w:tr w:rsidR="009416DA" w:rsidRPr="00E335AA" w:rsidTr="00E72B06">
        <w:trPr>
          <w:gridAfter w:val="1"/>
          <w:wAfter w:w="284" w:type="dxa"/>
          <w:trHeight w:val="446"/>
        </w:trPr>
        <w:tc>
          <w:tcPr>
            <w:tcW w:w="1588" w:type="dxa"/>
            <w:tcBorders>
              <w:bottom w:val="single" w:sz="4" w:space="0" w:color="auto"/>
            </w:tcBorders>
          </w:tcPr>
          <w:p w:rsidR="009416DA" w:rsidRPr="009416DA" w:rsidRDefault="003E1D0F" w:rsidP="009341F4">
            <w:pPr>
              <w:ind w:left="-170" w:right="-170"/>
            </w:pPr>
            <w:fldSimple w:instr=" DOCPROPERTY  Рег.дата  \* MERGEFORMAT ">
              <w:r w:rsidR="009416DA" w:rsidRPr="009416DA">
                <w:t>22.12.2025 г.</w:t>
              </w:r>
            </w:fldSimple>
          </w:p>
        </w:tc>
        <w:tc>
          <w:tcPr>
            <w:tcW w:w="723" w:type="dxa"/>
          </w:tcPr>
          <w:p w:rsidR="009416DA" w:rsidRPr="009416DA" w:rsidRDefault="009416DA" w:rsidP="00E4076D">
            <w:pPr>
              <w:jc w:val="center"/>
            </w:pPr>
            <w:r w:rsidRPr="009416DA">
              <w:t>№</w:t>
            </w:r>
          </w:p>
        </w:tc>
        <w:tc>
          <w:tcPr>
            <w:tcW w:w="2225" w:type="dxa"/>
            <w:tcBorders>
              <w:bottom w:val="single" w:sz="4" w:space="0" w:color="auto"/>
            </w:tcBorders>
          </w:tcPr>
          <w:p w:rsidR="009416DA" w:rsidRPr="009416DA" w:rsidRDefault="003E1D0F" w:rsidP="00E4076D">
            <w:fldSimple w:instr=" DOCPROPERTY  Рег.№  \* MERGEFORMAT ">
              <w:r w:rsidR="009416DA" w:rsidRPr="009416DA">
                <w:t>481-П/АДМ</w:t>
              </w:r>
            </w:fldSimple>
          </w:p>
        </w:tc>
        <w:tc>
          <w:tcPr>
            <w:tcW w:w="3879" w:type="dxa"/>
            <w:gridSpan w:val="2"/>
          </w:tcPr>
          <w:p w:rsidR="009416DA" w:rsidRDefault="009416DA" w:rsidP="007C7191">
            <w:pPr>
              <w:ind w:left="-170" w:right="-170"/>
              <w:jc w:val="center"/>
            </w:pPr>
          </w:p>
        </w:tc>
      </w:tr>
      <w:tr w:rsidR="009416DA" w:rsidRPr="00E335AA" w:rsidTr="00E72B06">
        <w:trPr>
          <w:gridAfter w:val="1"/>
          <w:wAfter w:w="284" w:type="dxa"/>
          <w:trHeight w:val="446"/>
        </w:trPr>
        <w:tc>
          <w:tcPr>
            <w:tcW w:w="4536" w:type="dxa"/>
            <w:gridSpan w:val="3"/>
          </w:tcPr>
          <w:p w:rsidR="009416DA" w:rsidRPr="00E4076D" w:rsidRDefault="00E4076D" w:rsidP="00E4076D">
            <w:pPr>
              <w:jc w:val="center"/>
              <w:rPr>
                <w:sz w:val="20"/>
                <w:szCs w:val="20"/>
              </w:rPr>
            </w:pPr>
            <w:r w:rsidRPr="00E4076D">
              <w:rPr>
                <w:sz w:val="20"/>
                <w:szCs w:val="20"/>
              </w:rPr>
              <w:t>г.Златоуст</w:t>
            </w:r>
          </w:p>
        </w:tc>
        <w:tc>
          <w:tcPr>
            <w:tcW w:w="3879" w:type="dxa"/>
            <w:gridSpan w:val="2"/>
          </w:tcPr>
          <w:p w:rsidR="009416DA" w:rsidRPr="00E335AA" w:rsidRDefault="009416DA" w:rsidP="0065508B"/>
        </w:tc>
      </w:tr>
      <w:tr w:rsidR="00D96BA1" w:rsidRPr="00E335AA" w:rsidTr="00E72B06">
        <w:trPr>
          <w:trHeight w:val="446"/>
        </w:trPr>
        <w:tc>
          <w:tcPr>
            <w:tcW w:w="4820" w:type="dxa"/>
            <w:gridSpan w:val="4"/>
            <w:tcMar>
              <w:left w:w="0" w:type="dxa"/>
            </w:tcMar>
          </w:tcPr>
          <w:p w:rsidR="00D96BA1" w:rsidRDefault="00D96BA1" w:rsidP="00E72B06">
            <w:pPr>
              <w:jc w:val="both"/>
            </w:pPr>
            <w:r>
              <w:t xml:space="preserve">О внесении изменений </w:t>
            </w:r>
            <w:r w:rsidR="003849C9">
              <w:br/>
            </w:r>
            <w:r>
              <w:t>в постановление Администрации Златоусто</w:t>
            </w:r>
            <w:r w:rsidR="003849C9">
              <w:t>вского городского округа</w:t>
            </w:r>
            <w:r w:rsidR="003849C9">
              <w:br/>
            </w:r>
            <w:r w:rsidR="00E72B06">
              <w:t>от 21.08.2025 </w:t>
            </w:r>
            <w:r>
              <w:t xml:space="preserve">г. </w:t>
            </w:r>
            <w:r w:rsidR="00E72B06">
              <w:t>№ </w:t>
            </w:r>
            <w:r>
              <w:t>308-П/АДМ</w:t>
            </w:r>
            <w:r w:rsidR="003849C9">
              <w:br/>
            </w:r>
            <w:r>
              <w:t xml:space="preserve">«Об утверждении Порядка определения штатной численности работников муниципальных образовательных учреждений, в отношении которых муниципальное казенное учреждение Управление образования и молодежной политики Златоустовского городского округа осуществляет функции </w:t>
            </w:r>
            <w:r w:rsidR="00E72B06">
              <w:br/>
            </w:r>
            <w:r>
              <w:t>и полномочия учредителя»</w:t>
            </w:r>
          </w:p>
        </w:tc>
        <w:tc>
          <w:tcPr>
            <w:tcW w:w="3879" w:type="dxa"/>
            <w:gridSpan w:val="2"/>
            <w:tcMar>
              <w:left w:w="0" w:type="dxa"/>
            </w:tcMar>
          </w:tcPr>
          <w:p w:rsidR="00D96BA1" w:rsidRDefault="00D96BA1" w:rsidP="006850AD"/>
        </w:tc>
      </w:tr>
    </w:tbl>
    <w:p w:rsidR="009416DA" w:rsidRDefault="009416DA" w:rsidP="009416DA">
      <w:pPr>
        <w:widowControl w:val="0"/>
        <w:ind w:firstLine="709"/>
        <w:jc w:val="both"/>
      </w:pPr>
    </w:p>
    <w:p w:rsidR="009416DA" w:rsidRPr="00E4076D" w:rsidRDefault="00E72B06" w:rsidP="009416DA">
      <w:pPr>
        <w:widowControl w:val="0"/>
        <w:ind w:firstLine="709"/>
        <w:jc w:val="both"/>
      </w:pPr>
      <w:r w:rsidRPr="00E72B06">
        <w:t>В целях уточнения действующего муниципального правового акта,</w:t>
      </w:r>
    </w:p>
    <w:p w:rsidR="009416DA" w:rsidRPr="007B02FF" w:rsidRDefault="00F12903" w:rsidP="00975C03">
      <w:pPr>
        <w:widowControl w:val="0"/>
        <w:ind w:firstLine="708"/>
        <w:jc w:val="both"/>
      </w:pPr>
      <w:r>
        <w:t>ПОСТАНОВЛЯЮ:</w:t>
      </w:r>
    </w:p>
    <w:p w:rsidR="00E72B06" w:rsidRDefault="003849C9" w:rsidP="003849C9">
      <w:pPr>
        <w:widowControl w:val="0"/>
        <w:ind w:firstLine="709"/>
        <w:jc w:val="both"/>
      </w:pPr>
      <w:r>
        <w:t>1. </w:t>
      </w:r>
      <w:r w:rsidR="00E72B06">
        <w:t>В приложении к постановлению Администрации Злат</w:t>
      </w:r>
      <w:r>
        <w:t>оустовского городского округа от 21.08.2025 г. № </w:t>
      </w:r>
      <w:r w:rsidR="00E72B06">
        <w:t>308-П/АДМ</w:t>
      </w:r>
      <w:r>
        <w:t>«</w:t>
      </w:r>
      <w:r w:rsidR="00E72B06">
        <w:t xml:space="preserve">Об утверждении </w:t>
      </w:r>
      <w:r>
        <w:br/>
      </w:r>
      <w:r w:rsidR="00E72B06">
        <w:t>Порядка определения штатной численности работников муниципальных образовательных учреждений, в отношении которых муниципальное казенное учреждение Управление образования и молодежной политики Златоустовского городского округа осуществляет функции и полномочия учредителя» (далее - Положение), внести следующие изменения:</w:t>
      </w:r>
    </w:p>
    <w:p w:rsidR="00E72B06" w:rsidRDefault="00E72B06" w:rsidP="00E72B06">
      <w:pPr>
        <w:widowControl w:val="0"/>
        <w:ind w:firstLine="709"/>
        <w:jc w:val="both"/>
      </w:pPr>
      <w:r>
        <w:t>1) пункт 6 Положения изложить в следующей редакции:</w:t>
      </w:r>
    </w:p>
    <w:p w:rsidR="00E72B06" w:rsidRDefault="00E72B06" w:rsidP="003849C9">
      <w:pPr>
        <w:widowControl w:val="0"/>
        <w:ind w:firstLine="709"/>
        <w:jc w:val="both"/>
      </w:pPr>
      <w:r>
        <w:t xml:space="preserve">«Расчет количества штатных единиц (ставок) педагогических работников учреждений определяется путем деления количества часов по учебному плану на норму часов педагогической работы за ставку для данных работников, установленную приказом Министерства просвещения Российской Федерации от </w:t>
      </w:r>
      <w:r w:rsidR="003849C9">
        <w:t>04 апреля 2025 г. № 269 «</w:t>
      </w:r>
      <w:r>
        <w:t xml:space="preserve">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w:t>
      </w:r>
      <w:r w:rsidR="003849C9">
        <w:br/>
      </w:r>
      <w:r>
        <w:t xml:space="preserve">по основным и дополнительнымобщеобразовательным программам, образовательным программам среднего профессионального образования </w:t>
      </w:r>
      <w:r w:rsidR="003849C9">
        <w:br/>
      </w:r>
      <w:r>
        <w:t xml:space="preserve">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w:t>
      </w:r>
      <w:r w:rsidR="003849C9">
        <w:br/>
      </w:r>
      <w:r>
        <w:lastRenderedPageBreak/>
        <w:t>в трудовом договоре, основаниях ее изменения и случаях установления верхнего пре</w:t>
      </w:r>
      <w:r w:rsidR="003849C9">
        <w:t>дела указанной учебной нагрузки»</w:t>
      </w:r>
      <w:r w:rsidR="003E3A03">
        <w:t>, П</w:t>
      </w:r>
      <w:r>
        <w:t>риказом Минздравсоцразвития Российск</w:t>
      </w:r>
      <w:r w:rsidR="003849C9">
        <w:t>ой Федерации от 26 августа 2010 г. № </w:t>
      </w:r>
      <w:r>
        <w:t xml:space="preserve">761н </w:t>
      </w:r>
      <w:r w:rsidR="003849C9">
        <w:br/>
        <w:t>«</w:t>
      </w:r>
      <w:r>
        <w:t>Об утверждении Единого квалификационного справочника должностей руководителей, с</w:t>
      </w:r>
      <w:r w:rsidR="003849C9">
        <w:t>пециалистов и служащих», раздел «</w:t>
      </w:r>
      <w:r>
        <w:t>Квалификационные характеристики до</w:t>
      </w:r>
      <w:r w:rsidR="003849C9">
        <w:t>лжностей работников образования</w:t>
      </w:r>
      <w:r>
        <w:t>.»;</w:t>
      </w:r>
    </w:p>
    <w:p w:rsidR="00E72B06" w:rsidRDefault="003849C9" w:rsidP="00E72B06">
      <w:pPr>
        <w:widowControl w:val="0"/>
        <w:ind w:firstLine="709"/>
        <w:jc w:val="both"/>
      </w:pPr>
      <w:r>
        <w:t>2) </w:t>
      </w:r>
      <w:r w:rsidR="00E72B06">
        <w:t>в абзаце 2 пункта 11 Положения слова «В дошкольных образовательных организациях при организации групп комбинированной (инклюзивной) направленности возможно введение ставки тьютора (организация процесса индивидуальной работы с воспитанниками, организация их персонального сопровождения в образовательном пространстве, сопровождение процесса формирования их личности).» заменить словами</w:t>
      </w:r>
      <w:bookmarkStart w:id="0" w:name="_GoBack"/>
      <w:bookmarkEnd w:id="0"/>
      <w:r>
        <w:br/>
      </w:r>
      <w:r w:rsidR="00E72B06">
        <w:t xml:space="preserve">«В дошкольных образовательных организациях при организации групп комбинированной (инклюзивной) направленности возможно введение ставки тьютора (организация процесса индивидуальной работы с воспитанниками, организация их персонального сопровождения в образовательном пространстве, сопровождение процесса формирования их личности) </w:t>
      </w:r>
      <w:r>
        <w:br/>
      </w:r>
      <w:r w:rsidR="00E72B06">
        <w:t>и ассистента тьютора.»;</w:t>
      </w:r>
    </w:p>
    <w:p w:rsidR="00E72B06" w:rsidRDefault="003849C9" w:rsidP="00E72B06">
      <w:pPr>
        <w:widowControl w:val="0"/>
        <w:ind w:firstLine="709"/>
        <w:jc w:val="both"/>
      </w:pPr>
      <w:r>
        <w:t>3) </w:t>
      </w:r>
      <w:r w:rsidR="00E72B06">
        <w:t>пункт 13 Положения дополнить словами: «К работникам бухгалтерской службы могут быть отнесены сотр</w:t>
      </w:r>
      <w:r>
        <w:t>удники по должности «экономист»</w:t>
      </w:r>
      <w:r w:rsidR="00E72B06">
        <w:t xml:space="preserve">; </w:t>
      </w:r>
    </w:p>
    <w:p w:rsidR="009416DA" w:rsidRDefault="003849C9" w:rsidP="00E72B06">
      <w:pPr>
        <w:widowControl w:val="0"/>
        <w:ind w:firstLine="709"/>
        <w:jc w:val="both"/>
      </w:pPr>
      <w:r>
        <w:t>4) </w:t>
      </w:r>
      <w:r w:rsidR="00E72B06">
        <w:t>пункт 15 Положения строку «Сторож» изложить в следующей редакции: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86"/>
        <w:gridCol w:w="533"/>
        <w:gridCol w:w="533"/>
        <w:gridCol w:w="533"/>
        <w:gridCol w:w="533"/>
        <w:gridCol w:w="533"/>
        <w:gridCol w:w="532"/>
        <w:gridCol w:w="532"/>
        <w:gridCol w:w="532"/>
        <w:gridCol w:w="532"/>
        <w:gridCol w:w="532"/>
        <w:gridCol w:w="532"/>
        <w:gridCol w:w="532"/>
        <w:gridCol w:w="532"/>
        <w:gridCol w:w="532"/>
      </w:tblGrid>
      <w:tr w:rsidR="00E72B06" w:rsidRPr="005D7843" w:rsidTr="003849C9">
        <w:trPr>
          <w:jc w:val="center"/>
        </w:trPr>
        <w:tc>
          <w:tcPr>
            <w:tcW w:w="2235" w:type="dxa"/>
            <w:vMerge w:val="restart"/>
            <w:vAlign w:val="center"/>
          </w:tcPr>
          <w:p w:rsidR="00E72B06" w:rsidRPr="005D7843" w:rsidRDefault="00E72B06" w:rsidP="003849C9">
            <w:pPr>
              <w:jc w:val="center"/>
              <w:rPr>
                <w:sz w:val="22"/>
                <w:szCs w:val="22"/>
              </w:rPr>
            </w:pPr>
            <w:r w:rsidRPr="005D7843">
              <w:rPr>
                <w:sz w:val="22"/>
                <w:szCs w:val="22"/>
              </w:rPr>
              <w:t>Сторож</w:t>
            </w:r>
          </w:p>
        </w:tc>
        <w:tc>
          <w:tcPr>
            <w:tcW w:w="540" w:type="dxa"/>
            <w:vAlign w:val="center"/>
          </w:tcPr>
          <w:p w:rsidR="00E72B06" w:rsidRPr="005D7843" w:rsidRDefault="00E72B06" w:rsidP="00E72B06">
            <w:pPr>
              <w:ind w:left="-113" w:right="-113"/>
              <w:jc w:val="center"/>
              <w:rPr>
                <w:sz w:val="22"/>
                <w:szCs w:val="22"/>
              </w:rPr>
            </w:pPr>
            <w:r w:rsidRPr="005D7843">
              <w:rPr>
                <w:sz w:val="22"/>
                <w:szCs w:val="22"/>
              </w:rPr>
              <w:t>2,7</w:t>
            </w:r>
          </w:p>
        </w:tc>
        <w:tc>
          <w:tcPr>
            <w:tcW w:w="540" w:type="dxa"/>
          </w:tcPr>
          <w:p w:rsidR="00E72B06" w:rsidRPr="005D7843" w:rsidRDefault="00E72B06" w:rsidP="00E72B06">
            <w:pPr>
              <w:ind w:left="-113" w:right="-113"/>
              <w:jc w:val="center"/>
              <w:rPr>
                <w:sz w:val="22"/>
                <w:szCs w:val="22"/>
              </w:rPr>
            </w:pPr>
            <w:r w:rsidRPr="005D7843">
              <w:rPr>
                <w:sz w:val="22"/>
                <w:szCs w:val="22"/>
              </w:rPr>
              <w:t>2,7</w:t>
            </w:r>
          </w:p>
        </w:tc>
        <w:tc>
          <w:tcPr>
            <w:tcW w:w="540" w:type="dxa"/>
          </w:tcPr>
          <w:p w:rsidR="00E72B06" w:rsidRPr="005D7843" w:rsidRDefault="00E72B06" w:rsidP="00E72B06">
            <w:pPr>
              <w:ind w:left="-113" w:right="-113"/>
              <w:jc w:val="center"/>
              <w:rPr>
                <w:sz w:val="22"/>
                <w:szCs w:val="22"/>
              </w:rPr>
            </w:pPr>
            <w:r w:rsidRPr="005D7843">
              <w:rPr>
                <w:sz w:val="22"/>
                <w:szCs w:val="22"/>
              </w:rPr>
              <w:t>2,7</w:t>
            </w:r>
          </w:p>
        </w:tc>
        <w:tc>
          <w:tcPr>
            <w:tcW w:w="540" w:type="dxa"/>
          </w:tcPr>
          <w:p w:rsidR="00E72B06" w:rsidRPr="005D7843" w:rsidRDefault="00E72B06" w:rsidP="00E72B06">
            <w:pPr>
              <w:widowControl w:val="0"/>
              <w:autoSpaceDE w:val="0"/>
              <w:autoSpaceDN w:val="0"/>
              <w:adjustRightInd w:val="0"/>
              <w:jc w:val="both"/>
              <w:rPr>
                <w:sz w:val="22"/>
                <w:szCs w:val="22"/>
              </w:rPr>
            </w:pPr>
            <w:r w:rsidRPr="005D7843">
              <w:rPr>
                <w:sz w:val="22"/>
                <w:szCs w:val="22"/>
              </w:rPr>
              <w:t>2,7</w:t>
            </w:r>
          </w:p>
        </w:tc>
        <w:tc>
          <w:tcPr>
            <w:tcW w:w="540" w:type="dxa"/>
          </w:tcPr>
          <w:p w:rsidR="00E72B06" w:rsidRPr="005D7843" w:rsidRDefault="00E72B06" w:rsidP="00E72B06">
            <w:pPr>
              <w:widowControl w:val="0"/>
              <w:autoSpaceDE w:val="0"/>
              <w:autoSpaceDN w:val="0"/>
              <w:adjustRightInd w:val="0"/>
              <w:jc w:val="both"/>
              <w:rPr>
                <w:sz w:val="22"/>
                <w:szCs w:val="22"/>
              </w:rPr>
            </w:pPr>
            <w:r w:rsidRPr="005D7843">
              <w:rPr>
                <w:sz w:val="22"/>
                <w:szCs w:val="22"/>
              </w:rPr>
              <w:t>2,7</w:t>
            </w:r>
          </w:p>
        </w:tc>
        <w:tc>
          <w:tcPr>
            <w:tcW w:w="540" w:type="dxa"/>
          </w:tcPr>
          <w:p w:rsidR="00E72B06" w:rsidRPr="005D7843" w:rsidRDefault="00E72B06" w:rsidP="00E72B06">
            <w:pPr>
              <w:widowControl w:val="0"/>
              <w:autoSpaceDE w:val="0"/>
              <w:autoSpaceDN w:val="0"/>
              <w:adjustRightInd w:val="0"/>
              <w:jc w:val="both"/>
              <w:rPr>
                <w:sz w:val="22"/>
                <w:szCs w:val="22"/>
              </w:rPr>
            </w:pPr>
            <w:r w:rsidRPr="005D7843">
              <w:rPr>
                <w:sz w:val="22"/>
                <w:szCs w:val="22"/>
              </w:rPr>
              <w:t>2,7</w:t>
            </w:r>
          </w:p>
        </w:tc>
        <w:tc>
          <w:tcPr>
            <w:tcW w:w="540" w:type="dxa"/>
          </w:tcPr>
          <w:p w:rsidR="00E72B06" w:rsidRPr="005D7843" w:rsidRDefault="00E72B06" w:rsidP="00E72B06">
            <w:pPr>
              <w:widowControl w:val="0"/>
              <w:autoSpaceDE w:val="0"/>
              <w:autoSpaceDN w:val="0"/>
              <w:adjustRightInd w:val="0"/>
              <w:jc w:val="both"/>
              <w:rPr>
                <w:sz w:val="22"/>
                <w:szCs w:val="22"/>
              </w:rPr>
            </w:pPr>
            <w:r w:rsidRPr="005D7843">
              <w:rPr>
                <w:sz w:val="22"/>
                <w:szCs w:val="22"/>
              </w:rPr>
              <w:t>2,7</w:t>
            </w:r>
          </w:p>
        </w:tc>
        <w:tc>
          <w:tcPr>
            <w:tcW w:w="540" w:type="dxa"/>
          </w:tcPr>
          <w:p w:rsidR="00E72B06" w:rsidRPr="005D7843" w:rsidRDefault="00E72B06" w:rsidP="00E72B06">
            <w:pPr>
              <w:widowControl w:val="0"/>
              <w:autoSpaceDE w:val="0"/>
              <w:autoSpaceDN w:val="0"/>
              <w:adjustRightInd w:val="0"/>
              <w:jc w:val="both"/>
              <w:rPr>
                <w:sz w:val="22"/>
                <w:szCs w:val="22"/>
              </w:rPr>
            </w:pPr>
            <w:r w:rsidRPr="005D7843">
              <w:rPr>
                <w:sz w:val="22"/>
                <w:szCs w:val="22"/>
              </w:rPr>
              <w:t>2,7</w:t>
            </w:r>
          </w:p>
        </w:tc>
        <w:tc>
          <w:tcPr>
            <w:tcW w:w="540" w:type="dxa"/>
          </w:tcPr>
          <w:p w:rsidR="00E72B06" w:rsidRPr="005D7843" w:rsidRDefault="00E72B06" w:rsidP="00E72B06">
            <w:pPr>
              <w:widowControl w:val="0"/>
              <w:autoSpaceDE w:val="0"/>
              <w:autoSpaceDN w:val="0"/>
              <w:adjustRightInd w:val="0"/>
              <w:jc w:val="both"/>
              <w:rPr>
                <w:sz w:val="22"/>
                <w:szCs w:val="22"/>
              </w:rPr>
            </w:pPr>
            <w:r w:rsidRPr="005D7843">
              <w:rPr>
                <w:sz w:val="22"/>
                <w:szCs w:val="22"/>
              </w:rPr>
              <w:t>2,7</w:t>
            </w:r>
          </w:p>
        </w:tc>
        <w:tc>
          <w:tcPr>
            <w:tcW w:w="540" w:type="dxa"/>
          </w:tcPr>
          <w:p w:rsidR="00E72B06" w:rsidRPr="005D7843" w:rsidRDefault="00E72B06" w:rsidP="00E72B06">
            <w:pPr>
              <w:widowControl w:val="0"/>
              <w:autoSpaceDE w:val="0"/>
              <w:autoSpaceDN w:val="0"/>
              <w:adjustRightInd w:val="0"/>
              <w:jc w:val="both"/>
              <w:rPr>
                <w:sz w:val="22"/>
                <w:szCs w:val="22"/>
              </w:rPr>
            </w:pPr>
            <w:r w:rsidRPr="005D7843">
              <w:rPr>
                <w:sz w:val="22"/>
                <w:szCs w:val="22"/>
              </w:rPr>
              <w:t>2,7</w:t>
            </w:r>
          </w:p>
        </w:tc>
        <w:tc>
          <w:tcPr>
            <w:tcW w:w="540" w:type="dxa"/>
          </w:tcPr>
          <w:p w:rsidR="00E72B06" w:rsidRPr="005D7843" w:rsidRDefault="00E72B06" w:rsidP="00E72B06">
            <w:pPr>
              <w:widowControl w:val="0"/>
              <w:autoSpaceDE w:val="0"/>
              <w:autoSpaceDN w:val="0"/>
              <w:adjustRightInd w:val="0"/>
              <w:jc w:val="both"/>
              <w:rPr>
                <w:sz w:val="22"/>
                <w:szCs w:val="22"/>
              </w:rPr>
            </w:pPr>
            <w:r w:rsidRPr="005D7843">
              <w:rPr>
                <w:sz w:val="22"/>
                <w:szCs w:val="22"/>
              </w:rPr>
              <w:t>2,7</w:t>
            </w:r>
          </w:p>
        </w:tc>
        <w:tc>
          <w:tcPr>
            <w:tcW w:w="540" w:type="dxa"/>
          </w:tcPr>
          <w:p w:rsidR="00E72B06" w:rsidRPr="005D7843" w:rsidRDefault="00E72B06" w:rsidP="00E72B06">
            <w:pPr>
              <w:widowControl w:val="0"/>
              <w:autoSpaceDE w:val="0"/>
              <w:autoSpaceDN w:val="0"/>
              <w:adjustRightInd w:val="0"/>
              <w:jc w:val="both"/>
              <w:rPr>
                <w:sz w:val="22"/>
                <w:szCs w:val="22"/>
              </w:rPr>
            </w:pPr>
            <w:r w:rsidRPr="005D7843">
              <w:rPr>
                <w:sz w:val="22"/>
                <w:szCs w:val="22"/>
              </w:rPr>
              <w:t>2,7</w:t>
            </w:r>
          </w:p>
        </w:tc>
        <w:tc>
          <w:tcPr>
            <w:tcW w:w="540" w:type="dxa"/>
          </w:tcPr>
          <w:p w:rsidR="00E72B06" w:rsidRPr="005D7843" w:rsidRDefault="00E72B06" w:rsidP="00E72B06">
            <w:pPr>
              <w:widowControl w:val="0"/>
              <w:autoSpaceDE w:val="0"/>
              <w:autoSpaceDN w:val="0"/>
              <w:adjustRightInd w:val="0"/>
              <w:jc w:val="both"/>
              <w:rPr>
                <w:sz w:val="22"/>
                <w:szCs w:val="22"/>
              </w:rPr>
            </w:pPr>
            <w:r w:rsidRPr="005D7843">
              <w:rPr>
                <w:sz w:val="22"/>
                <w:szCs w:val="22"/>
              </w:rPr>
              <w:t>2,7</w:t>
            </w:r>
          </w:p>
        </w:tc>
        <w:tc>
          <w:tcPr>
            <w:tcW w:w="540" w:type="dxa"/>
          </w:tcPr>
          <w:p w:rsidR="00E72B06" w:rsidRPr="005D7843" w:rsidRDefault="00E72B06" w:rsidP="00E72B06">
            <w:pPr>
              <w:widowControl w:val="0"/>
              <w:autoSpaceDE w:val="0"/>
              <w:autoSpaceDN w:val="0"/>
              <w:adjustRightInd w:val="0"/>
              <w:jc w:val="both"/>
              <w:rPr>
                <w:sz w:val="22"/>
                <w:szCs w:val="22"/>
              </w:rPr>
            </w:pPr>
            <w:r w:rsidRPr="005D7843">
              <w:rPr>
                <w:sz w:val="22"/>
                <w:szCs w:val="22"/>
              </w:rPr>
              <w:t>2,7</w:t>
            </w:r>
          </w:p>
        </w:tc>
      </w:tr>
      <w:tr w:rsidR="00E72B06" w:rsidRPr="005D7843" w:rsidTr="003849C9">
        <w:trPr>
          <w:jc w:val="center"/>
        </w:trPr>
        <w:tc>
          <w:tcPr>
            <w:tcW w:w="2235" w:type="dxa"/>
            <w:vMerge/>
            <w:vAlign w:val="center"/>
          </w:tcPr>
          <w:p w:rsidR="00E72B06" w:rsidRPr="005D7843" w:rsidRDefault="00E72B06" w:rsidP="00E72B06">
            <w:pPr>
              <w:rPr>
                <w:sz w:val="22"/>
                <w:szCs w:val="22"/>
              </w:rPr>
            </w:pPr>
          </w:p>
        </w:tc>
        <w:tc>
          <w:tcPr>
            <w:tcW w:w="7560" w:type="dxa"/>
            <w:gridSpan w:val="14"/>
            <w:vAlign w:val="center"/>
          </w:tcPr>
          <w:p w:rsidR="00E72B06" w:rsidRPr="005D7843" w:rsidRDefault="00E72B06" w:rsidP="00E72B06">
            <w:pPr>
              <w:widowControl w:val="0"/>
              <w:autoSpaceDE w:val="0"/>
              <w:autoSpaceDN w:val="0"/>
              <w:adjustRightInd w:val="0"/>
              <w:jc w:val="center"/>
              <w:rPr>
                <w:sz w:val="22"/>
                <w:szCs w:val="22"/>
              </w:rPr>
            </w:pPr>
            <w:r w:rsidRPr="005D7843">
              <w:rPr>
                <w:sz w:val="22"/>
                <w:szCs w:val="22"/>
              </w:rPr>
              <w:t>(устанавливается на каждое отдельно стоящее здание)</w:t>
            </w:r>
          </w:p>
        </w:tc>
      </w:tr>
    </w:tbl>
    <w:p w:rsidR="003849C9" w:rsidRDefault="003849C9" w:rsidP="003849C9">
      <w:pPr>
        <w:widowControl w:val="0"/>
        <w:ind w:firstLine="709"/>
        <w:jc w:val="both"/>
      </w:pPr>
      <w:r>
        <w:t>5) </w:t>
      </w:r>
      <w:r w:rsidR="00E72B06">
        <w:t>пункт 18 Положения изложить в новой редакции:</w:t>
      </w:r>
    </w:p>
    <w:p w:rsidR="00E72B06" w:rsidRDefault="003849C9" w:rsidP="003849C9">
      <w:pPr>
        <w:widowControl w:val="0"/>
        <w:ind w:firstLine="709"/>
        <w:jc w:val="both"/>
      </w:pPr>
      <w:r>
        <w:t xml:space="preserve">«18. Примерные </w:t>
      </w:r>
      <w:r w:rsidR="00E72B06">
        <w:t>нормативы численности работников, занятых бухгалтерским учетом и финансовой отчетностью:</w:t>
      </w:r>
    </w:p>
    <w:tbl>
      <w:tblPr>
        <w:tblpPr w:leftFromText="180" w:rightFromText="180" w:vertAnchor="text" w:horzAnchor="margin" w:tblpXSpec="center" w:tblpY="17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1"/>
        <w:gridCol w:w="740"/>
        <w:gridCol w:w="740"/>
        <w:gridCol w:w="925"/>
        <w:gridCol w:w="925"/>
        <w:gridCol w:w="925"/>
        <w:gridCol w:w="925"/>
        <w:gridCol w:w="833"/>
        <w:gridCol w:w="925"/>
      </w:tblGrid>
      <w:tr w:rsidR="00E72B06" w:rsidRPr="005D7843" w:rsidTr="003849C9">
        <w:tc>
          <w:tcPr>
            <w:tcW w:w="2628" w:type="dxa"/>
            <w:vMerge w:val="restart"/>
            <w:vAlign w:val="center"/>
          </w:tcPr>
          <w:p w:rsidR="00E72B06" w:rsidRPr="005D7843" w:rsidRDefault="00E72B06" w:rsidP="00E72B06">
            <w:pPr>
              <w:jc w:val="center"/>
              <w:rPr>
                <w:sz w:val="22"/>
                <w:szCs w:val="22"/>
              </w:rPr>
            </w:pPr>
            <w:r w:rsidRPr="005D7843">
              <w:rPr>
                <w:sz w:val="22"/>
                <w:szCs w:val="22"/>
              </w:rPr>
              <w:t>Наименование должностей</w:t>
            </w:r>
          </w:p>
        </w:tc>
        <w:tc>
          <w:tcPr>
            <w:tcW w:w="6750" w:type="dxa"/>
            <w:gridSpan w:val="8"/>
          </w:tcPr>
          <w:p w:rsidR="00E72B06" w:rsidRPr="005D7843" w:rsidRDefault="00E72B06" w:rsidP="00E72B06">
            <w:pPr>
              <w:jc w:val="center"/>
              <w:rPr>
                <w:sz w:val="22"/>
                <w:szCs w:val="22"/>
              </w:rPr>
            </w:pPr>
            <w:r w:rsidRPr="005D7843">
              <w:rPr>
                <w:sz w:val="22"/>
                <w:szCs w:val="22"/>
              </w:rPr>
              <w:t xml:space="preserve">Штатные единицы в зависимости от количества классов </w:t>
            </w:r>
          </w:p>
          <w:p w:rsidR="00E72B06" w:rsidRPr="005D7843" w:rsidRDefault="00E72B06" w:rsidP="00E72B06">
            <w:pPr>
              <w:jc w:val="center"/>
              <w:rPr>
                <w:sz w:val="22"/>
                <w:szCs w:val="22"/>
              </w:rPr>
            </w:pPr>
          </w:p>
        </w:tc>
      </w:tr>
      <w:tr w:rsidR="00E72B06" w:rsidRPr="005D7843" w:rsidTr="003849C9">
        <w:tc>
          <w:tcPr>
            <w:tcW w:w="2628" w:type="dxa"/>
            <w:vMerge/>
          </w:tcPr>
          <w:p w:rsidR="00E72B06" w:rsidRPr="005D7843" w:rsidRDefault="00E72B06" w:rsidP="00E72B06">
            <w:pPr>
              <w:jc w:val="center"/>
              <w:rPr>
                <w:sz w:val="22"/>
                <w:szCs w:val="22"/>
              </w:rPr>
            </w:pPr>
          </w:p>
        </w:tc>
        <w:tc>
          <w:tcPr>
            <w:tcW w:w="720" w:type="dxa"/>
            <w:vAlign w:val="center"/>
          </w:tcPr>
          <w:p w:rsidR="00E72B06" w:rsidRPr="005D7843" w:rsidRDefault="00E72B06" w:rsidP="00E72B06">
            <w:pPr>
              <w:jc w:val="center"/>
              <w:rPr>
                <w:sz w:val="22"/>
                <w:szCs w:val="22"/>
              </w:rPr>
            </w:pPr>
          </w:p>
          <w:p w:rsidR="00E72B06" w:rsidRPr="005D7843" w:rsidRDefault="00E72B06" w:rsidP="00E72B06">
            <w:pPr>
              <w:jc w:val="center"/>
              <w:rPr>
                <w:sz w:val="22"/>
                <w:szCs w:val="22"/>
              </w:rPr>
            </w:pPr>
            <w:r w:rsidRPr="005D7843">
              <w:rPr>
                <w:sz w:val="22"/>
                <w:szCs w:val="22"/>
              </w:rPr>
              <w:t>до 6</w:t>
            </w:r>
          </w:p>
          <w:p w:rsidR="00E72B06" w:rsidRPr="005D7843" w:rsidRDefault="00E72B06" w:rsidP="00E72B06">
            <w:pPr>
              <w:jc w:val="center"/>
              <w:rPr>
                <w:sz w:val="22"/>
                <w:szCs w:val="22"/>
              </w:rPr>
            </w:pPr>
          </w:p>
        </w:tc>
        <w:tc>
          <w:tcPr>
            <w:tcW w:w="720" w:type="dxa"/>
            <w:vAlign w:val="center"/>
          </w:tcPr>
          <w:p w:rsidR="00E72B06" w:rsidRPr="005D7843" w:rsidRDefault="00E72B06" w:rsidP="00E72B06">
            <w:pPr>
              <w:jc w:val="center"/>
              <w:rPr>
                <w:sz w:val="22"/>
                <w:szCs w:val="22"/>
              </w:rPr>
            </w:pPr>
            <w:r w:rsidRPr="005D7843">
              <w:rPr>
                <w:sz w:val="22"/>
                <w:szCs w:val="22"/>
              </w:rPr>
              <w:t>7-10</w:t>
            </w:r>
          </w:p>
        </w:tc>
        <w:tc>
          <w:tcPr>
            <w:tcW w:w="900" w:type="dxa"/>
            <w:vAlign w:val="center"/>
          </w:tcPr>
          <w:p w:rsidR="00E72B06" w:rsidRPr="005D7843" w:rsidRDefault="00E72B06" w:rsidP="00E72B06">
            <w:pPr>
              <w:jc w:val="center"/>
              <w:rPr>
                <w:sz w:val="22"/>
                <w:szCs w:val="22"/>
              </w:rPr>
            </w:pPr>
            <w:r w:rsidRPr="005D7843">
              <w:rPr>
                <w:sz w:val="22"/>
                <w:szCs w:val="22"/>
              </w:rPr>
              <w:t xml:space="preserve">11-14 </w:t>
            </w:r>
          </w:p>
        </w:tc>
        <w:tc>
          <w:tcPr>
            <w:tcW w:w="900" w:type="dxa"/>
            <w:vAlign w:val="center"/>
          </w:tcPr>
          <w:p w:rsidR="00E72B06" w:rsidRPr="005D7843" w:rsidRDefault="00E72B06" w:rsidP="00E72B06">
            <w:pPr>
              <w:jc w:val="center"/>
              <w:rPr>
                <w:sz w:val="22"/>
                <w:szCs w:val="22"/>
              </w:rPr>
            </w:pPr>
            <w:r w:rsidRPr="005D7843">
              <w:rPr>
                <w:sz w:val="22"/>
                <w:szCs w:val="22"/>
              </w:rPr>
              <w:t>15-20</w:t>
            </w:r>
          </w:p>
        </w:tc>
        <w:tc>
          <w:tcPr>
            <w:tcW w:w="900" w:type="dxa"/>
            <w:vAlign w:val="center"/>
          </w:tcPr>
          <w:p w:rsidR="00E72B06" w:rsidRPr="005D7843" w:rsidRDefault="00E72B06" w:rsidP="00E72B06">
            <w:pPr>
              <w:jc w:val="center"/>
              <w:rPr>
                <w:sz w:val="22"/>
                <w:szCs w:val="22"/>
              </w:rPr>
            </w:pPr>
            <w:r w:rsidRPr="005D7843">
              <w:rPr>
                <w:sz w:val="22"/>
                <w:szCs w:val="22"/>
              </w:rPr>
              <w:t>21-28</w:t>
            </w:r>
          </w:p>
        </w:tc>
        <w:tc>
          <w:tcPr>
            <w:tcW w:w="900" w:type="dxa"/>
            <w:vAlign w:val="center"/>
          </w:tcPr>
          <w:p w:rsidR="00E72B06" w:rsidRPr="005D7843" w:rsidRDefault="00E72B06" w:rsidP="00E72B06">
            <w:pPr>
              <w:jc w:val="center"/>
              <w:rPr>
                <w:sz w:val="22"/>
                <w:szCs w:val="22"/>
              </w:rPr>
            </w:pPr>
            <w:r w:rsidRPr="005D7843">
              <w:rPr>
                <w:sz w:val="22"/>
                <w:szCs w:val="22"/>
              </w:rPr>
              <w:t>29-40</w:t>
            </w:r>
          </w:p>
        </w:tc>
        <w:tc>
          <w:tcPr>
            <w:tcW w:w="810" w:type="dxa"/>
            <w:vAlign w:val="center"/>
          </w:tcPr>
          <w:p w:rsidR="00E72B06" w:rsidRPr="005D7843" w:rsidRDefault="00E72B06" w:rsidP="00E72B06">
            <w:pPr>
              <w:jc w:val="center"/>
              <w:rPr>
                <w:sz w:val="22"/>
                <w:szCs w:val="22"/>
              </w:rPr>
            </w:pPr>
            <w:r w:rsidRPr="005D7843">
              <w:rPr>
                <w:sz w:val="22"/>
                <w:szCs w:val="22"/>
              </w:rPr>
              <w:t>41-52</w:t>
            </w:r>
          </w:p>
        </w:tc>
        <w:tc>
          <w:tcPr>
            <w:tcW w:w="900" w:type="dxa"/>
            <w:vAlign w:val="center"/>
          </w:tcPr>
          <w:p w:rsidR="00E72B06" w:rsidRPr="005D7843" w:rsidRDefault="00E72B06" w:rsidP="003849C9">
            <w:pPr>
              <w:ind w:left="-67" w:right="-75"/>
              <w:jc w:val="center"/>
              <w:rPr>
                <w:sz w:val="22"/>
                <w:szCs w:val="22"/>
              </w:rPr>
            </w:pPr>
            <w:r w:rsidRPr="005D7843">
              <w:rPr>
                <w:sz w:val="22"/>
                <w:szCs w:val="22"/>
              </w:rPr>
              <w:t xml:space="preserve">53 </w:t>
            </w:r>
            <w:r w:rsidR="003849C9" w:rsidRPr="005D7843">
              <w:rPr>
                <w:sz w:val="22"/>
                <w:szCs w:val="22"/>
              </w:rPr>
              <w:br/>
            </w:r>
            <w:r w:rsidRPr="005D7843">
              <w:rPr>
                <w:sz w:val="22"/>
                <w:szCs w:val="22"/>
              </w:rPr>
              <w:t>и более</w:t>
            </w:r>
          </w:p>
        </w:tc>
      </w:tr>
      <w:tr w:rsidR="00E72B06" w:rsidRPr="005D7843" w:rsidTr="003849C9">
        <w:tc>
          <w:tcPr>
            <w:tcW w:w="2628" w:type="dxa"/>
          </w:tcPr>
          <w:p w:rsidR="00E72B06" w:rsidRPr="005D7843" w:rsidRDefault="00E72B06" w:rsidP="00E72B06">
            <w:pPr>
              <w:jc w:val="center"/>
              <w:rPr>
                <w:sz w:val="22"/>
                <w:szCs w:val="22"/>
              </w:rPr>
            </w:pPr>
            <w:r w:rsidRPr="005D7843">
              <w:rPr>
                <w:sz w:val="22"/>
                <w:szCs w:val="22"/>
              </w:rPr>
              <w:t>Главный бухгалтер</w:t>
            </w:r>
          </w:p>
        </w:tc>
        <w:tc>
          <w:tcPr>
            <w:tcW w:w="720" w:type="dxa"/>
          </w:tcPr>
          <w:p w:rsidR="00E72B06" w:rsidRPr="005D7843" w:rsidRDefault="00E72B06" w:rsidP="00E72B06">
            <w:pPr>
              <w:jc w:val="center"/>
              <w:rPr>
                <w:sz w:val="22"/>
                <w:szCs w:val="22"/>
              </w:rPr>
            </w:pPr>
            <w:r w:rsidRPr="005D7843">
              <w:rPr>
                <w:sz w:val="22"/>
                <w:szCs w:val="22"/>
              </w:rPr>
              <w:t>1</w:t>
            </w:r>
          </w:p>
        </w:tc>
        <w:tc>
          <w:tcPr>
            <w:tcW w:w="720" w:type="dxa"/>
          </w:tcPr>
          <w:p w:rsidR="00E72B06" w:rsidRPr="005D7843" w:rsidRDefault="00E72B06" w:rsidP="00E72B06">
            <w:pPr>
              <w:jc w:val="center"/>
              <w:rPr>
                <w:sz w:val="22"/>
                <w:szCs w:val="22"/>
              </w:rPr>
            </w:pPr>
            <w:r w:rsidRPr="005D7843">
              <w:rPr>
                <w:sz w:val="22"/>
                <w:szCs w:val="22"/>
              </w:rPr>
              <w:t>1</w:t>
            </w:r>
          </w:p>
        </w:tc>
        <w:tc>
          <w:tcPr>
            <w:tcW w:w="900" w:type="dxa"/>
          </w:tcPr>
          <w:p w:rsidR="00E72B06" w:rsidRPr="005D7843" w:rsidRDefault="00E72B06" w:rsidP="00E72B06">
            <w:pPr>
              <w:jc w:val="center"/>
              <w:rPr>
                <w:sz w:val="22"/>
                <w:szCs w:val="22"/>
              </w:rPr>
            </w:pPr>
            <w:r w:rsidRPr="005D7843">
              <w:rPr>
                <w:sz w:val="22"/>
                <w:szCs w:val="22"/>
              </w:rPr>
              <w:t>1</w:t>
            </w:r>
          </w:p>
        </w:tc>
        <w:tc>
          <w:tcPr>
            <w:tcW w:w="900" w:type="dxa"/>
          </w:tcPr>
          <w:p w:rsidR="00E72B06" w:rsidRPr="005D7843" w:rsidRDefault="00E72B06" w:rsidP="00E72B06">
            <w:pPr>
              <w:jc w:val="center"/>
              <w:rPr>
                <w:sz w:val="22"/>
                <w:szCs w:val="22"/>
              </w:rPr>
            </w:pPr>
            <w:r w:rsidRPr="005D7843">
              <w:rPr>
                <w:sz w:val="22"/>
                <w:szCs w:val="22"/>
              </w:rPr>
              <w:t>1</w:t>
            </w:r>
          </w:p>
        </w:tc>
        <w:tc>
          <w:tcPr>
            <w:tcW w:w="900" w:type="dxa"/>
          </w:tcPr>
          <w:p w:rsidR="00E72B06" w:rsidRPr="005D7843" w:rsidRDefault="00E72B06" w:rsidP="00E72B06">
            <w:pPr>
              <w:jc w:val="center"/>
              <w:rPr>
                <w:sz w:val="22"/>
                <w:szCs w:val="22"/>
              </w:rPr>
            </w:pPr>
            <w:r w:rsidRPr="005D7843">
              <w:rPr>
                <w:sz w:val="22"/>
                <w:szCs w:val="22"/>
              </w:rPr>
              <w:t>1</w:t>
            </w:r>
          </w:p>
        </w:tc>
        <w:tc>
          <w:tcPr>
            <w:tcW w:w="900" w:type="dxa"/>
          </w:tcPr>
          <w:p w:rsidR="00E72B06" w:rsidRPr="005D7843" w:rsidRDefault="00E72B06" w:rsidP="00E72B06">
            <w:pPr>
              <w:jc w:val="center"/>
              <w:rPr>
                <w:sz w:val="22"/>
                <w:szCs w:val="22"/>
              </w:rPr>
            </w:pPr>
            <w:r w:rsidRPr="005D7843">
              <w:rPr>
                <w:sz w:val="22"/>
                <w:szCs w:val="22"/>
              </w:rPr>
              <w:t>1</w:t>
            </w:r>
          </w:p>
        </w:tc>
        <w:tc>
          <w:tcPr>
            <w:tcW w:w="810" w:type="dxa"/>
          </w:tcPr>
          <w:p w:rsidR="00E72B06" w:rsidRPr="005D7843" w:rsidRDefault="00E72B06" w:rsidP="00E72B06">
            <w:pPr>
              <w:jc w:val="center"/>
              <w:rPr>
                <w:sz w:val="22"/>
                <w:szCs w:val="22"/>
              </w:rPr>
            </w:pPr>
            <w:r w:rsidRPr="005D7843">
              <w:rPr>
                <w:sz w:val="22"/>
                <w:szCs w:val="22"/>
              </w:rPr>
              <w:t>1</w:t>
            </w:r>
          </w:p>
        </w:tc>
        <w:tc>
          <w:tcPr>
            <w:tcW w:w="900" w:type="dxa"/>
          </w:tcPr>
          <w:p w:rsidR="00E72B06" w:rsidRPr="005D7843" w:rsidRDefault="00E72B06" w:rsidP="00E72B06">
            <w:pPr>
              <w:jc w:val="center"/>
              <w:rPr>
                <w:sz w:val="22"/>
                <w:szCs w:val="22"/>
              </w:rPr>
            </w:pPr>
            <w:r w:rsidRPr="005D7843">
              <w:rPr>
                <w:sz w:val="22"/>
                <w:szCs w:val="22"/>
              </w:rPr>
              <w:t>1</w:t>
            </w:r>
          </w:p>
        </w:tc>
      </w:tr>
      <w:tr w:rsidR="00E72B06" w:rsidRPr="005D7843" w:rsidTr="003849C9">
        <w:tc>
          <w:tcPr>
            <w:tcW w:w="2628" w:type="dxa"/>
            <w:vAlign w:val="center"/>
          </w:tcPr>
          <w:p w:rsidR="00E72B06" w:rsidRPr="005D7843" w:rsidRDefault="00E72B06" w:rsidP="00E72B06">
            <w:pPr>
              <w:jc w:val="center"/>
              <w:rPr>
                <w:sz w:val="22"/>
                <w:szCs w:val="22"/>
              </w:rPr>
            </w:pPr>
            <w:r w:rsidRPr="005D7843">
              <w:rPr>
                <w:sz w:val="22"/>
                <w:szCs w:val="22"/>
              </w:rPr>
              <w:t>Бухгалтер (экономист)</w:t>
            </w:r>
          </w:p>
        </w:tc>
        <w:tc>
          <w:tcPr>
            <w:tcW w:w="720" w:type="dxa"/>
            <w:vAlign w:val="center"/>
          </w:tcPr>
          <w:p w:rsidR="00E72B06" w:rsidRPr="005D7843" w:rsidRDefault="00E72B06" w:rsidP="00E72B06">
            <w:pPr>
              <w:jc w:val="center"/>
              <w:rPr>
                <w:sz w:val="22"/>
                <w:szCs w:val="22"/>
              </w:rPr>
            </w:pPr>
            <w:r w:rsidRPr="005D7843">
              <w:rPr>
                <w:sz w:val="22"/>
                <w:szCs w:val="22"/>
              </w:rPr>
              <w:t>-</w:t>
            </w:r>
          </w:p>
        </w:tc>
        <w:tc>
          <w:tcPr>
            <w:tcW w:w="720" w:type="dxa"/>
            <w:vAlign w:val="center"/>
          </w:tcPr>
          <w:p w:rsidR="00E72B06" w:rsidRPr="005D7843" w:rsidRDefault="00E72B06" w:rsidP="00E72B06">
            <w:pPr>
              <w:jc w:val="center"/>
              <w:rPr>
                <w:sz w:val="22"/>
                <w:szCs w:val="22"/>
              </w:rPr>
            </w:pPr>
            <w:r w:rsidRPr="005D7843">
              <w:rPr>
                <w:sz w:val="22"/>
                <w:szCs w:val="22"/>
              </w:rPr>
              <w:t>-</w:t>
            </w:r>
          </w:p>
        </w:tc>
        <w:tc>
          <w:tcPr>
            <w:tcW w:w="900" w:type="dxa"/>
            <w:vAlign w:val="center"/>
          </w:tcPr>
          <w:p w:rsidR="00E72B06" w:rsidRPr="005D7843" w:rsidRDefault="00E72B06" w:rsidP="00E72B06">
            <w:pPr>
              <w:jc w:val="center"/>
              <w:rPr>
                <w:sz w:val="22"/>
                <w:szCs w:val="22"/>
              </w:rPr>
            </w:pPr>
            <w:r w:rsidRPr="005D7843">
              <w:rPr>
                <w:sz w:val="22"/>
                <w:szCs w:val="22"/>
              </w:rPr>
              <w:t>0.5</w:t>
            </w:r>
          </w:p>
        </w:tc>
        <w:tc>
          <w:tcPr>
            <w:tcW w:w="900" w:type="dxa"/>
            <w:vAlign w:val="center"/>
          </w:tcPr>
          <w:p w:rsidR="00E72B06" w:rsidRPr="005D7843" w:rsidRDefault="00E72B06" w:rsidP="00E72B06">
            <w:pPr>
              <w:jc w:val="center"/>
              <w:rPr>
                <w:sz w:val="22"/>
                <w:szCs w:val="22"/>
              </w:rPr>
            </w:pPr>
            <w:r w:rsidRPr="005D7843">
              <w:rPr>
                <w:sz w:val="22"/>
                <w:szCs w:val="22"/>
              </w:rPr>
              <w:t>0.5</w:t>
            </w:r>
          </w:p>
        </w:tc>
        <w:tc>
          <w:tcPr>
            <w:tcW w:w="900" w:type="dxa"/>
          </w:tcPr>
          <w:p w:rsidR="00E72B06" w:rsidRPr="005D7843" w:rsidRDefault="00E72B06" w:rsidP="00E72B06">
            <w:pPr>
              <w:jc w:val="center"/>
              <w:rPr>
                <w:sz w:val="22"/>
                <w:szCs w:val="22"/>
              </w:rPr>
            </w:pPr>
            <w:r w:rsidRPr="005D7843">
              <w:rPr>
                <w:sz w:val="22"/>
                <w:szCs w:val="22"/>
              </w:rPr>
              <w:t>1</w:t>
            </w:r>
          </w:p>
        </w:tc>
        <w:tc>
          <w:tcPr>
            <w:tcW w:w="900" w:type="dxa"/>
          </w:tcPr>
          <w:p w:rsidR="00E72B06" w:rsidRPr="005D7843" w:rsidRDefault="00E72B06" w:rsidP="00E72B06">
            <w:pPr>
              <w:jc w:val="center"/>
              <w:rPr>
                <w:sz w:val="22"/>
                <w:szCs w:val="22"/>
              </w:rPr>
            </w:pPr>
            <w:r w:rsidRPr="005D7843">
              <w:rPr>
                <w:sz w:val="22"/>
                <w:szCs w:val="22"/>
              </w:rPr>
              <w:t>1</w:t>
            </w:r>
          </w:p>
        </w:tc>
        <w:tc>
          <w:tcPr>
            <w:tcW w:w="810" w:type="dxa"/>
            <w:vAlign w:val="center"/>
          </w:tcPr>
          <w:p w:rsidR="00E72B06" w:rsidRPr="005D7843" w:rsidRDefault="00E72B06" w:rsidP="00E72B06">
            <w:pPr>
              <w:jc w:val="center"/>
              <w:rPr>
                <w:sz w:val="22"/>
                <w:szCs w:val="22"/>
              </w:rPr>
            </w:pPr>
            <w:r w:rsidRPr="005D7843">
              <w:rPr>
                <w:sz w:val="22"/>
                <w:szCs w:val="22"/>
              </w:rPr>
              <w:t>1,5</w:t>
            </w:r>
          </w:p>
        </w:tc>
        <w:tc>
          <w:tcPr>
            <w:tcW w:w="900" w:type="dxa"/>
            <w:vAlign w:val="center"/>
          </w:tcPr>
          <w:p w:rsidR="00E72B06" w:rsidRPr="005D7843" w:rsidRDefault="00E72B06" w:rsidP="00E72B06">
            <w:pPr>
              <w:jc w:val="center"/>
              <w:rPr>
                <w:sz w:val="22"/>
                <w:szCs w:val="22"/>
              </w:rPr>
            </w:pPr>
            <w:r w:rsidRPr="005D7843">
              <w:rPr>
                <w:sz w:val="22"/>
                <w:szCs w:val="22"/>
              </w:rPr>
              <w:t>1,5</w:t>
            </w:r>
          </w:p>
        </w:tc>
      </w:tr>
    </w:tbl>
    <w:p w:rsidR="003849C9" w:rsidRDefault="00E72B06" w:rsidP="003849C9">
      <w:pPr>
        <w:widowControl w:val="0"/>
        <w:ind w:firstLine="709"/>
        <w:jc w:val="both"/>
      </w:pPr>
      <w:r>
        <w:t>При наличии централизованного бухгалт</w:t>
      </w:r>
      <w:r w:rsidR="003849C9">
        <w:t xml:space="preserve">ерского обслуживания должности </w:t>
      </w:r>
      <w:r>
        <w:t>работников бухгалтерии не устанавливаются.»;</w:t>
      </w:r>
    </w:p>
    <w:p w:rsidR="003849C9" w:rsidRDefault="003849C9" w:rsidP="003849C9">
      <w:pPr>
        <w:widowControl w:val="0"/>
        <w:ind w:firstLine="709"/>
        <w:jc w:val="both"/>
      </w:pPr>
      <w:r>
        <w:t>6) </w:t>
      </w:r>
      <w:r w:rsidR="00E72B06">
        <w:t>пункт 19 Положения изложить в новой редакции:</w:t>
      </w:r>
    </w:p>
    <w:p w:rsidR="00E72B06" w:rsidRDefault="003849C9" w:rsidP="003849C9">
      <w:pPr>
        <w:widowControl w:val="0"/>
        <w:ind w:firstLine="709"/>
        <w:jc w:val="both"/>
      </w:pPr>
      <w:r>
        <w:t xml:space="preserve">«19. Примерные </w:t>
      </w:r>
      <w:r w:rsidR="00E72B06">
        <w:t xml:space="preserve">нормативы прочих работников </w:t>
      </w:r>
      <w:r>
        <w:br/>
      </w:r>
      <w:r w:rsidR="00E72B06">
        <w:t>для общеобразовательных организаций:</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1412"/>
        <w:gridCol w:w="731"/>
        <w:gridCol w:w="550"/>
        <w:gridCol w:w="363"/>
        <w:gridCol w:w="1055"/>
        <w:gridCol w:w="772"/>
        <w:gridCol w:w="913"/>
        <w:gridCol w:w="157"/>
        <w:gridCol w:w="665"/>
        <w:gridCol w:w="1035"/>
      </w:tblGrid>
      <w:tr w:rsidR="00E72B06" w:rsidRPr="003961BD" w:rsidTr="0023000B">
        <w:trPr>
          <w:tblHeader/>
          <w:jc w:val="center"/>
        </w:trPr>
        <w:tc>
          <w:tcPr>
            <w:tcW w:w="1986" w:type="dxa"/>
            <w:vMerge w:val="restart"/>
            <w:vAlign w:val="center"/>
          </w:tcPr>
          <w:p w:rsidR="00E72B06" w:rsidRPr="003961BD" w:rsidRDefault="00E72B06" w:rsidP="00E72B06">
            <w:pPr>
              <w:jc w:val="center"/>
              <w:rPr>
                <w:sz w:val="22"/>
                <w:szCs w:val="22"/>
              </w:rPr>
            </w:pPr>
            <w:r w:rsidRPr="003961BD">
              <w:rPr>
                <w:sz w:val="22"/>
                <w:szCs w:val="22"/>
              </w:rPr>
              <w:t>Наименование должностей</w:t>
            </w:r>
          </w:p>
        </w:tc>
        <w:tc>
          <w:tcPr>
            <w:tcW w:w="7653" w:type="dxa"/>
            <w:gridSpan w:val="10"/>
          </w:tcPr>
          <w:p w:rsidR="00E72B06" w:rsidRPr="003961BD" w:rsidRDefault="00E72B06" w:rsidP="003849C9">
            <w:pPr>
              <w:jc w:val="center"/>
              <w:rPr>
                <w:sz w:val="22"/>
                <w:szCs w:val="22"/>
              </w:rPr>
            </w:pPr>
            <w:r w:rsidRPr="003961BD">
              <w:rPr>
                <w:sz w:val="22"/>
                <w:szCs w:val="22"/>
              </w:rPr>
              <w:t>Штатные единицы в зависимости от количества классов</w:t>
            </w:r>
          </w:p>
        </w:tc>
      </w:tr>
      <w:tr w:rsidR="003961BD" w:rsidRPr="003961BD" w:rsidTr="0023000B">
        <w:trPr>
          <w:tblHeader/>
          <w:jc w:val="center"/>
        </w:trPr>
        <w:tc>
          <w:tcPr>
            <w:tcW w:w="1986" w:type="dxa"/>
            <w:vMerge/>
          </w:tcPr>
          <w:p w:rsidR="00E72B06" w:rsidRPr="003961BD" w:rsidRDefault="00E72B06" w:rsidP="00E72B06">
            <w:pPr>
              <w:jc w:val="center"/>
              <w:rPr>
                <w:sz w:val="22"/>
                <w:szCs w:val="22"/>
              </w:rPr>
            </w:pPr>
          </w:p>
        </w:tc>
        <w:tc>
          <w:tcPr>
            <w:tcW w:w="1412" w:type="dxa"/>
            <w:vAlign w:val="center"/>
          </w:tcPr>
          <w:p w:rsidR="00E72B06" w:rsidRPr="003961BD" w:rsidRDefault="00E72B06" w:rsidP="00E72B06">
            <w:pPr>
              <w:jc w:val="center"/>
              <w:rPr>
                <w:sz w:val="22"/>
                <w:szCs w:val="22"/>
              </w:rPr>
            </w:pPr>
            <w:r w:rsidRPr="003961BD">
              <w:rPr>
                <w:sz w:val="22"/>
                <w:szCs w:val="22"/>
              </w:rPr>
              <w:t>до 6</w:t>
            </w:r>
          </w:p>
        </w:tc>
        <w:tc>
          <w:tcPr>
            <w:tcW w:w="731" w:type="dxa"/>
            <w:vAlign w:val="center"/>
          </w:tcPr>
          <w:p w:rsidR="00E72B06" w:rsidRPr="003961BD" w:rsidRDefault="00E72B06" w:rsidP="00E72B06">
            <w:pPr>
              <w:jc w:val="center"/>
              <w:rPr>
                <w:sz w:val="22"/>
                <w:szCs w:val="22"/>
              </w:rPr>
            </w:pPr>
            <w:r w:rsidRPr="003961BD">
              <w:rPr>
                <w:sz w:val="22"/>
                <w:szCs w:val="22"/>
              </w:rPr>
              <w:t>7-10</w:t>
            </w:r>
          </w:p>
        </w:tc>
        <w:tc>
          <w:tcPr>
            <w:tcW w:w="913" w:type="dxa"/>
            <w:gridSpan w:val="2"/>
            <w:vAlign w:val="center"/>
          </w:tcPr>
          <w:p w:rsidR="00E72B06" w:rsidRPr="003961BD" w:rsidRDefault="00E72B06" w:rsidP="00E72B06">
            <w:pPr>
              <w:jc w:val="center"/>
              <w:rPr>
                <w:sz w:val="22"/>
                <w:szCs w:val="22"/>
              </w:rPr>
            </w:pPr>
            <w:r w:rsidRPr="003961BD">
              <w:rPr>
                <w:sz w:val="22"/>
                <w:szCs w:val="22"/>
              </w:rPr>
              <w:t>11-14</w:t>
            </w:r>
          </w:p>
        </w:tc>
        <w:tc>
          <w:tcPr>
            <w:tcW w:w="1055" w:type="dxa"/>
            <w:vAlign w:val="center"/>
          </w:tcPr>
          <w:p w:rsidR="00E72B06" w:rsidRPr="003961BD" w:rsidRDefault="00E72B06" w:rsidP="002B566C">
            <w:pPr>
              <w:ind w:left="-187" w:right="-108"/>
              <w:jc w:val="center"/>
              <w:rPr>
                <w:sz w:val="22"/>
                <w:szCs w:val="22"/>
              </w:rPr>
            </w:pPr>
            <w:r w:rsidRPr="003961BD">
              <w:rPr>
                <w:sz w:val="22"/>
                <w:szCs w:val="22"/>
              </w:rPr>
              <w:t>15-20</w:t>
            </w:r>
          </w:p>
        </w:tc>
        <w:tc>
          <w:tcPr>
            <w:tcW w:w="772" w:type="dxa"/>
            <w:vAlign w:val="center"/>
          </w:tcPr>
          <w:p w:rsidR="00E72B06" w:rsidRPr="003961BD" w:rsidRDefault="00E72B06" w:rsidP="00760017">
            <w:pPr>
              <w:ind w:left="-250" w:right="-186"/>
              <w:jc w:val="center"/>
              <w:rPr>
                <w:sz w:val="22"/>
                <w:szCs w:val="22"/>
              </w:rPr>
            </w:pPr>
            <w:r w:rsidRPr="003961BD">
              <w:rPr>
                <w:sz w:val="22"/>
                <w:szCs w:val="22"/>
              </w:rPr>
              <w:t>21-28</w:t>
            </w:r>
          </w:p>
        </w:tc>
        <w:tc>
          <w:tcPr>
            <w:tcW w:w="913" w:type="dxa"/>
            <w:vAlign w:val="center"/>
          </w:tcPr>
          <w:p w:rsidR="00E72B06" w:rsidRPr="003961BD" w:rsidRDefault="00E72B06" w:rsidP="00E72B06">
            <w:pPr>
              <w:jc w:val="center"/>
              <w:rPr>
                <w:sz w:val="22"/>
                <w:szCs w:val="22"/>
              </w:rPr>
            </w:pPr>
            <w:r w:rsidRPr="003961BD">
              <w:rPr>
                <w:sz w:val="22"/>
                <w:szCs w:val="22"/>
              </w:rPr>
              <w:t>29-40</w:t>
            </w:r>
          </w:p>
        </w:tc>
        <w:tc>
          <w:tcPr>
            <w:tcW w:w="822" w:type="dxa"/>
            <w:gridSpan w:val="2"/>
            <w:vAlign w:val="center"/>
          </w:tcPr>
          <w:p w:rsidR="00E72B06" w:rsidRPr="003961BD" w:rsidRDefault="00E72B06" w:rsidP="00E72B06">
            <w:pPr>
              <w:jc w:val="center"/>
              <w:rPr>
                <w:sz w:val="22"/>
                <w:szCs w:val="22"/>
              </w:rPr>
            </w:pPr>
            <w:r w:rsidRPr="003961BD">
              <w:rPr>
                <w:sz w:val="22"/>
                <w:szCs w:val="22"/>
              </w:rPr>
              <w:t>41-52</w:t>
            </w:r>
          </w:p>
        </w:tc>
        <w:tc>
          <w:tcPr>
            <w:tcW w:w="1035" w:type="dxa"/>
            <w:vAlign w:val="center"/>
          </w:tcPr>
          <w:p w:rsidR="00E72B06" w:rsidRPr="003961BD" w:rsidRDefault="00E72B06" w:rsidP="00E72B06">
            <w:pPr>
              <w:jc w:val="center"/>
              <w:rPr>
                <w:sz w:val="22"/>
                <w:szCs w:val="22"/>
              </w:rPr>
            </w:pPr>
            <w:r w:rsidRPr="003961BD">
              <w:rPr>
                <w:sz w:val="22"/>
                <w:szCs w:val="22"/>
              </w:rPr>
              <w:t xml:space="preserve">53 </w:t>
            </w:r>
            <w:r w:rsidR="003849C9" w:rsidRPr="003961BD">
              <w:rPr>
                <w:sz w:val="22"/>
                <w:szCs w:val="22"/>
              </w:rPr>
              <w:br/>
            </w:r>
            <w:r w:rsidRPr="003961BD">
              <w:rPr>
                <w:sz w:val="22"/>
                <w:szCs w:val="22"/>
              </w:rPr>
              <w:t>и более</w:t>
            </w:r>
          </w:p>
        </w:tc>
      </w:tr>
      <w:tr w:rsidR="003961BD" w:rsidRPr="003961BD" w:rsidTr="0023000B">
        <w:trPr>
          <w:jc w:val="center"/>
        </w:trPr>
        <w:tc>
          <w:tcPr>
            <w:tcW w:w="1986" w:type="dxa"/>
            <w:vAlign w:val="center"/>
          </w:tcPr>
          <w:p w:rsidR="00E72B06" w:rsidRPr="003961BD" w:rsidRDefault="00E72B06" w:rsidP="003849C9">
            <w:pPr>
              <w:jc w:val="center"/>
              <w:rPr>
                <w:sz w:val="22"/>
                <w:szCs w:val="22"/>
              </w:rPr>
            </w:pPr>
            <w:r w:rsidRPr="003961BD">
              <w:rPr>
                <w:sz w:val="22"/>
                <w:szCs w:val="22"/>
              </w:rPr>
              <w:t>Заведующий хозяйством</w:t>
            </w:r>
          </w:p>
        </w:tc>
        <w:tc>
          <w:tcPr>
            <w:tcW w:w="1412" w:type="dxa"/>
            <w:vAlign w:val="center"/>
          </w:tcPr>
          <w:p w:rsidR="00E72B06" w:rsidRPr="003961BD" w:rsidRDefault="00E72B06" w:rsidP="00E72B06">
            <w:pPr>
              <w:jc w:val="center"/>
              <w:rPr>
                <w:sz w:val="22"/>
                <w:szCs w:val="22"/>
              </w:rPr>
            </w:pPr>
            <w:r w:rsidRPr="003961BD">
              <w:rPr>
                <w:sz w:val="22"/>
                <w:szCs w:val="22"/>
              </w:rPr>
              <w:t>1</w:t>
            </w:r>
          </w:p>
        </w:tc>
        <w:tc>
          <w:tcPr>
            <w:tcW w:w="731" w:type="dxa"/>
            <w:vAlign w:val="center"/>
          </w:tcPr>
          <w:p w:rsidR="00E72B06" w:rsidRPr="003961BD" w:rsidRDefault="00E72B06" w:rsidP="00E72B06">
            <w:pPr>
              <w:jc w:val="center"/>
              <w:rPr>
                <w:sz w:val="22"/>
                <w:szCs w:val="22"/>
              </w:rPr>
            </w:pPr>
            <w:r w:rsidRPr="003961BD">
              <w:rPr>
                <w:sz w:val="22"/>
                <w:szCs w:val="22"/>
              </w:rPr>
              <w:t>1</w:t>
            </w:r>
          </w:p>
        </w:tc>
        <w:tc>
          <w:tcPr>
            <w:tcW w:w="913" w:type="dxa"/>
            <w:gridSpan w:val="2"/>
            <w:vAlign w:val="center"/>
          </w:tcPr>
          <w:p w:rsidR="00E72B06" w:rsidRPr="003961BD" w:rsidRDefault="00E72B06" w:rsidP="00E72B06">
            <w:pPr>
              <w:jc w:val="center"/>
              <w:rPr>
                <w:sz w:val="22"/>
                <w:szCs w:val="22"/>
              </w:rPr>
            </w:pPr>
            <w:r w:rsidRPr="003961BD">
              <w:rPr>
                <w:sz w:val="22"/>
                <w:szCs w:val="22"/>
              </w:rPr>
              <w:t>1</w:t>
            </w:r>
          </w:p>
        </w:tc>
        <w:tc>
          <w:tcPr>
            <w:tcW w:w="1055" w:type="dxa"/>
            <w:vAlign w:val="center"/>
          </w:tcPr>
          <w:p w:rsidR="00E72B06" w:rsidRPr="003961BD" w:rsidRDefault="00E72B06" w:rsidP="00E72B06">
            <w:pPr>
              <w:jc w:val="center"/>
              <w:rPr>
                <w:sz w:val="22"/>
                <w:szCs w:val="22"/>
              </w:rPr>
            </w:pPr>
            <w:r w:rsidRPr="003961BD">
              <w:rPr>
                <w:sz w:val="22"/>
                <w:szCs w:val="22"/>
              </w:rPr>
              <w:t>-</w:t>
            </w:r>
          </w:p>
        </w:tc>
        <w:tc>
          <w:tcPr>
            <w:tcW w:w="772" w:type="dxa"/>
            <w:vAlign w:val="center"/>
          </w:tcPr>
          <w:p w:rsidR="00E72B06" w:rsidRPr="003961BD" w:rsidRDefault="00E72B06" w:rsidP="00E72B06">
            <w:pPr>
              <w:jc w:val="center"/>
              <w:rPr>
                <w:sz w:val="22"/>
                <w:szCs w:val="22"/>
              </w:rPr>
            </w:pPr>
            <w:r w:rsidRPr="003961BD">
              <w:rPr>
                <w:sz w:val="22"/>
                <w:szCs w:val="22"/>
              </w:rPr>
              <w:t>-</w:t>
            </w:r>
          </w:p>
        </w:tc>
        <w:tc>
          <w:tcPr>
            <w:tcW w:w="913" w:type="dxa"/>
            <w:vAlign w:val="center"/>
          </w:tcPr>
          <w:p w:rsidR="00E72B06" w:rsidRPr="003961BD" w:rsidRDefault="00E72B06" w:rsidP="00E72B06">
            <w:pPr>
              <w:jc w:val="center"/>
              <w:rPr>
                <w:sz w:val="22"/>
                <w:szCs w:val="22"/>
              </w:rPr>
            </w:pPr>
            <w:r w:rsidRPr="003961BD">
              <w:rPr>
                <w:sz w:val="22"/>
                <w:szCs w:val="22"/>
              </w:rPr>
              <w:t>-</w:t>
            </w:r>
          </w:p>
        </w:tc>
        <w:tc>
          <w:tcPr>
            <w:tcW w:w="822" w:type="dxa"/>
            <w:gridSpan w:val="2"/>
            <w:vAlign w:val="center"/>
          </w:tcPr>
          <w:p w:rsidR="00E72B06" w:rsidRPr="003961BD" w:rsidRDefault="00E72B06" w:rsidP="00E72B06">
            <w:pPr>
              <w:jc w:val="center"/>
              <w:rPr>
                <w:sz w:val="22"/>
                <w:szCs w:val="22"/>
              </w:rPr>
            </w:pPr>
            <w:r w:rsidRPr="003961BD">
              <w:rPr>
                <w:sz w:val="22"/>
                <w:szCs w:val="22"/>
              </w:rPr>
              <w:t>-</w:t>
            </w:r>
          </w:p>
        </w:tc>
        <w:tc>
          <w:tcPr>
            <w:tcW w:w="1035" w:type="dxa"/>
            <w:vAlign w:val="center"/>
          </w:tcPr>
          <w:p w:rsidR="00E72B06" w:rsidRPr="003961BD" w:rsidRDefault="00E72B06" w:rsidP="00E72B06">
            <w:pPr>
              <w:jc w:val="center"/>
              <w:rPr>
                <w:sz w:val="22"/>
                <w:szCs w:val="22"/>
              </w:rPr>
            </w:pPr>
            <w:r w:rsidRPr="003961BD">
              <w:rPr>
                <w:sz w:val="22"/>
                <w:szCs w:val="22"/>
              </w:rPr>
              <w:t>-</w:t>
            </w:r>
          </w:p>
        </w:tc>
      </w:tr>
      <w:tr w:rsidR="00E72B06" w:rsidRPr="003961BD" w:rsidTr="0023000B">
        <w:trPr>
          <w:jc w:val="center"/>
        </w:trPr>
        <w:tc>
          <w:tcPr>
            <w:tcW w:w="1986" w:type="dxa"/>
            <w:vAlign w:val="center"/>
          </w:tcPr>
          <w:p w:rsidR="00E72B06" w:rsidRPr="003961BD" w:rsidRDefault="00E72B06" w:rsidP="003849C9">
            <w:pPr>
              <w:jc w:val="center"/>
              <w:rPr>
                <w:sz w:val="22"/>
                <w:szCs w:val="22"/>
              </w:rPr>
            </w:pPr>
            <w:r w:rsidRPr="003961BD">
              <w:rPr>
                <w:sz w:val="22"/>
                <w:szCs w:val="22"/>
              </w:rPr>
              <w:t>Заведующий библиотекой</w:t>
            </w:r>
          </w:p>
        </w:tc>
        <w:tc>
          <w:tcPr>
            <w:tcW w:w="7653" w:type="dxa"/>
            <w:gridSpan w:val="10"/>
            <w:vAlign w:val="center"/>
          </w:tcPr>
          <w:p w:rsidR="00E72B06" w:rsidRPr="003961BD" w:rsidRDefault="00E72B06" w:rsidP="00E72B06">
            <w:pPr>
              <w:jc w:val="center"/>
              <w:rPr>
                <w:sz w:val="22"/>
                <w:szCs w:val="22"/>
              </w:rPr>
            </w:pPr>
            <w:r w:rsidRPr="003961BD">
              <w:rPr>
                <w:sz w:val="22"/>
                <w:szCs w:val="22"/>
              </w:rPr>
              <w:t>1 ставка при наличии 14 классов и более</w:t>
            </w:r>
          </w:p>
        </w:tc>
      </w:tr>
      <w:tr w:rsidR="00E72B06" w:rsidRPr="003961BD" w:rsidTr="0023000B">
        <w:trPr>
          <w:jc w:val="center"/>
        </w:trPr>
        <w:tc>
          <w:tcPr>
            <w:tcW w:w="1986" w:type="dxa"/>
            <w:vAlign w:val="center"/>
          </w:tcPr>
          <w:p w:rsidR="00E72B06" w:rsidRPr="003961BD" w:rsidRDefault="00E72B06" w:rsidP="003849C9">
            <w:pPr>
              <w:jc w:val="center"/>
              <w:rPr>
                <w:sz w:val="22"/>
                <w:szCs w:val="22"/>
              </w:rPr>
            </w:pPr>
            <w:r w:rsidRPr="003961BD">
              <w:rPr>
                <w:sz w:val="22"/>
                <w:szCs w:val="22"/>
              </w:rPr>
              <w:t>Учитель</w:t>
            </w:r>
          </w:p>
        </w:tc>
        <w:tc>
          <w:tcPr>
            <w:tcW w:w="7653" w:type="dxa"/>
            <w:gridSpan w:val="10"/>
            <w:vAlign w:val="center"/>
          </w:tcPr>
          <w:p w:rsidR="00E72B06" w:rsidRPr="003961BD" w:rsidRDefault="00E72B06" w:rsidP="00E72B06">
            <w:pPr>
              <w:jc w:val="center"/>
              <w:rPr>
                <w:sz w:val="22"/>
                <w:szCs w:val="22"/>
              </w:rPr>
            </w:pPr>
            <w:r w:rsidRPr="003961BD">
              <w:rPr>
                <w:sz w:val="22"/>
                <w:szCs w:val="22"/>
              </w:rPr>
              <w:t>В соответствии с учебным планом</w:t>
            </w:r>
          </w:p>
        </w:tc>
      </w:tr>
      <w:tr w:rsidR="00E72B06" w:rsidRPr="003961BD" w:rsidTr="0023000B">
        <w:trPr>
          <w:jc w:val="center"/>
        </w:trPr>
        <w:tc>
          <w:tcPr>
            <w:tcW w:w="1986" w:type="dxa"/>
            <w:vAlign w:val="center"/>
          </w:tcPr>
          <w:p w:rsidR="00E72B06" w:rsidRPr="003961BD" w:rsidRDefault="00E72B06" w:rsidP="003849C9">
            <w:pPr>
              <w:jc w:val="center"/>
              <w:rPr>
                <w:sz w:val="22"/>
                <w:szCs w:val="22"/>
              </w:rPr>
            </w:pPr>
            <w:r w:rsidRPr="003961BD">
              <w:rPr>
                <w:sz w:val="22"/>
                <w:szCs w:val="22"/>
              </w:rPr>
              <w:t>Воспитатель</w:t>
            </w:r>
          </w:p>
        </w:tc>
        <w:tc>
          <w:tcPr>
            <w:tcW w:w="7653" w:type="dxa"/>
            <w:gridSpan w:val="10"/>
            <w:vAlign w:val="center"/>
          </w:tcPr>
          <w:p w:rsidR="00E72B06" w:rsidRPr="003961BD" w:rsidRDefault="00E72B06" w:rsidP="00E72B06">
            <w:pPr>
              <w:jc w:val="center"/>
              <w:rPr>
                <w:sz w:val="22"/>
                <w:szCs w:val="22"/>
              </w:rPr>
            </w:pPr>
            <w:r w:rsidRPr="003961BD">
              <w:rPr>
                <w:sz w:val="22"/>
                <w:szCs w:val="22"/>
                <w:shd w:val="clear" w:color="auto" w:fill="FFFFFF"/>
              </w:rPr>
              <w:t xml:space="preserve">На одну группу продленного дня – 1 ставка </w:t>
            </w:r>
          </w:p>
        </w:tc>
      </w:tr>
      <w:tr w:rsidR="00E72B06" w:rsidRPr="003961BD" w:rsidTr="0023000B">
        <w:trPr>
          <w:jc w:val="center"/>
        </w:trPr>
        <w:tc>
          <w:tcPr>
            <w:tcW w:w="1986" w:type="dxa"/>
            <w:vAlign w:val="center"/>
          </w:tcPr>
          <w:p w:rsidR="00E72B06" w:rsidRPr="003961BD" w:rsidRDefault="003849C9" w:rsidP="003849C9">
            <w:pPr>
              <w:jc w:val="center"/>
              <w:rPr>
                <w:sz w:val="22"/>
                <w:szCs w:val="22"/>
              </w:rPr>
            </w:pPr>
            <w:r w:rsidRPr="003961BD">
              <w:rPr>
                <w:sz w:val="22"/>
                <w:szCs w:val="22"/>
              </w:rPr>
              <w:t>Педагог-</w:t>
            </w:r>
            <w:r w:rsidR="00E72B06" w:rsidRPr="003961BD">
              <w:rPr>
                <w:sz w:val="22"/>
                <w:szCs w:val="22"/>
              </w:rPr>
              <w:t>психолог</w:t>
            </w:r>
          </w:p>
        </w:tc>
        <w:tc>
          <w:tcPr>
            <w:tcW w:w="7653" w:type="dxa"/>
            <w:gridSpan w:val="10"/>
            <w:vAlign w:val="center"/>
          </w:tcPr>
          <w:p w:rsidR="00E72B06" w:rsidRPr="003961BD" w:rsidRDefault="00E72B06" w:rsidP="00E72B06">
            <w:pPr>
              <w:jc w:val="center"/>
              <w:rPr>
                <w:sz w:val="22"/>
                <w:szCs w:val="22"/>
              </w:rPr>
            </w:pPr>
            <w:r w:rsidRPr="003961BD">
              <w:rPr>
                <w:sz w:val="22"/>
                <w:szCs w:val="22"/>
              </w:rPr>
              <w:t>На общеобразовательную организацию – 1 ставка</w:t>
            </w:r>
            <w:r w:rsidRPr="003961BD">
              <w:rPr>
                <w:sz w:val="22"/>
                <w:szCs w:val="22"/>
                <w:shd w:val="clear" w:color="auto" w:fill="FFFFFF"/>
              </w:rPr>
              <w:t xml:space="preserve"> на каждые </w:t>
            </w:r>
            <w:r w:rsidR="003849C9" w:rsidRPr="003961BD">
              <w:rPr>
                <w:sz w:val="22"/>
                <w:szCs w:val="22"/>
                <w:shd w:val="clear" w:color="auto" w:fill="FFFFFF"/>
              </w:rPr>
              <w:br/>
            </w:r>
            <w:r w:rsidRPr="003961BD">
              <w:rPr>
                <w:sz w:val="22"/>
                <w:szCs w:val="22"/>
                <w:shd w:val="clear" w:color="auto" w:fill="FFFFFF"/>
              </w:rPr>
              <w:t>300 обучающихся</w:t>
            </w:r>
          </w:p>
        </w:tc>
      </w:tr>
      <w:tr w:rsidR="00E72B06" w:rsidRPr="003961BD" w:rsidTr="0023000B">
        <w:trPr>
          <w:jc w:val="center"/>
        </w:trPr>
        <w:tc>
          <w:tcPr>
            <w:tcW w:w="1986" w:type="dxa"/>
            <w:vAlign w:val="center"/>
          </w:tcPr>
          <w:p w:rsidR="00E72B06" w:rsidRPr="003961BD" w:rsidRDefault="003849C9" w:rsidP="003849C9">
            <w:pPr>
              <w:jc w:val="center"/>
              <w:rPr>
                <w:sz w:val="22"/>
                <w:szCs w:val="22"/>
              </w:rPr>
            </w:pPr>
            <w:r w:rsidRPr="003961BD">
              <w:rPr>
                <w:sz w:val="22"/>
                <w:szCs w:val="22"/>
              </w:rPr>
              <w:t xml:space="preserve">Учитель-логопед, </w:t>
            </w:r>
            <w:r w:rsidRPr="003961BD">
              <w:rPr>
                <w:sz w:val="22"/>
                <w:szCs w:val="22"/>
              </w:rPr>
              <w:lastRenderedPageBreak/>
              <w:t>учитель-</w:t>
            </w:r>
            <w:r w:rsidR="00E72B06" w:rsidRPr="003961BD">
              <w:rPr>
                <w:sz w:val="22"/>
                <w:szCs w:val="22"/>
              </w:rPr>
              <w:t>дефектолог</w:t>
            </w:r>
          </w:p>
        </w:tc>
        <w:tc>
          <w:tcPr>
            <w:tcW w:w="7653" w:type="dxa"/>
            <w:gridSpan w:val="10"/>
            <w:vAlign w:val="center"/>
          </w:tcPr>
          <w:p w:rsidR="00E72B06" w:rsidRPr="003961BD" w:rsidRDefault="00E72B06" w:rsidP="00E72B06">
            <w:pPr>
              <w:jc w:val="center"/>
              <w:rPr>
                <w:sz w:val="22"/>
                <w:szCs w:val="22"/>
              </w:rPr>
            </w:pPr>
            <w:r w:rsidRPr="003961BD">
              <w:rPr>
                <w:sz w:val="22"/>
                <w:szCs w:val="22"/>
              </w:rPr>
              <w:lastRenderedPageBreak/>
              <w:t xml:space="preserve">при наличии детей, которым необходима коррекция </w:t>
            </w:r>
            <w:r w:rsidR="003849C9" w:rsidRPr="003961BD">
              <w:rPr>
                <w:sz w:val="22"/>
                <w:szCs w:val="22"/>
              </w:rPr>
              <w:br/>
            </w:r>
            <w:r w:rsidRPr="003961BD">
              <w:rPr>
                <w:sz w:val="22"/>
                <w:szCs w:val="22"/>
              </w:rPr>
              <w:lastRenderedPageBreak/>
              <w:t xml:space="preserve">недостатков в речи и развития </w:t>
            </w:r>
          </w:p>
        </w:tc>
      </w:tr>
      <w:tr w:rsidR="00E72B06" w:rsidRPr="003961BD" w:rsidTr="0023000B">
        <w:trPr>
          <w:jc w:val="center"/>
        </w:trPr>
        <w:tc>
          <w:tcPr>
            <w:tcW w:w="1986" w:type="dxa"/>
            <w:vAlign w:val="center"/>
          </w:tcPr>
          <w:p w:rsidR="00E72B06" w:rsidRPr="003961BD" w:rsidRDefault="003849C9" w:rsidP="003849C9">
            <w:pPr>
              <w:jc w:val="center"/>
              <w:rPr>
                <w:sz w:val="22"/>
                <w:szCs w:val="22"/>
              </w:rPr>
            </w:pPr>
            <w:r w:rsidRPr="003961BD">
              <w:rPr>
                <w:sz w:val="22"/>
                <w:szCs w:val="22"/>
              </w:rPr>
              <w:lastRenderedPageBreak/>
              <w:t>Педагог-</w:t>
            </w:r>
            <w:r w:rsidR="00E72B06" w:rsidRPr="003961BD">
              <w:rPr>
                <w:sz w:val="22"/>
                <w:szCs w:val="22"/>
              </w:rPr>
              <w:t>организатор</w:t>
            </w:r>
          </w:p>
        </w:tc>
        <w:tc>
          <w:tcPr>
            <w:tcW w:w="7653" w:type="dxa"/>
            <w:gridSpan w:val="10"/>
            <w:vAlign w:val="center"/>
          </w:tcPr>
          <w:p w:rsidR="00E72B06" w:rsidRPr="003961BD" w:rsidRDefault="00E72B06" w:rsidP="00E72B06">
            <w:pPr>
              <w:jc w:val="center"/>
              <w:rPr>
                <w:sz w:val="22"/>
                <w:szCs w:val="22"/>
              </w:rPr>
            </w:pPr>
            <w:r w:rsidRPr="003961BD">
              <w:rPr>
                <w:sz w:val="22"/>
                <w:szCs w:val="22"/>
              </w:rPr>
              <w:t>На общеобразовательную организацию – 1 ставка</w:t>
            </w:r>
          </w:p>
        </w:tc>
      </w:tr>
      <w:tr w:rsidR="003961BD" w:rsidRPr="003961BD" w:rsidTr="0023000B">
        <w:trPr>
          <w:jc w:val="center"/>
        </w:trPr>
        <w:tc>
          <w:tcPr>
            <w:tcW w:w="1986" w:type="dxa"/>
            <w:vAlign w:val="center"/>
          </w:tcPr>
          <w:p w:rsidR="00E72B06" w:rsidRPr="003961BD" w:rsidRDefault="00E72B06" w:rsidP="003849C9">
            <w:pPr>
              <w:jc w:val="center"/>
              <w:rPr>
                <w:sz w:val="22"/>
                <w:szCs w:val="22"/>
              </w:rPr>
            </w:pPr>
            <w:r w:rsidRPr="003961BD">
              <w:rPr>
                <w:sz w:val="22"/>
                <w:szCs w:val="22"/>
              </w:rPr>
              <w:t>Социальный педагог</w:t>
            </w:r>
          </w:p>
        </w:tc>
        <w:tc>
          <w:tcPr>
            <w:tcW w:w="1412" w:type="dxa"/>
            <w:vAlign w:val="center"/>
          </w:tcPr>
          <w:p w:rsidR="00E72B06" w:rsidRPr="003961BD" w:rsidRDefault="00E72B06" w:rsidP="00E72B06">
            <w:pPr>
              <w:jc w:val="center"/>
              <w:rPr>
                <w:sz w:val="22"/>
                <w:szCs w:val="22"/>
              </w:rPr>
            </w:pPr>
            <w:r w:rsidRPr="003961BD">
              <w:rPr>
                <w:sz w:val="22"/>
                <w:szCs w:val="22"/>
              </w:rPr>
              <w:t>1</w:t>
            </w:r>
          </w:p>
        </w:tc>
        <w:tc>
          <w:tcPr>
            <w:tcW w:w="731" w:type="dxa"/>
            <w:vAlign w:val="center"/>
          </w:tcPr>
          <w:p w:rsidR="00E72B06" w:rsidRPr="003961BD" w:rsidRDefault="00E72B06" w:rsidP="00E72B06">
            <w:pPr>
              <w:jc w:val="center"/>
              <w:rPr>
                <w:sz w:val="22"/>
                <w:szCs w:val="22"/>
              </w:rPr>
            </w:pPr>
            <w:r w:rsidRPr="003961BD">
              <w:rPr>
                <w:sz w:val="22"/>
                <w:szCs w:val="22"/>
              </w:rPr>
              <w:t>1</w:t>
            </w:r>
          </w:p>
        </w:tc>
        <w:tc>
          <w:tcPr>
            <w:tcW w:w="913" w:type="dxa"/>
            <w:gridSpan w:val="2"/>
            <w:vAlign w:val="center"/>
          </w:tcPr>
          <w:p w:rsidR="00E72B06" w:rsidRPr="003961BD" w:rsidRDefault="00E72B06" w:rsidP="00E72B06">
            <w:pPr>
              <w:jc w:val="center"/>
              <w:rPr>
                <w:sz w:val="22"/>
                <w:szCs w:val="22"/>
              </w:rPr>
            </w:pPr>
            <w:r w:rsidRPr="003961BD">
              <w:rPr>
                <w:sz w:val="22"/>
                <w:szCs w:val="22"/>
              </w:rPr>
              <w:t>1</w:t>
            </w:r>
          </w:p>
        </w:tc>
        <w:tc>
          <w:tcPr>
            <w:tcW w:w="1055" w:type="dxa"/>
            <w:vAlign w:val="center"/>
          </w:tcPr>
          <w:p w:rsidR="00E72B06" w:rsidRPr="003961BD" w:rsidRDefault="00E72B06" w:rsidP="00E72B06">
            <w:pPr>
              <w:jc w:val="center"/>
              <w:rPr>
                <w:sz w:val="22"/>
                <w:szCs w:val="22"/>
              </w:rPr>
            </w:pPr>
            <w:r w:rsidRPr="003961BD">
              <w:rPr>
                <w:sz w:val="22"/>
                <w:szCs w:val="22"/>
              </w:rPr>
              <w:t>1</w:t>
            </w:r>
          </w:p>
        </w:tc>
        <w:tc>
          <w:tcPr>
            <w:tcW w:w="772" w:type="dxa"/>
            <w:vAlign w:val="center"/>
          </w:tcPr>
          <w:p w:rsidR="00E72B06" w:rsidRPr="003961BD" w:rsidRDefault="00E72B06" w:rsidP="00E72B06">
            <w:pPr>
              <w:jc w:val="center"/>
              <w:rPr>
                <w:sz w:val="22"/>
                <w:szCs w:val="22"/>
              </w:rPr>
            </w:pPr>
            <w:r w:rsidRPr="003961BD">
              <w:rPr>
                <w:sz w:val="22"/>
                <w:szCs w:val="22"/>
              </w:rPr>
              <w:t>1</w:t>
            </w:r>
          </w:p>
        </w:tc>
        <w:tc>
          <w:tcPr>
            <w:tcW w:w="913" w:type="dxa"/>
            <w:vAlign w:val="center"/>
          </w:tcPr>
          <w:p w:rsidR="00E72B06" w:rsidRPr="003961BD" w:rsidRDefault="00E72B06" w:rsidP="00E72B06">
            <w:pPr>
              <w:jc w:val="center"/>
              <w:rPr>
                <w:sz w:val="22"/>
                <w:szCs w:val="22"/>
              </w:rPr>
            </w:pPr>
            <w:r w:rsidRPr="003961BD">
              <w:rPr>
                <w:sz w:val="22"/>
                <w:szCs w:val="22"/>
              </w:rPr>
              <w:t>1</w:t>
            </w:r>
          </w:p>
        </w:tc>
        <w:tc>
          <w:tcPr>
            <w:tcW w:w="822" w:type="dxa"/>
            <w:gridSpan w:val="2"/>
            <w:vAlign w:val="center"/>
          </w:tcPr>
          <w:p w:rsidR="00E72B06" w:rsidRPr="003961BD" w:rsidRDefault="00E72B06" w:rsidP="00E72B06">
            <w:pPr>
              <w:jc w:val="center"/>
              <w:rPr>
                <w:sz w:val="22"/>
                <w:szCs w:val="22"/>
              </w:rPr>
            </w:pPr>
            <w:r w:rsidRPr="003961BD">
              <w:rPr>
                <w:sz w:val="22"/>
                <w:szCs w:val="22"/>
              </w:rPr>
              <w:t>1</w:t>
            </w:r>
          </w:p>
        </w:tc>
        <w:tc>
          <w:tcPr>
            <w:tcW w:w="1035" w:type="dxa"/>
            <w:vAlign w:val="center"/>
          </w:tcPr>
          <w:p w:rsidR="00E72B06" w:rsidRPr="003961BD" w:rsidRDefault="00E72B06" w:rsidP="00E72B06">
            <w:pPr>
              <w:jc w:val="center"/>
              <w:rPr>
                <w:sz w:val="22"/>
                <w:szCs w:val="22"/>
              </w:rPr>
            </w:pPr>
            <w:r w:rsidRPr="003961BD">
              <w:rPr>
                <w:sz w:val="22"/>
                <w:szCs w:val="22"/>
              </w:rPr>
              <w:t>1</w:t>
            </w:r>
          </w:p>
        </w:tc>
      </w:tr>
      <w:tr w:rsidR="00E72B06" w:rsidRPr="003961BD" w:rsidTr="0023000B">
        <w:trPr>
          <w:jc w:val="center"/>
        </w:trPr>
        <w:tc>
          <w:tcPr>
            <w:tcW w:w="1986" w:type="dxa"/>
            <w:vAlign w:val="center"/>
          </w:tcPr>
          <w:p w:rsidR="00E72B06" w:rsidRPr="003961BD" w:rsidRDefault="00E72B06" w:rsidP="003849C9">
            <w:pPr>
              <w:jc w:val="center"/>
              <w:rPr>
                <w:sz w:val="22"/>
                <w:szCs w:val="22"/>
              </w:rPr>
            </w:pPr>
            <w:r w:rsidRPr="003961BD">
              <w:rPr>
                <w:sz w:val="22"/>
                <w:szCs w:val="22"/>
              </w:rPr>
              <w:t>Тьютор</w:t>
            </w:r>
          </w:p>
        </w:tc>
        <w:tc>
          <w:tcPr>
            <w:tcW w:w="7653" w:type="dxa"/>
            <w:gridSpan w:val="10"/>
            <w:vAlign w:val="center"/>
          </w:tcPr>
          <w:p w:rsidR="00E72B06" w:rsidRPr="003961BD" w:rsidRDefault="00E72B06" w:rsidP="00E72B06">
            <w:pPr>
              <w:jc w:val="center"/>
              <w:rPr>
                <w:sz w:val="22"/>
                <w:szCs w:val="22"/>
              </w:rPr>
            </w:pPr>
            <w:r w:rsidRPr="003961BD">
              <w:rPr>
                <w:sz w:val="22"/>
                <w:szCs w:val="22"/>
              </w:rPr>
              <w:t xml:space="preserve">вводится при необходимости расчета 1 ставка на 1-6 детей </w:t>
            </w:r>
            <w:r w:rsidR="003849C9" w:rsidRPr="003961BD">
              <w:rPr>
                <w:sz w:val="22"/>
                <w:szCs w:val="22"/>
              </w:rPr>
              <w:br/>
            </w:r>
            <w:r w:rsidRPr="003961BD">
              <w:rPr>
                <w:sz w:val="22"/>
                <w:szCs w:val="22"/>
              </w:rPr>
              <w:t xml:space="preserve">с ограниченными возможностями здоровья </w:t>
            </w:r>
            <w:r w:rsidR="003849C9" w:rsidRPr="003961BD">
              <w:rPr>
                <w:sz w:val="22"/>
                <w:szCs w:val="22"/>
              </w:rPr>
              <w:br/>
            </w:r>
            <w:r w:rsidRPr="003961BD">
              <w:rPr>
                <w:sz w:val="22"/>
                <w:szCs w:val="22"/>
              </w:rPr>
              <w:t>(по рекомендациям ПМПК)</w:t>
            </w:r>
          </w:p>
        </w:tc>
      </w:tr>
      <w:tr w:rsidR="003961BD" w:rsidRPr="003961BD" w:rsidTr="0023000B">
        <w:trPr>
          <w:trHeight w:val="552"/>
          <w:jc w:val="center"/>
        </w:trPr>
        <w:tc>
          <w:tcPr>
            <w:tcW w:w="1986" w:type="dxa"/>
            <w:vAlign w:val="center"/>
          </w:tcPr>
          <w:p w:rsidR="00E72B06" w:rsidRPr="003961BD" w:rsidRDefault="00E72B06" w:rsidP="003849C9">
            <w:pPr>
              <w:jc w:val="center"/>
              <w:rPr>
                <w:sz w:val="22"/>
                <w:szCs w:val="22"/>
              </w:rPr>
            </w:pPr>
            <w:r w:rsidRPr="003961BD">
              <w:rPr>
                <w:sz w:val="22"/>
                <w:szCs w:val="22"/>
              </w:rPr>
              <w:t>Педагог дополнительного образования</w:t>
            </w:r>
          </w:p>
        </w:tc>
        <w:tc>
          <w:tcPr>
            <w:tcW w:w="1412" w:type="dxa"/>
            <w:vAlign w:val="center"/>
          </w:tcPr>
          <w:p w:rsidR="00E72B06" w:rsidRPr="003961BD" w:rsidRDefault="00E72B06" w:rsidP="00E72B06">
            <w:pPr>
              <w:jc w:val="center"/>
              <w:rPr>
                <w:sz w:val="22"/>
                <w:szCs w:val="22"/>
              </w:rPr>
            </w:pPr>
            <w:r w:rsidRPr="003961BD">
              <w:rPr>
                <w:sz w:val="22"/>
                <w:szCs w:val="22"/>
              </w:rPr>
              <w:t>0,5</w:t>
            </w:r>
          </w:p>
        </w:tc>
        <w:tc>
          <w:tcPr>
            <w:tcW w:w="731" w:type="dxa"/>
            <w:vAlign w:val="center"/>
          </w:tcPr>
          <w:p w:rsidR="00E72B06" w:rsidRPr="003961BD" w:rsidRDefault="00E72B06" w:rsidP="00E72B06">
            <w:pPr>
              <w:jc w:val="center"/>
              <w:rPr>
                <w:sz w:val="22"/>
                <w:szCs w:val="22"/>
              </w:rPr>
            </w:pPr>
            <w:r w:rsidRPr="003961BD">
              <w:rPr>
                <w:sz w:val="22"/>
                <w:szCs w:val="22"/>
              </w:rPr>
              <w:t>0,5</w:t>
            </w:r>
          </w:p>
        </w:tc>
        <w:tc>
          <w:tcPr>
            <w:tcW w:w="913" w:type="dxa"/>
            <w:gridSpan w:val="2"/>
            <w:vAlign w:val="center"/>
          </w:tcPr>
          <w:p w:rsidR="00E72B06" w:rsidRPr="003961BD" w:rsidRDefault="00E72B06" w:rsidP="00E72B06">
            <w:pPr>
              <w:jc w:val="center"/>
              <w:rPr>
                <w:sz w:val="22"/>
                <w:szCs w:val="22"/>
              </w:rPr>
            </w:pPr>
            <w:r w:rsidRPr="003961BD">
              <w:rPr>
                <w:sz w:val="22"/>
                <w:szCs w:val="22"/>
              </w:rPr>
              <w:t>1</w:t>
            </w:r>
          </w:p>
        </w:tc>
        <w:tc>
          <w:tcPr>
            <w:tcW w:w="1055" w:type="dxa"/>
            <w:vAlign w:val="center"/>
          </w:tcPr>
          <w:p w:rsidR="00E72B06" w:rsidRPr="003961BD" w:rsidRDefault="00E72B06" w:rsidP="00E72B06">
            <w:pPr>
              <w:jc w:val="center"/>
              <w:rPr>
                <w:sz w:val="22"/>
                <w:szCs w:val="22"/>
              </w:rPr>
            </w:pPr>
            <w:r w:rsidRPr="003961BD">
              <w:rPr>
                <w:sz w:val="22"/>
                <w:szCs w:val="22"/>
              </w:rPr>
              <w:t>1</w:t>
            </w:r>
          </w:p>
        </w:tc>
        <w:tc>
          <w:tcPr>
            <w:tcW w:w="772" w:type="dxa"/>
            <w:vAlign w:val="center"/>
          </w:tcPr>
          <w:p w:rsidR="00E72B06" w:rsidRPr="003961BD" w:rsidRDefault="00E72B06" w:rsidP="00E72B06">
            <w:pPr>
              <w:jc w:val="center"/>
              <w:rPr>
                <w:sz w:val="22"/>
                <w:szCs w:val="22"/>
              </w:rPr>
            </w:pPr>
            <w:r w:rsidRPr="003961BD">
              <w:rPr>
                <w:sz w:val="22"/>
                <w:szCs w:val="22"/>
              </w:rPr>
              <w:t>1</w:t>
            </w:r>
          </w:p>
        </w:tc>
        <w:tc>
          <w:tcPr>
            <w:tcW w:w="913" w:type="dxa"/>
            <w:vAlign w:val="center"/>
          </w:tcPr>
          <w:p w:rsidR="00E72B06" w:rsidRPr="003961BD" w:rsidRDefault="00E72B06" w:rsidP="00E72B06">
            <w:pPr>
              <w:jc w:val="center"/>
              <w:rPr>
                <w:sz w:val="22"/>
                <w:szCs w:val="22"/>
              </w:rPr>
            </w:pPr>
            <w:r w:rsidRPr="003961BD">
              <w:rPr>
                <w:sz w:val="22"/>
                <w:szCs w:val="22"/>
              </w:rPr>
              <w:t>1,5</w:t>
            </w:r>
          </w:p>
        </w:tc>
        <w:tc>
          <w:tcPr>
            <w:tcW w:w="822" w:type="dxa"/>
            <w:gridSpan w:val="2"/>
            <w:vAlign w:val="center"/>
          </w:tcPr>
          <w:p w:rsidR="00E72B06" w:rsidRPr="003961BD" w:rsidRDefault="00E72B06" w:rsidP="00E72B06">
            <w:pPr>
              <w:jc w:val="center"/>
              <w:rPr>
                <w:sz w:val="22"/>
                <w:szCs w:val="22"/>
              </w:rPr>
            </w:pPr>
            <w:r w:rsidRPr="003961BD">
              <w:rPr>
                <w:sz w:val="22"/>
                <w:szCs w:val="22"/>
              </w:rPr>
              <w:t>1,5</w:t>
            </w:r>
          </w:p>
        </w:tc>
        <w:tc>
          <w:tcPr>
            <w:tcW w:w="1035" w:type="dxa"/>
            <w:vAlign w:val="center"/>
          </w:tcPr>
          <w:p w:rsidR="00E72B06" w:rsidRPr="003961BD" w:rsidRDefault="00E72B06" w:rsidP="00E72B06">
            <w:pPr>
              <w:jc w:val="center"/>
              <w:rPr>
                <w:sz w:val="22"/>
                <w:szCs w:val="22"/>
              </w:rPr>
            </w:pPr>
            <w:r w:rsidRPr="003961BD">
              <w:rPr>
                <w:sz w:val="22"/>
                <w:szCs w:val="22"/>
              </w:rPr>
              <w:t>1,5</w:t>
            </w:r>
          </w:p>
        </w:tc>
      </w:tr>
      <w:tr w:rsidR="00E72B06" w:rsidRPr="003961BD" w:rsidTr="0023000B">
        <w:trPr>
          <w:jc w:val="center"/>
        </w:trPr>
        <w:tc>
          <w:tcPr>
            <w:tcW w:w="1986" w:type="dxa"/>
            <w:vAlign w:val="center"/>
          </w:tcPr>
          <w:p w:rsidR="00E72B06" w:rsidRPr="003961BD" w:rsidRDefault="00E72B06" w:rsidP="003849C9">
            <w:pPr>
              <w:jc w:val="center"/>
              <w:rPr>
                <w:sz w:val="22"/>
                <w:szCs w:val="22"/>
              </w:rPr>
            </w:pPr>
            <w:r w:rsidRPr="003961BD">
              <w:rPr>
                <w:sz w:val="22"/>
                <w:szCs w:val="22"/>
              </w:rPr>
              <w:t>Уборщик служебных помещений</w:t>
            </w:r>
          </w:p>
        </w:tc>
        <w:tc>
          <w:tcPr>
            <w:tcW w:w="7653" w:type="dxa"/>
            <w:gridSpan w:val="10"/>
            <w:vAlign w:val="center"/>
          </w:tcPr>
          <w:p w:rsidR="00E72B06" w:rsidRPr="003961BD" w:rsidRDefault="003849C9" w:rsidP="00E72B06">
            <w:pPr>
              <w:jc w:val="center"/>
              <w:rPr>
                <w:sz w:val="22"/>
                <w:szCs w:val="22"/>
                <w:shd w:val="clear" w:color="auto" w:fill="FFFFFF"/>
              </w:rPr>
            </w:pPr>
            <w:r w:rsidRPr="003961BD">
              <w:rPr>
                <w:sz w:val="22"/>
                <w:szCs w:val="22"/>
                <w:shd w:val="clear" w:color="auto" w:fill="FFFFFF"/>
              </w:rPr>
              <w:t>На каждые 350 кв. метров</w:t>
            </w:r>
            <w:r w:rsidR="00E72B06" w:rsidRPr="003961BD">
              <w:rPr>
                <w:sz w:val="22"/>
                <w:szCs w:val="22"/>
                <w:shd w:val="clear" w:color="auto" w:fill="FFFFFF"/>
              </w:rPr>
              <w:t xml:space="preserve"> убираемой площади – 0,5 ставки</w:t>
            </w:r>
            <w:r w:rsidRPr="003961BD">
              <w:rPr>
                <w:sz w:val="22"/>
                <w:szCs w:val="22"/>
                <w:shd w:val="clear" w:color="auto" w:fill="FFFFFF"/>
              </w:rPr>
              <w:t>.</w:t>
            </w:r>
          </w:p>
          <w:p w:rsidR="00E72B06" w:rsidRPr="003961BD" w:rsidRDefault="003849C9" w:rsidP="00E72B06">
            <w:pPr>
              <w:jc w:val="center"/>
              <w:rPr>
                <w:sz w:val="22"/>
                <w:szCs w:val="22"/>
                <w:shd w:val="clear" w:color="auto" w:fill="FFFFFF"/>
              </w:rPr>
            </w:pPr>
            <w:r w:rsidRPr="003961BD">
              <w:rPr>
                <w:sz w:val="22"/>
                <w:szCs w:val="22"/>
                <w:shd w:val="clear" w:color="auto" w:fill="FFFFFF"/>
              </w:rPr>
              <w:t xml:space="preserve">В </w:t>
            </w:r>
            <w:r w:rsidR="00E72B06" w:rsidRPr="003961BD">
              <w:rPr>
                <w:sz w:val="22"/>
                <w:szCs w:val="22"/>
                <w:shd w:val="clear" w:color="auto" w:fill="FFFFFF"/>
              </w:rPr>
              <w:t>общеобразовательных школ</w:t>
            </w:r>
            <w:r w:rsidRPr="003961BD">
              <w:rPr>
                <w:sz w:val="22"/>
                <w:szCs w:val="22"/>
                <w:shd w:val="clear" w:color="auto" w:fill="FFFFFF"/>
              </w:rPr>
              <w:t xml:space="preserve">ах, в которых занятия учащихся </w:t>
            </w:r>
            <w:r w:rsidR="00E72B06" w:rsidRPr="003961BD">
              <w:rPr>
                <w:sz w:val="22"/>
                <w:szCs w:val="22"/>
                <w:shd w:val="clear" w:color="auto" w:fill="FFFFFF"/>
              </w:rPr>
              <w:t xml:space="preserve">проводятся </w:t>
            </w:r>
            <w:r w:rsidR="0012396C">
              <w:rPr>
                <w:sz w:val="22"/>
                <w:szCs w:val="22"/>
                <w:shd w:val="clear" w:color="auto" w:fill="FFFFFF"/>
              </w:rPr>
              <w:br/>
            </w:r>
            <w:r w:rsidR="00E72B06" w:rsidRPr="003961BD">
              <w:rPr>
                <w:sz w:val="22"/>
                <w:szCs w:val="22"/>
                <w:shd w:val="clear" w:color="auto" w:fill="FFFFFF"/>
              </w:rPr>
              <w:t>в</w:t>
            </w:r>
            <w:r w:rsidRPr="003961BD">
              <w:rPr>
                <w:sz w:val="22"/>
                <w:szCs w:val="22"/>
                <w:shd w:val="clear" w:color="auto" w:fill="FFFFFF"/>
              </w:rPr>
              <w:t>о вторую смену, а также имеются</w:t>
            </w:r>
            <w:r w:rsidR="00E72B06" w:rsidRPr="003961BD">
              <w:rPr>
                <w:sz w:val="22"/>
                <w:szCs w:val="22"/>
                <w:shd w:val="clear" w:color="auto" w:fill="FFFFFF"/>
              </w:rPr>
              <w:t xml:space="preserve"> группы продленного </w:t>
            </w:r>
            <w:r w:rsidRPr="003961BD">
              <w:rPr>
                <w:sz w:val="22"/>
                <w:szCs w:val="22"/>
                <w:shd w:val="clear" w:color="auto" w:fill="FFFFFF"/>
              </w:rPr>
              <w:t xml:space="preserve">дня, </w:t>
            </w:r>
            <w:r w:rsidR="00E72B06" w:rsidRPr="003961BD">
              <w:rPr>
                <w:sz w:val="22"/>
                <w:szCs w:val="22"/>
                <w:shd w:val="clear" w:color="auto" w:fill="FFFFFF"/>
              </w:rPr>
              <w:t>дополнительно устанавливается 0,25 ставки на каждые 350 кв.</w:t>
            </w:r>
            <w:r w:rsidRPr="003961BD">
              <w:rPr>
                <w:sz w:val="22"/>
                <w:szCs w:val="22"/>
                <w:shd w:val="clear" w:color="auto" w:fill="FFFFFF"/>
              </w:rPr>
              <w:t xml:space="preserve"> метров </w:t>
            </w:r>
            <w:r w:rsidR="00E72B06" w:rsidRPr="003961BD">
              <w:rPr>
                <w:sz w:val="22"/>
                <w:szCs w:val="22"/>
                <w:shd w:val="clear" w:color="auto" w:fill="FFFFFF"/>
              </w:rPr>
              <w:t>убираемой пл</w:t>
            </w:r>
            <w:r w:rsidRPr="003961BD">
              <w:rPr>
                <w:sz w:val="22"/>
                <w:szCs w:val="22"/>
                <w:shd w:val="clear" w:color="auto" w:fill="FFFFFF"/>
              </w:rPr>
              <w:t xml:space="preserve">ощади, используемой  учащимися </w:t>
            </w:r>
            <w:r w:rsidR="00E72B06" w:rsidRPr="003961BD">
              <w:rPr>
                <w:sz w:val="22"/>
                <w:szCs w:val="22"/>
                <w:shd w:val="clear" w:color="auto" w:fill="FFFFFF"/>
              </w:rPr>
              <w:t>второй смены и группами продленного дня</w:t>
            </w:r>
          </w:p>
        </w:tc>
      </w:tr>
      <w:tr w:rsidR="00E72B06" w:rsidRPr="003961BD" w:rsidTr="0023000B">
        <w:trPr>
          <w:jc w:val="center"/>
        </w:trPr>
        <w:tc>
          <w:tcPr>
            <w:tcW w:w="1986" w:type="dxa"/>
            <w:vAlign w:val="center"/>
          </w:tcPr>
          <w:p w:rsidR="00E72B06" w:rsidRPr="003961BD" w:rsidRDefault="00E72B06" w:rsidP="003849C9">
            <w:pPr>
              <w:jc w:val="center"/>
              <w:rPr>
                <w:sz w:val="22"/>
                <w:szCs w:val="22"/>
              </w:rPr>
            </w:pPr>
            <w:r w:rsidRPr="003961BD">
              <w:rPr>
                <w:sz w:val="22"/>
                <w:szCs w:val="22"/>
              </w:rPr>
              <w:t>Сторож</w:t>
            </w:r>
          </w:p>
        </w:tc>
        <w:tc>
          <w:tcPr>
            <w:tcW w:w="7653" w:type="dxa"/>
            <w:gridSpan w:val="10"/>
            <w:vAlign w:val="center"/>
          </w:tcPr>
          <w:p w:rsidR="00E72B06" w:rsidRPr="003961BD" w:rsidRDefault="00E72B06" w:rsidP="00E72B06">
            <w:pPr>
              <w:widowControl w:val="0"/>
              <w:autoSpaceDE w:val="0"/>
              <w:autoSpaceDN w:val="0"/>
              <w:adjustRightInd w:val="0"/>
              <w:jc w:val="center"/>
              <w:rPr>
                <w:sz w:val="22"/>
                <w:szCs w:val="22"/>
              </w:rPr>
            </w:pPr>
            <w:r w:rsidRPr="003961BD">
              <w:rPr>
                <w:sz w:val="22"/>
                <w:szCs w:val="22"/>
              </w:rPr>
              <w:t>2,7 ставки на каждое отдельно стоящее здание</w:t>
            </w:r>
          </w:p>
        </w:tc>
      </w:tr>
      <w:tr w:rsidR="00E72B06" w:rsidRPr="003961BD" w:rsidTr="0023000B">
        <w:trPr>
          <w:jc w:val="center"/>
        </w:trPr>
        <w:tc>
          <w:tcPr>
            <w:tcW w:w="1986" w:type="dxa"/>
            <w:vAlign w:val="center"/>
          </w:tcPr>
          <w:p w:rsidR="00E72B06" w:rsidRPr="003961BD" w:rsidRDefault="00E72B06" w:rsidP="003849C9">
            <w:pPr>
              <w:jc w:val="center"/>
              <w:rPr>
                <w:sz w:val="22"/>
                <w:szCs w:val="22"/>
              </w:rPr>
            </w:pPr>
            <w:r w:rsidRPr="003961BD">
              <w:rPr>
                <w:sz w:val="22"/>
                <w:szCs w:val="22"/>
              </w:rPr>
              <w:t>Садовник</w:t>
            </w:r>
          </w:p>
        </w:tc>
        <w:tc>
          <w:tcPr>
            <w:tcW w:w="7653" w:type="dxa"/>
            <w:gridSpan w:val="10"/>
            <w:vAlign w:val="center"/>
          </w:tcPr>
          <w:p w:rsidR="00E72B06" w:rsidRPr="003961BD" w:rsidRDefault="003849C9" w:rsidP="003849C9">
            <w:pPr>
              <w:ind w:left="-113" w:right="-113"/>
              <w:jc w:val="center"/>
              <w:rPr>
                <w:sz w:val="22"/>
                <w:szCs w:val="22"/>
              </w:rPr>
            </w:pPr>
            <w:r w:rsidRPr="003961BD">
              <w:rPr>
                <w:sz w:val="22"/>
                <w:szCs w:val="22"/>
              </w:rPr>
              <w:t>1 ставка</w:t>
            </w:r>
            <w:r w:rsidR="00E72B06" w:rsidRPr="003961BD">
              <w:rPr>
                <w:sz w:val="22"/>
                <w:szCs w:val="22"/>
              </w:rPr>
              <w:t xml:space="preserve"> при наличии фруктового сада или земельного участка </w:t>
            </w:r>
            <w:r w:rsidRPr="003961BD">
              <w:rPr>
                <w:sz w:val="22"/>
                <w:szCs w:val="22"/>
              </w:rPr>
              <w:br/>
            </w:r>
            <w:r w:rsidR="00E72B06" w:rsidRPr="003961BD">
              <w:rPr>
                <w:sz w:val="22"/>
                <w:szCs w:val="22"/>
              </w:rPr>
              <w:t>с декоративными насаждениями площадью не менее 1,5 га</w:t>
            </w:r>
          </w:p>
        </w:tc>
      </w:tr>
      <w:tr w:rsidR="003961BD" w:rsidRPr="003961BD" w:rsidTr="0023000B">
        <w:trPr>
          <w:jc w:val="center"/>
        </w:trPr>
        <w:tc>
          <w:tcPr>
            <w:tcW w:w="1986" w:type="dxa"/>
            <w:vAlign w:val="center"/>
          </w:tcPr>
          <w:p w:rsidR="00E72B06" w:rsidRPr="003961BD" w:rsidRDefault="00E72B06" w:rsidP="003849C9">
            <w:pPr>
              <w:jc w:val="center"/>
              <w:rPr>
                <w:sz w:val="22"/>
                <w:szCs w:val="22"/>
              </w:rPr>
            </w:pPr>
            <w:r w:rsidRPr="003961BD">
              <w:rPr>
                <w:sz w:val="22"/>
                <w:szCs w:val="22"/>
              </w:rPr>
              <w:t xml:space="preserve">Рабочий </w:t>
            </w:r>
            <w:r w:rsidR="0012396C">
              <w:rPr>
                <w:sz w:val="22"/>
                <w:szCs w:val="22"/>
              </w:rPr>
              <w:br/>
            </w:r>
            <w:r w:rsidRPr="003961BD">
              <w:rPr>
                <w:sz w:val="22"/>
                <w:szCs w:val="22"/>
              </w:rPr>
              <w:t xml:space="preserve">по комплексному обслуживанию </w:t>
            </w:r>
            <w:r w:rsidR="003849C9" w:rsidRPr="003961BD">
              <w:rPr>
                <w:sz w:val="22"/>
                <w:szCs w:val="22"/>
              </w:rPr>
              <w:br/>
            </w:r>
            <w:r w:rsidRPr="003961BD">
              <w:rPr>
                <w:sz w:val="22"/>
                <w:szCs w:val="22"/>
              </w:rPr>
              <w:t xml:space="preserve">и ремонту зданий </w:t>
            </w:r>
            <w:r w:rsidR="003849C9" w:rsidRPr="003961BD">
              <w:rPr>
                <w:sz w:val="22"/>
                <w:szCs w:val="22"/>
              </w:rPr>
              <w:br/>
            </w:r>
            <w:r w:rsidRPr="003961BD">
              <w:rPr>
                <w:sz w:val="22"/>
                <w:szCs w:val="22"/>
              </w:rPr>
              <w:t>и сооружений</w:t>
            </w:r>
          </w:p>
        </w:tc>
        <w:tc>
          <w:tcPr>
            <w:tcW w:w="1412" w:type="dxa"/>
            <w:vAlign w:val="center"/>
          </w:tcPr>
          <w:p w:rsidR="00E72B06" w:rsidRPr="003961BD" w:rsidRDefault="00E72B06" w:rsidP="00E72B06">
            <w:pPr>
              <w:jc w:val="center"/>
              <w:rPr>
                <w:sz w:val="22"/>
                <w:szCs w:val="22"/>
              </w:rPr>
            </w:pPr>
            <w:r w:rsidRPr="003961BD">
              <w:rPr>
                <w:sz w:val="22"/>
                <w:szCs w:val="22"/>
              </w:rPr>
              <w:t>0,5</w:t>
            </w:r>
          </w:p>
        </w:tc>
        <w:tc>
          <w:tcPr>
            <w:tcW w:w="731" w:type="dxa"/>
            <w:vAlign w:val="center"/>
          </w:tcPr>
          <w:p w:rsidR="00E72B06" w:rsidRPr="003961BD" w:rsidRDefault="00E72B06" w:rsidP="00E72B06">
            <w:pPr>
              <w:jc w:val="center"/>
              <w:rPr>
                <w:sz w:val="22"/>
                <w:szCs w:val="22"/>
              </w:rPr>
            </w:pPr>
            <w:r w:rsidRPr="003961BD">
              <w:rPr>
                <w:sz w:val="22"/>
                <w:szCs w:val="22"/>
              </w:rPr>
              <w:t>0,5</w:t>
            </w:r>
          </w:p>
        </w:tc>
        <w:tc>
          <w:tcPr>
            <w:tcW w:w="913" w:type="dxa"/>
            <w:gridSpan w:val="2"/>
            <w:vAlign w:val="center"/>
          </w:tcPr>
          <w:p w:rsidR="00E72B06" w:rsidRPr="003961BD" w:rsidRDefault="00E72B06" w:rsidP="00E72B06">
            <w:pPr>
              <w:jc w:val="center"/>
              <w:rPr>
                <w:sz w:val="22"/>
                <w:szCs w:val="22"/>
              </w:rPr>
            </w:pPr>
            <w:r w:rsidRPr="003961BD">
              <w:rPr>
                <w:sz w:val="22"/>
                <w:szCs w:val="22"/>
              </w:rPr>
              <w:t>1</w:t>
            </w:r>
          </w:p>
        </w:tc>
        <w:tc>
          <w:tcPr>
            <w:tcW w:w="1055" w:type="dxa"/>
            <w:vAlign w:val="center"/>
          </w:tcPr>
          <w:p w:rsidR="00E72B06" w:rsidRPr="003961BD" w:rsidRDefault="00E72B06" w:rsidP="00E72B06">
            <w:pPr>
              <w:jc w:val="center"/>
              <w:rPr>
                <w:sz w:val="22"/>
                <w:szCs w:val="22"/>
              </w:rPr>
            </w:pPr>
            <w:r w:rsidRPr="003961BD">
              <w:rPr>
                <w:sz w:val="22"/>
                <w:szCs w:val="22"/>
              </w:rPr>
              <w:t>1</w:t>
            </w:r>
          </w:p>
        </w:tc>
        <w:tc>
          <w:tcPr>
            <w:tcW w:w="772" w:type="dxa"/>
            <w:vAlign w:val="center"/>
          </w:tcPr>
          <w:p w:rsidR="00E72B06" w:rsidRPr="003961BD" w:rsidRDefault="00E72B06" w:rsidP="00E72B06">
            <w:pPr>
              <w:jc w:val="center"/>
              <w:rPr>
                <w:sz w:val="22"/>
                <w:szCs w:val="22"/>
              </w:rPr>
            </w:pPr>
            <w:r w:rsidRPr="003961BD">
              <w:rPr>
                <w:sz w:val="22"/>
                <w:szCs w:val="22"/>
              </w:rPr>
              <w:t>1,5</w:t>
            </w:r>
          </w:p>
        </w:tc>
        <w:tc>
          <w:tcPr>
            <w:tcW w:w="913" w:type="dxa"/>
            <w:vAlign w:val="center"/>
          </w:tcPr>
          <w:p w:rsidR="00E72B06" w:rsidRPr="003961BD" w:rsidRDefault="00E72B06" w:rsidP="00E72B06">
            <w:pPr>
              <w:jc w:val="center"/>
              <w:rPr>
                <w:sz w:val="22"/>
                <w:szCs w:val="22"/>
              </w:rPr>
            </w:pPr>
            <w:r w:rsidRPr="003961BD">
              <w:rPr>
                <w:sz w:val="22"/>
                <w:szCs w:val="22"/>
              </w:rPr>
              <w:t>1,5</w:t>
            </w:r>
          </w:p>
        </w:tc>
        <w:tc>
          <w:tcPr>
            <w:tcW w:w="822" w:type="dxa"/>
            <w:gridSpan w:val="2"/>
            <w:vAlign w:val="center"/>
          </w:tcPr>
          <w:p w:rsidR="00E72B06" w:rsidRPr="003961BD" w:rsidRDefault="00E72B06" w:rsidP="00E72B06">
            <w:pPr>
              <w:jc w:val="center"/>
              <w:rPr>
                <w:sz w:val="22"/>
                <w:szCs w:val="22"/>
              </w:rPr>
            </w:pPr>
            <w:r w:rsidRPr="003961BD">
              <w:rPr>
                <w:sz w:val="22"/>
                <w:szCs w:val="22"/>
              </w:rPr>
              <w:t>2</w:t>
            </w:r>
          </w:p>
        </w:tc>
        <w:tc>
          <w:tcPr>
            <w:tcW w:w="1035" w:type="dxa"/>
            <w:vAlign w:val="center"/>
          </w:tcPr>
          <w:p w:rsidR="00E72B06" w:rsidRPr="003961BD" w:rsidRDefault="00E72B06" w:rsidP="00E72B06">
            <w:pPr>
              <w:jc w:val="center"/>
              <w:rPr>
                <w:sz w:val="22"/>
                <w:szCs w:val="22"/>
              </w:rPr>
            </w:pPr>
            <w:r w:rsidRPr="003961BD">
              <w:rPr>
                <w:sz w:val="22"/>
                <w:szCs w:val="22"/>
              </w:rPr>
              <w:t>2</w:t>
            </w:r>
          </w:p>
        </w:tc>
      </w:tr>
      <w:tr w:rsidR="00E72B06" w:rsidRPr="003961BD" w:rsidTr="0023000B">
        <w:trPr>
          <w:jc w:val="center"/>
        </w:trPr>
        <w:tc>
          <w:tcPr>
            <w:tcW w:w="1986" w:type="dxa"/>
            <w:vAlign w:val="center"/>
          </w:tcPr>
          <w:p w:rsidR="00E72B06" w:rsidRPr="003961BD" w:rsidRDefault="00E72B06" w:rsidP="00E72B06">
            <w:pPr>
              <w:rPr>
                <w:sz w:val="22"/>
                <w:szCs w:val="22"/>
              </w:rPr>
            </w:pPr>
            <w:r w:rsidRPr="003961BD">
              <w:rPr>
                <w:sz w:val="22"/>
                <w:szCs w:val="22"/>
              </w:rPr>
              <w:t>Слесарь, электрик</w:t>
            </w:r>
          </w:p>
        </w:tc>
        <w:tc>
          <w:tcPr>
            <w:tcW w:w="7653" w:type="dxa"/>
            <w:gridSpan w:val="10"/>
            <w:vAlign w:val="center"/>
          </w:tcPr>
          <w:p w:rsidR="00E72B06" w:rsidRPr="003961BD" w:rsidRDefault="00E72B06" w:rsidP="00E72B06">
            <w:pPr>
              <w:jc w:val="center"/>
              <w:rPr>
                <w:sz w:val="22"/>
                <w:szCs w:val="22"/>
              </w:rPr>
            </w:pPr>
            <w:r w:rsidRPr="003961BD">
              <w:rPr>
                <w:sz w:val="22"/>
                <w:szCs w:val="22"/>
              </w:rPr>
              <w:t>0,5 ставки на учреждение</w:t>
            </w:r>
          </w:p>
        </w:tc>
      </w:tr>
      <w:tr w:rsidR="00E72B06" w:rsidRPr="003961BD" w:rsidTr="0023000B">
        <w:trPr>
          <w:jc w:val="center"/>
        </w:trPr>
        <w:tc>
          <w:tcPr>
            <w:tcW w:w="1986" w:type="dxa"/>
            <w:vAlign w:val="center"/>
          </w:tcPr>
          <w:p w:rsidR="00E72B06" w:rsidRPr="003961BD" w:rsidRDefault="00E72B06" w:rsidP="003849C9">
            <w:pPr>
              <w:jc w:val="center"/>
              <w:rPr>
                <w:sz w:val="22"/>
                <w:szCs w:val="22"/>
              </w:rPr>
            </w:pPr>
            <w:r w:rsidRPr="003961BD">
              <w:rPr>
                <w:sz w:val="22"/>
                <w:szCs w:val="22"/>
              </w:rPr>
              <w:t>Гардеробщик</w:t>
            </w:r>
          </w:p>
        </w:tc>
        <w:tc>
          <w:tcPr>
            <w:tcW w:w="7653" w:type="dxa"/>
            <w:gridSpan w:val="10"/>
            <w:vAlign w:val="center"/>
          </w:tcPr>
          <w:p w:rsidR="00E72B06" w:rsidRPr="003961BD" w:rsidRDefault="00E72B06" w:rsidP="00E72B06">
            <w:pPr>
              <w:jc w:val="center"/>
              <w:rPr>
                <w:sz w:val="22"/>
                <w:szCs w:val="22"/>
              </w:rPr>
            </w:pPr>
            <w:r w:rsidRPr="003961BD">
              <w:rPr>
                <w:sz w:val="22"/>
                <w:szCs w:val="22"/>
              </w:rPr>
              <w:t>1 ставка на 200 обучающихся</w:t>
            </w:r>
          </w:p>
          <w:p w:rsidR="00E72B06" w:rsidRPr="003961BD" w:rsidRDefault="00E72B06" w:rsidP="00E72B06">
            <w:pPr>
              <w:jc w:val="center"/>
              <w:rPr>
                <w:sz w:val="22"/>
                <w:szCs w:val="22"/>
              </w:rPr>
            </w:pPr>
            <w:r w:rsidRPr="003961BD">
              <w:rPr>
                <w:color w:val="000000"/>
                <w:sz w:val="22"/>
                <w:szCs w:val="22"/>
                <w:shd w:val="clear" w:color="auto" w:fill="FFFFFF"/>
              </w:rPr>
              <w:t xml:space="preserve">При наличии второй смены и групп продленного дня </w:t>
            </w:r>
            <w:r w:rsidR="0012396C">
              <w:rPr>
                <w:color w:val="000000"/>
                <w:sz w:val="22"/>
                <w:szCs w:val="22"/>
                <w:shd w:val="clear" w:color="auto" w:fill="FFFFFF"/>
              </w:rPr>
              <w:br/>
            </w:r>
            <w:r w:rsidRPr="003961BD">
              <w:rPr>
                <w:color w:val="000000"/>
                <w:sz w:val="22"/>
                <w:szCs w:val="22"/>
                <w:shd w:val="clear" w:color="auto" w:fill="FFFFFF"/>
              </w:rPr>
              <w:t>вводится дополнительно 0,5 ст</w:t>
            </w:r>
            <w:r w:rsidR="003849C9" w:rsidRPr="003961BD">
              <w:rPr>
                <w:color w:val="000000"/>
                <w:sz w:val="22"/>
                <w:szCs w:val="22"/>
                <w:shd w:val="clear" w:color="auto" w:fill="FFFFFF"/>
              </w:rPr>
              <w:t>авки</w:t>
            </w:r>
          </w:p>
        </w:tc>
      </w:tr>
      <w:tr w:rsidR="003961BD" w:rsidRPr="003961BD" w:rsidTr="0023000B">
        <w:trPr>
          <w:jc w:val="center"/>
        </w:trPr>
        <w:tc>
          <w:tcPr>
            <w:tcW w:w="1986" w:type="dxa"/>
            <w:vAlign w:val="center"/>
          </w:tcPr>
          <w:p w:rsidR="00E72B06" w:rsidRPr="003961BD" w:rsidRDefault="00E72B06" w:rsidP="003849C9">
            <w:pPr>
              <w:jc w:val="center"/>
              <w:rPr>
                <w:sz w:val="22"/>
                <w:szCs w:val="22"/>
              </w:rPr>
            </w:pPr>
            <w:r w:rsidRPr="003961BD">
              <w:rPr>
                <w:sz w:val="22"/>
                <w:szCs w:val="22"/>
              </w:rPr>
              <w:t>Библиотекарь</w:t>
            </w:r>
          </w:p>
        </w:tc>
        <w:tc>
          <w:tcPr>
            <w:tcW w:w="1412" w:type="dxa"/>
            <w:vAlign w:val="center"/>
          </w:tcPr>
          <w:p w:rsidR="00E72B06" w:rsidRPr="003961BD" w:rsidRDefault="00E72B06" w:rsidP="00E72B06">
            <w:pPr>
              <w:jc w:val="center"/>
              <w:rPr>
                <w:sz w:val="22"/>
                <w:szCs w:val="22"/>
              </w:rPr>
            </w:pPr>
            <w:r w:rsidRPr="003961BD">
              <w:rPr>
                <w:sz w:val="22"/>
                <w:szCs w:val="22"/>
              </w:rPr>
              <w:t>0,5</w:t>
            </w:r>
          </w:p>
        </w:tc>
        <w:tc>
          <w:tcPr>
            <w:tcW w:w="731" w:type="dxa"/>
            <w:vAlign w:val="center"/>
          </w:tcPr>
          <w:p w:rsidR="00E72B06" w:rsidRPr="003961BD" w:rsidRDefault="00E72B06" w:rsidP="00E72B06">
            <w:pPr>
              <w:jc w:val="center"/>
              <w:rPr>
                <w:sz w:val="22"/>
                <w:szCs w:val="22"/>
              </w:rPr>
            </w:pPr>
            <w:r w:rsidRPr="003961BD">
              <w:rPr>
                <w:sz w:val="22"/>
                <w:szCs w:val="22"/>
              </w:rPr>
              <w:t>0,5</w:t>
            </w:r>
          </w:p>
        </w:tc>
        <w:tc>
          <w:tcPr>
            <w:tcW w:w="913" w:type="dxa"/>
            <w:gridSpan w:val="2"/>
            <w:vAlign w:val="center"/>
          </w:tcPr>
          <w:p w:rsidR="00E72B06" w:rsidRPr="003961BD" w:rsidRDefault="00E72B06" w:rsidP="00E72B06">
            <w:pPr>
              <w:jc w:val="center"/>
              <w:rPr>
                <w:sz w:val="22"/>
                <w:szCs w:val="22"/>
              </w:rPr>
            </w:pPr>
            <w:r w:rsidRPr="003961BD">
              <w:rPr>
                <w:sz w:val="22"/>
                <w:szCs w:val="22"/>
              </w:rPr>
              <w:t>0,5</w:t>
            </w:r>
          </w:p>
        </w:tc>
        <w:tc>
          <w:tcPr>
            <w:tcW w:w="1055" w:type="dxa"/>
            <w:vAlign w:val="center"/>
          </w:tcPr>
          <w:p w:rsidR="00E72B06" w:rsidRPr="003961BD" w:rsidRDefault="00E72B06" w:rsidP="00E72B06">
            <w:pPr>
              <w:jc w:val="center"/>
              <w:rPr>
                <w:sz w:val="22"/>
                <w:szCs w:val="22"/>
              </w:rPr>
            </w:pPr>
            <w:r w:rsidRPr="003961BD">
              <w:rPr>
                <w:sz w:val="22"/>
                <w:szCs w:val="22"/>
              </w:rPr>
              <w:t>0,5</w:t>
            </w:r>
          </w:p>
        </w:tc>
        <w:tc>
          <w:tcPr>
            <w:tcW w:w="772" w:type="dxa"/>
            <w:vAlign w:val="center"/>
          </w:tcPr>
          <w:p w:rsidR="00E72B06" w:rsidRPr="003961BD" w:rsidRDefault="00E72B06" w:rsidP="00E72B06">
            <w:pPr>
              <w:jc w:val="center"/>
              <w:rPr>
                <w:sz w:val="22"/>
                <w:szCs w:val="22"/>
              </w:rPr>
            </w:pPr>
            <w:r w:rsidRPr="003961BD">
              <w:rPr>
                <w:sz w:val="22"/>
                <w:szCs w:val="22"/>
              </w:rPr>
              <w:t>0,5</w:t>
            </w:r>
          </w:p>
        </w:tc>
        <w:tc>
          <w:tcPr>
            <w:tcW w:w="913" w:type="dxa"/>
            <w:vAlign w:val="center"/>
          </w:tcPr>
          <w:p w:rsidR="00E72B06" w:rsidRPr="003961BD" w:rsidRDefault="00E72B06" w:rsidP="00E72B06">
            <w:pPr>
              <w:jc w:val="center"/>
              <w:rPr>
                <w:sz w:val="22"/>
                <w:szCs w:val="22"/>
              </w:rPr>
            </w:pPr>
            <w:r w:rsidRPr="003961BD">
              <w:rPr>
                <w:sz w:val="22"/>
                <w:szCs w:val="22"/>
              </w:rPr>
              <w:t>1</w:t>
            </w:r>
          </w:p>
        </w:tc>
        <w:tc>
          <w:tcPr>
            <w:tcW w:w="822" w:type="dxa"/>
            <w:gridSpan w:val="2"/>
            <w:vAlign w:val="center"/>
          </w:tcPr>
          <w:p w:rsidR="00E72B06" w:rsidRPr="003961BD" w:rsidRDefault="00E72B06" w:rsidP="00E72B06">
            <w:pPr>
              <w:jc w:val="center"/>
              <w:rPr>
                <w:sz w:val="22"/>
                <w:szCs w:val="22"/>
              </w:rPr>
            </w:pPr>
            <w:r w:rsidRPr="003961BD">
              <w:rPr>
                <w:sz w:val="22"/>
                <w:szCs w:val="22"/>
              </w:rPr>
              <w:t>1</w:t>
            </w:r>
          </w:p>
        </w:tc>
        <w:tc>
          <w:tcPr>
            <w:tcW w:w="1035" w:type="dxa"/>
            <w:vAlign w:val="center"/>
          </w:tcPr>
          <w:p w:rsidR="00E72B06" w:rsidRPr="003961BD" w:rsidRDefault="00E72B06" w:rsidP="00E72B06">
            <w:pPr>
              <w:jc w:val="center"/>
              <w:rPr>
                <w:sz w:val="22"/>
                <w:szCs w:val="22"/>
              </w:rPr>
            </w:pPr>
            <w:r w:rsidRPr="003961BD">
              <w:rPr>
                <w:sz w:val="22"/>
                <w:szCs w:val="22"/>
              </w:rPr>
              <w:t>1</w:t>
            </w:r>
          </w:p>
        </w:tc>
      </w:tr>
      <w:tr w:rsidR="003961BD" w:rsidRPr="003961BD" w:rsidTr="0023000B">
        <w:trPr>
          <w:jc w:val="center"/>
        </w:trPr>
        <w:tc>
          <w:tcPr>
            <w:tcW w:w="1986" w:type="dxa"/>
            <w:vAlign w:val="center"/>
          </w:tcPr>
          <w:p w:rsidR="00E72B06" w:rsidRPr="003961BD" w:rsidRDefault="00627008" w:rsidP="003849C9">
            <w:pPr>
              <w:jc w:val="center"/>
              <w:rPr>
                <w:sz w:val="22"/>
                <w:szCs w:val="22"/>
              </w:rPr>
            </w:pPr>
            <w:r w:rsidRPr="003961BD">
              <w:rPr>
                <w:sz w:val="22"/>
                <w:szCs w:val="22"/>
              </w:rPr>
              <w:t>Педагог-</w:t>
            </w:r>
            <w:r w:rsidR="00E72B06" w:rsidRPr="003961BD">
              <w:rPr>
                <w:sz w:val="22"/>
                <w:szCs w:val="22"/>
              </w:rPr>
              <w:t xml:space="preserve">библиотекарь </w:t>
            </w:r>
            <w:r w:rsidR="00432086" w:rsidRPr="003961BD">
              <w:rPr>
                <w:sz w:val="22"/>
                <w:szCs w:val="22"/>
              </w:rPr>
              <w:br/>
            </w:r>
            <w:r w:rsidR="00E72B06" w:rsidRPr="003961BD">
              <w:rPr>
                <w:sz w:val="22"/>
                <w:szCs w:val="22"/>
              </w:rPr>
              <w:t>(при отсутствии библиотекаря)</w:t>
            </w:r>
          </w:p>
        </w:tc>
        <w:tc>
          <w:tcPr>
            <w:tcW w:w="1412" w:type="dxa"/>
            <w:vAlign w:val="center"/>
          </w:tcPr>
          <w:p w:rsidR="00E72B06" w:rsidRPr="003961BD" w:rsidRDefault="00E72B06" w:rsidP="00E72B06">
            <w:pPr>
              <w:jc w:val="center"/>
              <w:rPr>
                <w:sz w:val="22"/>
                <w:szCs w:val="22"/>
              </w:rPr>
            </w:pPr>
            <w:r w:rsidRPr="003961BD">
              <w:rPr>
                <w:sz w:val="22"/>
                <w:szCs w:val="22"/>
              </w:rPr>
              <w:t>0,5</w:t>
            </w:r>
          </w:p>
        </w:tc>
        <w:tc>
          <w:tcPr>
            <w:tcW w:w="731" w:type="dxa"/>
            <w:vAlign w:val="center"/>
          </w:tcPr>
          <w:p w:rsidR="00E72B06" w:rsidRPr="003961BD" w:rsidRDefault="00E72B06" w:rsidP="00E72B06">
            <w:pPr>
              <w:jc w:val="center"/>
              <w:rPr>
                <w:sz w:val="22"/>
                <w:szCs w:val="22"/>
              </w:rPr>
            </w:pPr>
            <w:r w:rsidRPr="003961BD">
              <w:rPr>
                <w:sz w:val="22"/>
                <w:szCs w:val="22"/>
              </w:rPr>
              <w:t>0,5</w:t>
            </w:r>
          </w:p>
        </w:tc>
        <w:tc>
          <w:tcPr>
            <w:tcW w:w="913" w:type="dxa"/>
            <w:gridSpan w:val="2"/>
            <w:vAlign w:val="center"/>
          </w:tcPr>
          <w:p w:rsidR="00E72B06" w:rsidRPr="003961BD" w:rsidRDefault="00E72B06" w:rsidP="00E72B06">
            <w:pPr>
              <w:jc w:val="center"/>
              <w:rPr>
                <w:sz w:val="22"/>
                <w:szCs w:val="22"/>
              </w:rPr>
            </w:pPr>
            <w:r w:rsidRPr="003961BD">
              <w:rPr>
                <w:sz w:val="22"/>
                <w:szCs w:val="22"/>
              </w:rPr>
              <w:t>0,5</w:t>
            </w:r>
          </w:p>
        </w:tc>
        <w:tc>
          <w:tcPr>
            <w:tcW w:w="1055" w:type="dxa"/>
            <w:vAlign w:val="center"/>
          </w:tcPr>
          <w:p w:rsidR="00E72B06" w:rsidRPr="003961BD" w:rsidRDefault="00E72B06" w:rsidP="00E72B06">
            <w:pPr>
              <w:jc w:val="center"/>
              <w:rPr>
                <w:sz w:val="22"/>
                <w:szCs w:val="22"/>
              </w:rPr>
            </w:pPr>
            <w:r w:rsidRPr="003961BD">
              <w:rPr>
                <w:sz w:val="22"/>
                <w:szCs w:val="22"/>
              </w:rPr>
              <w:t>0,5</w:t>
            </w:r>
          </w:p>
        </w:tc>
        <w:tc>
          <w:tcPr>
            <w:tcW w:w="772" w:type="dxa"/>
            <w:vAlign w:val="center"/>
          </w:tcPr>
          <w:p w:rsidR="00E72B06" w:rsidRPr="003961BD" w:rsidRDefault="00E72B06" w:rsidP="00E72B06">
            <w:pPr>
              <w:jc w:val="center"/>
              <w:rPr>
                <w:sz w:val="22"/>
                <w:szCs w:val="22"/>
              </w:rPr>
            </w:pPr>
            <w:r w:rsidRPr="003961BD">
              <w:rPr>
                <w:sz w:val="22"/>
                <w:szCs w:val="22"/>
              </w:rPr>
              <w:t>0,5</w:t>
            </w:r>
          </w:p>
        </w:tc>
        <w:tc>
          <w:tcPr>
            <w:tcW w:w="913" w:type="dxa"/>
            <w:vAlign w:val="center"/>
          </w:tcPr>
          <w:p w:rsidR="00E72B06" w:rsidRPr="003961BD" w:rsidRDefault="00E72B06" w:rsidP="00E72B06">
            <w:pPr>
              <w:jc w:val="center"/>
              <w:rPr>
                <w:sz w:val="22"/>
                <w:szCs w:val="22"/>
              </w:rPr>
            </w:pPr>
            <w:r w:rsidRPr="003961BD">
              <w:rPr>
                <w:sz w:val="22"/>
                <w:szCs w:val="22"/>
              </w:rPr>
              <w:t>1</w:t>
            </w:r>
          </w:p>
        </w:tc>
        <w:tc>
          <w:tcPr>
            <w:tcW w:w="822" w:type="dxa"/>
            <w:gridSpan w:val="2"/>
            <w:vAlign w:val="center"/>
          </w:tcPr>
          <w:p w:rsidR="00E72B06" w:rsidRPr="003961BD" w:rsidRDefault="00E72B06" w:rsidP="00E72B06">
            <w:pPr>
              <w:jc w:val="center"/>
              <w:rPr>
                <w:sz w:val="22"/>
                <w:szCs w:val="22"/>
              </w:rPr>
            </w:pPr>
            <w:r w:rsidRPr="003961BD">
              <w:rPr>
                <w:sz w:val="22"/>
                <w:szCs w:val="22"/>
              </w:rPr>
              <w:t>1</w:t>
            </w:r>
          </w:p>
        </w:tc>
        <w:tc>
          <w:tcPr>
            <w:tcW w:w="1035" w:type="dxa"/>
            <w:vAlign w:val="center"/>
          </w:tcPr>
          <w:p w:rsidR="00E72B06" w:rsidRPr="003961BD" w:rsidRDefault="00E72B06" w:rsidP="00E72B06">
            <w:pPr>
              <w:jc w:val="center"/>
              <w:rPr>
                <w:sz w:val="22"/>
                <w:szCs w:val="22"/>
              </w:rPr>
            </w:pPr>
            <w:r w:rsidRPr="003961BD">
              <w:rPr>
                <w:sz w:val="22"/>
                <w:szCs w:val="22"/>
              </w:rPr>
              <w:t>1</w:t>
            </w:r>
          </w:p>
        </w:tc>
      </w:tr>
      <w:tr w:rsidR="00E72B06" w:rsidRPr="003961BD" w:rsidTr="0023000B">
        <w:trPr>
          <w:jc w:val="center"/>
        </w:trPr>
        <w:tc>
          <w:tcPr>
            <w:tcW w:w="1986" w:type="dxa"/>
            <w:vAlign w:val="center"/>
          </w:tcPr>
          <w:p w:rsidR="00E72B06" w:rsidRPr="003961BD" w:rsidRDefault="00E72B06" w:rsidP="003849C9">
            <w:pPr>
              <w:jc w:val="center"/>
              <w:rPr>
                <w:sz w:val="22"/>
                <w:szCs w:val="22"/>
              </w:rPr>
            </w:pPr>
            <w:r w:rsidRPr="003961BD">
              <w:rPr>
                <w:sz w:val="22"/>
                <w:szCs w:val="22"/>
              </w:rPr>
              <w:t xml:space="preserve">Лаборант </w:t>
            </w:r>
            <w:r w:rsidR="00627008" w:rsidRPr="003961BD">
              <w:rPr>
                <w:sz w:val="22"/>
                <w:szCs w:val="22"/>
              </w:rPr>
              <w:br/>
            </w:r>
            <w:r w:rsidRPr="003961BD">
              <w:rPr>
                <w:sz w:val="22"/>
                <w:szCs w:val="22"/>
              </w:rPr>
              <w:t>(при наличии оборудованных кабинетов физики, химии, биологии)</w:t>
            </w:r>
          </w:p>
        </w:tc>
        <w:tc>
          <w:tcPr>
            <w:tcW w:w="7653" w:type="dxa"/>
            <w:gridSpan w:val="10"/>
            <w:vAlign w:val="center"/>
          </w:tcPr>
          <w:p w:rsidR="00E72B06" w:rsidRPr="003961BD" w:rsidRDefault="00E72B06" w:rsidP="00E72B06">
            <w:pPr>
              <w:jc w:val="center"/>
              <w:rPr>
                <w:sz w:val="22"/>
                <w:szCs w:val="22"/>
              </w:rPr>
            </w:pPr>
            <w:r w:rsidRPr="003961BD">
              <w:rPr>
                <w:sz w:val="22"/>
                <w:szCs w:val="22"/>
              </w:rPr>
              <w:t>На каждые пять 7-11 классов, но не более 3 ставок</w:t>
            </w:r>
          </w:p>
        </w:tc>
      </w:tr>
      <w:tr w:rsidR="003961BD" w:rsidRPr="003961BD" w:rsidTr="0023000B">
        <w:trPr>
          <w:trHeight w:val="385"/>
          <w:jc w:val="center"/>
        </w:trPr>
        <w:tc>
          <w:tcPr>
            <w:tcW w:w="1986" w:type="dxa"/>
            <w:vAlign w:val="center"/>
          </w:tcPr>
          <w:p w:rsidR="00E72B06" w:rsidRPr="003961BD" w:rsidRDefault="00E72B06" w:rsidP="004E24CE">
            <w:pPr>
              <w:ind w:left="-107" w:right="-108"/>
              <w:jc w:val="center"/>
              <w:rPr>
                <w:sz w:val="22"/>
                <w:szCs w:val="22"/>
              </w:rPr>
            </w:pPr>
            <w:r w:rsidRPr="003961BD">
              <w:rPr>
                <w:sz w:val="22"/>
                <w:szCs w:val="22"/>
              </w:rPr>
              <w:t>Секретарь руководителя (делопроизводитель)</w:t>
            </w:r>
          </w:p>
        </w:tc>
        <w:tc>
          <w:tcPr>
            <w:tcW w:w="1412" w:type="dxa"/>
            <w:vAlign w:val="center"/>
          </w:tcPr>
          <w:p w:rsidR="00E72B06" w:rsidRPr="003961BD" w:rsidRDefault="00E72B06" w:rsidP="00E72B06">
            <w:pPr>
              <w:jc w:val="center"/>
              <w:rPr>
                <w:sz w:val="22"/>
                <w:szCs w:val="22"/>
              </w:rPr>
            </w:pPr>
            <w:r w:rsidRPr="003961BD">
              <w:rPr>
                <w:sz w:val="22"/>
                <w:szCs w:val="22"/>
              </w:rPr>
              <w:t>0,5</w:t>
            </w:r>
          </w:p>
        </w:tc>
        <w:tc>
          <w:tcPr>
            <w:tcW w:w="731" w:type="dxa"/>
            <w:vAlign w:val="center"/>
          </w:tcPr>
          <w:p w:rsidR="00E72B06" w:rsidRPr="003961BD" w:rsidRDefault="00E72B06" w:rsidP="00E72B06">
            <w:pPr>
              <w:jc w:val="center"/>
              <w:rPr>
                <w:sz w:val="22"/>
                <w:szCs w:val="22"/>
              </w:rPr>
            </w:pPr>
            <w:r w:rsidRPr="003961BD">
              <w:rPr>
                <w:sz w:val="22"/>
                <w:szCs w:val="22"/>
              </w:rPr>
              <w:t>0,5</w:t>
            </w:r>
          </w:p>
        </w:tc>
        <w:tc>
          <w:tcPr>
            <w:tcW w:w="913" w:type="dxa"/>
            <w:gridSpan w:val="2"/>
            <w:vAlign w:val="center"/>
          </w:tcPr>
          <w:p w:rsidR="00E72B06" w:rsidRPr="003961BD" w:rsidRDefault="00E72B06" w:rsidP="00E72B06">
            <w:pPr>
              <w:jc w:val="center"/>
              <w:rPr>
                <w:sz w:val="22"/>
                <w:szCs w:val="22"/>
              </w:rPr>
            </w:pPr>
            <w:r w:rsidRPr="003961BD">
              <w:rPr>
                <w:sz w:val="22"/>
                <w:szCs w:val="22"/>
              </w:rPr>
              <w:t>1</w:t>
            </w:r>
          </w:p>
        </w:tc>
        <w:tc>
          <w:tcPr>
            <w:tcW w:w="1055" w:type="dxa"/>
            <w:vAlign w:val="center"/>
          </w:tcPr>
          <w:p w:rsidR="00E72B06" w:rsidRPr="003961BD" w:rsidRDefault="00E72B06" w:rsidP="00E72B06">
            <w:pPr>
              <w:jc w:val="center"/>
              <w:rPr>
                <w:sz w:val="22"/>
                <w:szCs w:val="22"/>
              </w:rPr>
            </w:pPr>
            <w:r w:rsidRPr="003961BD">
              <w:rPr>
                <w:sz w:val="22"/>
                <w:szCs w:val="22"/>
              </w:rPr>
              <w:t>1</w:t>
            </w:r>
          </w:p>
        </w:tc>
        <w:tc>
          <w:tcPr>
            <w:tcW w:w="772" w:type="dxa"/>
            <w:vAlign w:val="center"/>
          </w:tcPr>
          <w:p w:rsidR="00E72B06" w:rsidRPr="003961BD" w:rsidRDefault="00E72B06" w:rsidP="00E72B06">
            <w:pPr>
              <w:jc w:val="center"/>
              <w:rPr>
                <w:sz w:val="22"/>
                <w:szCs w:val="22"/>
              </w:rPr>
            </w:pPr>
            <w:r w:rsidRPr="003961BD">
              <w:rPr>
                <w:sz w:val="22"/>
                <w:szCs w:val="22"/>
              </w:rPr>
              <w:t>1</w:t>
            </w:r>
          </w:p>
        </w:tc>
        <w:tc>
          <w:tcPr>
            <w:tcW w:w="913" w:type="dxa"/>
            <w:vAlign w:val="center"/>
          </w:tcPr>
          <w:p w:rsidR="00E72B06" w:rsidRPr="003961BD" w:rsidRDefault="00E72B06" w:rsidP="00E72B06">
            <w:pPr>
              <w:jc w:val="center"/>
              <w:rPr>
                <w:sz w:val="22"/>
                <w:szCs w:val="22"/>
              </w:rPr>
            </w:pPr>
            <w:r w:rsidRPr="003961BD">
              <w:rPr>
                <w:sz w:val="22"/>
                <w:szCs w:val="22"/>
              </w:rPr>
              <w:t>1</w:t>
            </w:r>
          </w:p>
        </w:tc>
        <w:tc>
          <w:tcPr>
            <w:tcW w:w="822" w:type="dxa"/>
            <w:gridSpan w:val="2"/>
            <w:vAlign w:val="center"/>
          </w:tcPr>
          <w:p w:rsidR="00E72B06" w:rsidRPr="003961BD" w:rsidRDefault="00E72B06" w:rsidP="00E72B06">
            <w:pPr>
              <w:jc w:val="center"/>
              <w:rPr>
                <w:sz w:val="22"/>
                <w:szCs w:val="22"/>
              </w:rPr>
            </w:pPr>
            <w:r w:rsidRPr="003961BD">
              <w:rPr>
                <w:sz w:val="22"/>
                <w:szCs w:val="22"/>
              </w:rPr>
              <w:t>1</w:t>
            </w:r>
          </w:p>
        </w:tc>
        <w:tc>
          <w:tcPr>
            <w:tcW w:w="1035" w:type="dxa"/>
            <w:vAlign w:val="center"/>
          </w:tcPr>
          <w:p w:rsidR="00E72B06" w:rsidRPr="003961BD" w:rsidRDefault="00E72B06" w:rsidP="00E72B06">
            <w:pPr>
              <w:jc w:val="center"/>
              <w:rPr>
                <w:sz w:val="22"/>
                <w:szCs w:val="22"/>
              </w:rPr>
            </w:pPr>
            <w:r w:rsidRPr="003961BD">
              <w:rPr>
                <w:sz w:val="22"/>
                <w:szCs w:val="22"/>
              </w:rPr>
              <w:t>1</w:t>
            </w:r>
          </w:p>
        </w:tc>
      </w:tr>
      <w:tr w:rsidR="00E72B06" w:rsidRPr="003961BD" w:rsidTr="0023000B">
        <w:trPr>
          <w:trHeight w:val="385"/>
          <w:jc w:val="center"/>
        </w:trPr>
        <w:tc>
          <w:tcPr>
            <w:tcW w:w="1986" w:type="dxa"/>
            <w:vAlign w:val="center"/>
          </w:tcPr>
          <w:p w:rsidR="00E72B06" w:rsidRPr="003961BD" w:rsidRDefault="00E72B06" w:rsidP="003849C9">
            <w:pPr>
              <w:jc w:val="center"/>
              <w:rPr>
                <w:sz w:val="22"/>
                <w:szCs w:val="22"/>
              </w:rPr>
            </w:pPr>
            <w:r w:rsidRPr="003961BD">
              <w:rPr>
                <w:sz w:val="22"/>
                <w:szCs w:val="22"/>
              </w:rPr>
              <w:t xml:space="preserve">Инспектор </w:t>
            </w:r>
            <w:r w:rsidR="004E24CE" w:rsidRPr="003961BD">
              <w:rPr>
                <w:sz w:val="22"/>
                <w:szCs w:val="22"/>
              </w:rPr>
              <w:br/>
            </w:r>
            <w:r w:rsidRPr="003961BD">
              <w:rPr>
                <w:sz w:val="22"/>
                <w:szCs w:val="22"/>
              </w:rPr>
              <w:t xml:space="preserve">по кадрам (специалист </w:t>
            </w:r>
            <w:r w:rsidR="004E24CE" w:rsidRPr="003961BD">
              <w:rPr>
                <w:sz w:val="22"/>
                <w:szCs w:val="22"/>
              </w:rPr>
              <w:br/>
            </w:r>
            <w:r w:rsidRPr="003961BD">
              <w:rPr>
                <w:sz w:val="22"/>
                <w:szCs w:val="22"/>
              </w:rPr>
              <w:t>по кадрам)</w:t>
            </w:r>
          </w:p>
        </w:tc>
        <w:tc>
          <w:tcPr>
            <w:tcW w:w="7653" w:type="dxa"/>
            <w:gridSpan w:val="10"/>
            <w:vAlign w:val="center"/>
          </w:tcPr>
          <w:p w:rsidR="00E72B06" w:rsidRPr="003961BD" w:rsidRDefault="00E72B06" w:rsidP="00E72B06">
            <w:pPr>
              <w:jc w:val="center"/>
              <w:rPr>
                <w:sz w:val="22"/>
                <w:szCs w:val="22"/>
              </w:rPr>
            </w:pPr>
            <w:r w:rsidRPr="003961BD">
              <w:rPr>
                <w:sz w:val="22"/>
                <w:szCs w:val="22"/>
              </w:rPr>
              <w:t>1 ставки при к</w:t>
            </w:r>
            <w:r w:rsidR="00627008" w:rsidRPr="003961BD">
              <w:rPr>
                <w:sz w:val="22"/>
                <w:szCs w:val="22"/>
              </w:rPr>
              <w:t>оличестве работников до 100 человек, 1,5 ставки</w:t>
            </w:r>
            <w:r w:rsidR="00627008" w:rsidRPr="003961BD">
              <w:rPr>
                <w:sz w:val="22"/>
                <w:szCs w:val="22"/>
              </w:rPr>
              <w:br/>
            </w:r>
            <w:r w:rsidRPr="003961BD">
              <w:rPr>
                <w:sz w:val="22"/>
                <w:szCs w:val="22"/>
              </w:rPr>
              <w:t>на учреждение при количестве работников более 100 чел</w:t>
            </w:r>
            <w:r w:rsidR="00627008" w:rsidRPr="003961BD">
              <w:rPr>
                <w:sz w:val="22"/>
                <w:szCs w:val="22"/>
              </w:rPr>
              <w:t>овек</w:t>
            </w:r>
          </w:p>
        </w:tc>
      </w:tr>
      <w:tr w:rsidR="00E72B06" w:rsidRPr="003961BD" w:rsidTr="0023000B">
        <w:trPr>
          <w:jc w:val="center"/>
        </w:trPr>
        <w:tc>
          <w:tcPr>
            <w:tcW w:w="1986" w:type="dxa"/>
            <w:vAlign w:val="center"/>
          </w:tcPr>
          <w:p w:rsidR="00E72B06" w:rsidRPr="003961BD" w:rsidRDefault="00E72B06" w:rsidP="003849C9">
            <w:pPr>
              <w:jc w:val="center"/>
              <w:rPr>
                <w:sz w:val="22"/>
                <w:szCs w:val="22"/>
              </w:rPr>
            </w:pPr>
            <w:r w:rsidRPr="003961BD">
              <w:rPr>
                <w:sz w:val="22"/>
                <w:szCs w:val="22"/>
              </w:rPr>
              <w:t>Водитель</w:t>
            </w:r>
          </w:p>
        </w:tc>
        <w:tc>
          <w:tcPr>
            <w:tcW w:w="7653" w:type="dxa"/>
            <w:gridSpan w:val="10"/>
            <w:vAlign w:val="center"/>
          </w:tcPr>
          <w:p w:rsidR="00E72B06" w:rsidRPr="003961BD" w:rsidRDefault="00627008" w:rsidP="00E72B06">
            <w:pPr>
              <w:jc w:val="center"/>
              <w:rPr>
                <w:sz w:val="22"/>
                <w:szCs w:val="22"/>
              </w:rPr>
            </w:pPr>
            <w:r w:rsidRPr="003961BD">
              <w:rPr>
                <w:sz w:val="22"/>
                <w:szCs w:val="22"/>
              </w:rPr>
              <w:t xml:space="preserve">1 ставка </w:t>
            </w:r>
            <w:r w:rsidR="00E72B06" w:rsidRPr="003961BD">
              <w:rPr>
                <w:sz w:val="22"/>
                <w:szCs w:val="22"/>
              </w:rPr>
              <w:t>на одно автотранспортное средство (автобус)</w:t>
            </w:r>
          </w:p>
        </w:tc>
      </w:tr>
      <w:tr w:rsidR="00E72B06" w:rsidRPr="003961BD" w:rsidTr="0023000B">
        <w:trPr>
          <w:jc w:val="center"/>
        </w:trPr>
        <w:tc>
          <w:tcPr>
            <w:tcW w:w="1986" w:type="dxa"/>
            <w:vAlign w:val="center"/>
          </w:tcPr>
          <w:p w:rsidR="00E72B06" w:rsidRPr="003961BD" w:rsidRDefault="00E72B06" w:rsidP="003849C9">
            <w:pPr>
              <w:jc w:val="center"/>
              <w:rPr>
                <w:sz w:val="22"/>
                <w:szCs w:val="22"/>
              </w:rPr>
            </w:pPr>
            <w:r w:rsidRPr="003961BD">
              <w:rPr>
                <w:sz w:val="22"/>
                <w:szCs w:val="22"/>
              </w:rPr>
              <w:t>Механик</w:t>
            </w:r>
          </w:p>
        </w:tc>
        <w:tc>
          <w:tcPr>
            <w:tcW w:w="7653" w:type="dxa"/>
            <w:gridSpan w:val="10"/>
            <w:vAlign w:val="center"/>
          </w:tcPr>
          <w:p w:rsidR="00E72B06" w:rsidRPr="003961BD" w:rsidRDefault="00E72B06" w:rsidP="00E72B06">
            <w:pPr>
              <w:jc w:val="center"/>
              <w:rPr>
                <w:sz w:val="22"/>
                <w:szCs w:val="22"/>
              </w:rPr>
            </w:pPr>
            <w:r w:rsidRPr="003961BD">
              <w:rPr>
                <w:sz w:val="22"/>
                <w:szCs w:val="22"/>
              </w:rPr>
              <w:t xml:space="preserve">при наличии 1-3 автобуса -0,5 ставки, при наличии 4 </w:t>
            </w:r>
            <w:r w:rsidR="00627008" w:rsidRPr="003961BD">
              <w:rPr>
                <w:sz w:val="22"/>
                <w:szCs w:val="22"/>
              </w:rPr>
              <w:br/>
            </w:r>
            <w:r w:rsidRPr="003961BD">
              <w:rPr>
                <w:sz w:val="22"/>
                <w:szCs w:val="22"/>
              </w:rPr>
              <w:t>и более – 1 ставка</w:t>
            </w:r>
          </w:p>
        </w:tc>
      </w:tr>
      <w:tr w:rsidR="00E72B06" w:rsidRPr="003961BD" w:rsidTr="0023000B">
        <w:trPr>
          <w:jc w:val="center"/>
        </w:trPr>
        <w:tc>
          <w:tcPr>
            <w:tcW w:w="1986" w:type="dxa"/>
            <w:vAlign w:val="center"/>
          </w:tcPr>
          <w:p w:rsidR="00E72B06" w:rsidRPr="003961BD" w:rsidRDefault="00E72B06" w:rsidP="00627008">
            <w:pPr>
              <w:ind w:left="-107" w:right="-136"/>
              <w:jc w:val="center"/>
              <w:rPr>
                <w:sz w:val="22"/>
                <w:szCs w:val="22"/>
              </w:rPr>
            </w:pPr>
            <w:r w:rsidRPr="003961BD">
              <w:rPr>
                <w:sz w:val="22"/>
                <w:szCs w:val="22"/>
              </w:rPr>
              <w:t xml:space="preserve">Специалисты, </w:t>
            </w:r>
            <w:r w:rsidR="00627008" w:rsidRPr="003961BD">
              <w:rPr>
                <w:sz w:val="22"/>
                <w:szCs w:val="22"/>
              </w:rPr>
              <w:br/>
            </w:r>
            <w:r w:rsidRPr="003961BD">
              <w:rPr>
                <w:sz w:val="22"/>
                <w:szCs w:val="22"/>
              </w:rPr>
              <w:t xml:space="preserve">занятые обслуживанием компьютерной техники используемой </w:t>
            </w:r>
            <w:r w:rsidR="00627008" w:rsidRPr="003961BD">
              <w:rPr>
                <w:sz w:val="22"/>
                <w:szCs w:val="22"/>
              </w:rPr>
              <w:br/>
              <w:t>в учебно-</w:t>
            </w:r>
            <w:r w:rsidRPr="003961BD">
              <w:rPr>
                <w:sz w:val="22"/>
                <w:szCs w:val="22"/>
              </w:rPr>
              <w:t xml:space="preserve">воспитательном процессе </w:t>
            </w:r>
            <w:r w:rsidRPr="003961BD">
              <w:rPr>
                <w:sz w:val="22"/>
                <w:szCs w:val="22"/>
              </w:rPr>
              <w:lastRenderedPageBreak/>
              <w:t>(программист, инженер-программист)</w:t>
            </w:r>
          </w:p>
        </w:tc>
        <w:tc>
          <w:tcPr>
            <w:tcW w:w="7653" w:type="dxa"/>
            <w:gridSpan w:val="10"/>
            <w:vAlign w:val="center"/>
          </w:tcPr>
          <w:p w:rsidR="00E72B06" w:rsidRPr="003961BD" w:rsidRDefault="00627008" w:rsidP="00E72B06">
            <w:pPr>
              <w:widowControl w:val="0"/>
              <w:shd w:val="clear" w:color="auto" w:fill="FFFFFF"/>
              <w:autoSpaceDE w:val="0"/>
              <w:autoSpaceDN w:val="0"/>
              <w:adjustRightInd w:val="0"/>
              <w:ind w:firstLine="709"/>
              <w:jc w:val="center"/>
              <w:rPr>
                <w:color w:val="FF0000"/>
                <w:sz w:val="22"/>
                <w:szCs w:val="22"/>
              </w:rPr>
            </w:pPr>
            <w:r w:rsidRPr="003961BD">
              <w:rPr>
                <w:color w:val="000000"/>
                <w:sz w:val="22"/>
                <w:szCs w:val="22"/>
                <w:shd w:val="clear" w:color="auto" w:fill="FFFFFF"/>
              </w:rPr>
              <w:lastRenderedPageBreak/>
              <w:t>0,25 ставки при наличии 20 единиц</w:t>
            </w:r>
            <w:r w:rsidR="00E72B06" w:rsidRPr="003961BD">
              <w:rPr>
                <w:color w:val="000000"/>
                <w:sz w:val="22"/>
                <w:szCs w:val="22"/>
                <w:shd w:val="clear" w:color="auto" w:fill="FFFFFF"/>
              </w:rPr>
              <w:t xml:space="preserve"> компьютерной тех</w:t>
            </w:r>
            <w:r w:rsidRPr="003961BD">
              <w:rPr>
                <w:color w:val="000000"/>
                <w:sz w:val="22"/>
                <w:szCs w:val="22"/>
                <w:shd w:val="clear" w:color="auto" w:fill="FFFFFF"/>
              </w:rPr>
              <w:t xml:space="preserve">ники, </w:t>
            </w:r>
            <w:r w:rsidR="00163C93" w:rsidRPr="003961BD">
              <w:rPr>
                <w:color w:val="000000"/>
                <w:sz w:val="22"/>
                <w:szCs w:val="22"/>
                <w:shd w:val="clear" w:color="auto" w:fill="FFFFFF"/>
              </w:rPr>
              <w:br/>
            </w:r>
            <w:r w:rsidRPr="003961BD">
              <w:rPr>
                <w:color w:val="000000"/>
                <w:sz w:val="22"/>
                <w:szCs w:val="22"/>
                <w:shd w:val="clear" w:color="auto" w:fill="FFFFFF"/>
              </w:rPr>
              <w:t>0,5 ставки – при 20-60 единиц, 1 ставка</w:t>
            </w:r>
            <w:r w:rsidR="00E72B06" w:rsidRPr="003961BD">
              <w:rPr>
                <w:color w:val="000000"/>
                <w:sz w:val="22"/>
                <w:szCs w:val="22"/>
                <w:shd w:val="clear" w:color="auto" w:fill="FFFFFF"/>
              </w:rPr>
              <w:t xml:space="preserve"> – более 60</w:t>
            </w:r>
          </w:p>
        </w:tc>
      </w:tr>
      <w:tr w:rsidR="00E72B06" w:rsidRPr="003961BD" w:rsidTr="0023000B">
        <w:trPr>
          <w:jc w:val="center"/>
        </w:trPr>
        <w:tc>
          <w:tcPr>
            <w:tcW w:w="1986" w:type="dxa"/>
            <w:vAlign w:val="center"/>
          </w:tcPr>
          <w:p w:rsidR="00E72B06" w:rsidRPr="003961BD" w:rsidRDefault="00E72B06" w:rsidP="00163C93">
            <w:pPr>
              <w:jc w:val="center"/>
              <w:rPr>
                <w:sz w:val="22"/>
                <w:szCs w:val="22"/>
              </w:rPr>
            </w:pPr>
            <w:r w:rsidRPr="003961BD">
              <w:rPr>
                <w:sz w:val="22"/>
                <w:szCs w:val="22"/>
              </w:rPr>
              <w:lastRenderedPageBreak/>
              <w:t>Медицинский персонал</w:t>
            </w:r>
          </w:p>
        </w:tc>
        <w:tc>
          <w:tcPr>
            <w:tcW w:w="7653" w:type="dxa"/>
            <w:gridSpan w:val="10"/>
            <w:vAlign w:val="center"/>
          </w:tcPr>
          <w:p w:rsidR="00E72B06" w:rsidRPr="003961BD" w:rsidRDefault="005162C5" w:rsidP="00E72B06">
            <w:pPr>
              <w:jc w:val="center"/>
              <w:rPr>
                <w:color w:val="0070C0"/>
                <w:sz w:val="22"/>
                <w:szCs w:val="22"/>
              </w:rPr>
            </w:pPr>
            <w:r w:rsidRPr="003961BD">
              <w:rPr>
                <w:sz w:val="22"/>
                <w:szCs w:val="22"/>
              </w:rPr>
              <w:t xml:space="preserve">в соответствии с Приказом </w:t>
            </w:r>
            <w:r w:rsidR="00E72B06" w:rsidRPr="003961BD">
              <w:rPr>
                <w:sz w:val="22"/>
                <w:szCs w:val="22"/>
              </w:rPr>
              <w:t>Минздрава Р</w:t>
            </w:r>
            <w:r w:rsidRPr="003961BD">
              <w:rPr>
                <w:sz w:val="22"/>
                <w:szCs w:val="22"/>
              </w:rPr>
              <w:t xml:space="preserve">оссийской </w:t>
            </w:r>
            <w:r w:rsidR="00E72B06" w:rsidRPr="003961BD">
              <w:rPr>
                <w:sz w:val="22"/>
                <w:szCs w:val="22"/>
              </w:rPr>
              <w:t>Ф</w:t>
            </w:r>
            <w:r w:rsidRPr="003961BD">
              <w:rPr>
                <w:sz w:val="22"/>
                <w:szCs w:val="22"/>
              </w:rPr>
              <w:t>едерации</w:t>
            </w:r>
            <w:r w:rsidRPr="003961BD">
              <w:rPr>
                <w:sz w:val="22"/>
                <w:szCs w:val="22"/>
              </w:rPr>
              <w:br/>
            </w:r>
            <w:r w:rsidR="00E72B06" w:rsidRPr="003961BD">
              <w:rPr>
                <w:sz w:val="22"/>
                <w:szCs w:val="22"/>
              </w:rPr>
              <w:t>от 05.11.2013 г. № 822н «Об утверждении Порядка оказания медицинской п</w:t>
            </w:r>
            <w:r w:rsidRPr="003961BD">
              <w:rPr>
                <w:sz w:val="22"/>
                <w:szCs w:val="22"/>
              </w:rPr>
              <w:t>омощи несовершеннолетним, в том числе</w:t>
            </w:r>
            <w:r w:rsidR="00E72B06" w:rsidRPr="003961BD">
              <w:rPr>
                <w:sz w:val="22"/>
                <w:szCs w:val="22"/>
              </w:rPr>
              <w:t xml:space="preserve"> в период обучения и воспитания </w:t>
            </w:r>
            <w:r w:rsidR="0012396C">
              <w:rPr>
                <w:sz w:val="22"/>
                <w:szCs w:val="22"/>
              </w:rPr>
              <w:br/>
            </w:r>
            <w:r w:rsidR="00E72B06" w:rsidRPr="003961BD">
              <w:rPr>
                <w:sz w:val="22"/>
                <w:szCs w:val="22"/>
              </w:rPr>
              <w:t>в образовательных организациях» (с изменениями и дополнениями)</w:t>
            </w:r>
          </w:p>
        </w:tc>
      </w:tr>
      <w:tr w:rsidR="00E72B06" w:rsidRPr="003961BD" w:rsidTr="0023000B">
        <w:trPr>
          <w:jc w:val="center"/>
        </w:trPr>
        <w:tc>
          <w:tcPr>
            <w:tcW w:w="1986" w:type="dxa"/>
            <w:vAlign w:val="center"/>
          </w:tcPr>
          <w:p w:rsidR="00163C93" w:rsidRPr="003961BD" w:rsidRDefault="00E72B06" w:rsidP="005162C5">
            <w:pPr>
              <w:jc w:val="center"/>
              <w:rPr>
                <w:sz w:val="22"/>
                <w:szCs w:val="22"/>
              </w:rPr>
            </w:pPr>
            <w:r w:rsidRPr="003961BD">
              <w:rPr>
                <w:sz w:val="22"/>
                <w:szCs w:val="22"/>
              </w:rPr>
              <w:t xml:space="preserve">Специалист </w:t>
            </w:r>
          </w:p>
          <w:p w:rsidR="00E72B06" w:rsidRPr="003961BD" w:rsidRDefault="00E72B06" w:rsidP="005162C5">
            <w:pPr>
              <w:jc w:val="center"/>
              <w:rPr>
                <w:sz w:val="22"/>
                <w:szCs w:val="22"/>
              </w:rPr>
            </w:pPr>
            <w:r w:rsidRPr="003961BD">
              <w:rPr>
                <w:sz w:val="22"/>
                <w:szCs w:val="22"/>
              </w:rPr>
              <w:t>по охране труда</w:t>
            </w:r>
          </w:p>
        </w:tc>
        <w:tc>
          <w:tcPr>
            <w:tcW w:w="7653" w:type="dxa"/>
            <w:gridSpan w:val="10"/>
            <w:vAlign w:val="center"/>
          </w:tcPr>
          <w:p w:rsidR="00E72B06" w:rsidRPr="003961BD" w:rsidRDefault="005162C5" w:rsidP="00E72B06">
            <w:pPr>
              <w:jc w:val="center"/>
              <w:rPr>
                <w:sz w:val="22"/>
                <w:szCs w:val="22"/>
              </w:rPr>
            </w:pPr>
            <w:r w:rsidRPr="003961BD">
              <w:rPr>
                <w:sz w:val="22"/>
                <w:szCs w:val="22"/>
              </w:rPr>
              <w:t>0,5 ставки</w:t>
            </w:r>
            <w:r w:rsidR="00E72B06" w:rsidRPr="003961BD">
              <w:rPr>
                <w:sz w:val="22"/>
                <w:szCs w:val="22"/>
              </w:rPr>
              <w:t xml:space="preserve"> при ч</w:t>
            </w:r>
            <w:r w:rsidRPr="003961BD">
              <w:rPr>
                <w:sz w:val="22"/>
                <w:szCs w:val="22"/>
              </w:rPr>
              <w:t>исленности работников до 50 человек</w:t>
            </w:r>
            <w:r w:rsidR="00E72B06" w:rsidRPr="003961BD">
              <w:rPr>
                <w:sz w:val="22"/>
                <w:szCs w:val="22"/>
              </w:rPr>
              <w:t xml:space="preserve">, </w:t>
            </w:r>
            <w:r w:rsidRPr="003961BD">
              <w:rPr>
                <w:sz w:val="22"/>
                <w:szCs w:val="22"/>
              </w:rPr>
              <w:br/>
            </w:r>
            <w:r w:rsidR="00E72B06" w:rsidRPr="003961BD">
              <w:rPr>
                <w:sz w:val="22"/>
                <w:szCs w:val="22"/>
              </w:rPr>
              <w:t>1 ставка свыше 50 чел</w:t>
            </w:r>
            <w:r w:rsidRPr="003961BD">
              <w:rPr>
                <w:sz w:val="22"/>
                <w:szCs w:val="22"/>
              </w:rPr>
              <w:t>овек</w:t>
            </w:r>
          </w:p>
        </w:tc>
      </w:tr>
      <w:tr w:rsidR="00E72B06" w:rsidRPr="003961BD" w:rsidTr="0023000B">
        <w:trPr>
          <w:jc w:val="center"/>
        </w:trPr>
        <w:tc>
          <w:tcPr>
            <w:tcW w:w="1986" w:type="dxa"/>
            <w:vAlign w:val="center"/>
          </w:tcPr>
          <w:p w:rsidR="00E72B06" w:rsidRPr="003961BD" w:rsidRDefault="00E72B06" w:rsidP="005162C5">
            <w:pPr>
              <w:jc w:val="center"/>
              <w:rPr>
                <w:sz w:val="22"/>
                <w:szCs w:val="22"/>
              </w:rPr>
            </w:pPr>
            <w:r w:rsidRPr="003961BD">
              <w:rPr>
                <w:sz w:val="22"/>
                <w:szCs w:val="22"/>
              </w:rPr>
              <w:t xml:space="preserve">Специалист </w:t>
            </w:r>
            <w:r w:rsidR="005162C5" w:rsidRPr="003961BD">
              <w:rPr>
                <w:sz w:val="22"/>
                <w:szCs w:val="22"/>
              </w:rPr>
              <w:br/>
            </w:r>
            <w:r w:rsidRPr="003961BD">
              <w:rPr>
                <w:sz w:val="22"/>
                <w:szCs w:val="22"/>
              </w:rPr>
              <w:t>по закупкам</w:t>
            </w:r>
          </w:p>
        </w:tc>
        <w:tc>
          <w:tcPr>
            <w:tcW w:w="7653" w:type="dxa"/>
            <w:gridSpan w:val="10"/>
            <w:vAlign w:val="center"/>
          </w:tcPr>
          <w:p w:rsidR="00E72B06" w:rsidRPr="003961BD" w:rsidRDefault="005162C5" w:rsidP="00E72B06">
            <w:pPr>
              <w:jc w:val="center"/>
              <w:rPr>
                <w:sz w:val="22"/>
                <w:szCs w:val="22"/>
              </w:rPr>
            </w:pPr>
            <w:r w:rsidRPr="003961BD">
              <w:rPr>
                <w:sz w:val="22"/>
                <w:szCs w:val="22"/>
              </w:rPr>
              <w:t>1 ставка</w:t>
            </w:r>
            <w:r w:rsidR="00E72B06" w:rsidRPr="003961BD">
              <w:rPr>
                <w:sz w:val="22"/>
                <w:szCs w:val="22"/>
              </w:rPr>
              <w:t xml:space="preserve"> на учреждение </w:t>
            </w:r>
            <w:r w:rsidRPr="003961BD">
              <w:rPr>
                <w:sz w:val="22"/>
                <w:szCs w:val="22"/>
              </w:rPr>
              <w:br/>
            </w:r>
            <w:r w:rsidR="00E72B06" w:rsidRPr="003961BD">
              <w:rPr>
                <w:sz w:val="22"/>
                <w:szCs w:val="22"/>
              </w:rPr>
              <w:t>(если закупки не осуществляются централизованно)</w:t>
            </w:r>
          </w:p>
        </w:tc>
      </w:tr>
      <w:tr w:rsidR="00E72B06" w:rsidRPr="003961BD" w:rsidTr="0023000B">
        <w:trPr>
          <w:jc w:val="center"/>
        </w:trPr>
        <w:tc>
          <w:tcPr>
            <w:tcW w:w="1986" w:type="dxa"/>
            <w:vMerge w:val="restart"/>
            <w:vAlign w:val="center"/>
          </w:tcPr>
          <w:p w:rsidR="00B23D1E" w:rsidRPr="003961BD" w:rsidRDefault="00E72B06" w:rsidP="00B23D1E">
            <w:pPr>
              <w:widowControl w:val="0"/>
              <w:tabs>
                <w:tab w:val="left" w:pos="1035"/>
              </w:tabs>
              <w:autoSpaceDE w:val="0"/>
              <w:autoSpaceDN w:val="0"/>
              <w:adjustRightInd w:val="0"/>
              <w:jc w:val="center"/>
              <w:rPr>
                <w:sz w:val="22"/>
                <w:szCs w:val="22"/>
              </w:rPr>
            </w:pPr>
            <w:r w:rsidRPr="003961BD">
              <w:rPr>
                <w:sz w:val="22"/>
                <w:szCs w:val="22"/>
              </w:rPr>
              <w:t>Дворник</w:t>
            </w:r>
          </w:p>
        </w:tc>
        <w:tc>
          <w:tcPr>
            <w:tcW w:w="2693" w:type="dxa"/>
            <w:gridSpan w:val="3"/>
            <w:vMerge w:val="restart"/>
            <w:vAlign w:val="center"/>
          </w:tcPr>
          <w:p w:rsidR="00E72B06" w:rsidRPr="003961BD" w:rsidRDefault="00E72B06" w:rsidP="00E72B06">
            <w:pPr>
              <w:widowControl w:val="0"/>
              <w:tabs>
                <w:tab w:val="left" w:pos="1035"/>
              </w:tabs>
              <w:autoSpaceDE w:val="0"/>
              <w:autoSpaceDN w:val="0"/>
              <w:adjustRightInd w:val="0"/>
              <w:jc w:val="center"/>
              <w:rPr>
                <w:sz w:val="22"/>
                <w:szCs w:val="22"/>
              </w:rPr>
            </w:pPr>
            <w:r w:rsidRPr="003961BD">
              <w:rPr>
                <w:sz w:val="22"/>
                <w:szCs w:val="22"/>
              </w:rPr>
              <w:t>Характеристика убираемой территории</w:t>
            </w:r>
          </w:p>
        </w:tc>
        <w:tc>
          <w:tcPr>
            <w:tcW w:w="4960" w:type="dxa"/>
            <w:gridSpan w:val="7"/>
            <w:vAlign w:val="center"/>
          </w:tcPr>
          <w:p w:rsidR="00E72B06" w:rsidRPr="003961BD" w:rsidRDefault="00E72B06" w:rsidP="00E72B06">
            <w:pPr>
              <w:widowControl w:val="0"/>
              <w:tabs>
                <w:tab w:val="left" w:pos="1035"/>
              </w:tabs>
              <w:autoSpaceDE w:val="0"/>
              <w:autoSpaceDN w:val="0"/>
              <w:adjustRightInd w:val="0"/>
              <w:ind w:firstLine="720"/>
              <w:jc w:val="both"/>
              <w:rPr>
                <w:sz w:val="22"/>
                <w:szCs w:val="22"/>
              </w:rPr>
            </w:pPr>
            <w:r w:rsidRPr="003961BD">
              <w:rPr>
                <w:sz w:val="22"/>
                <w:szCs w:val="22"/>
              </w:rPr>
              <w:t>Норма на 1 ставку, кв. м</w:t>
            </w:r>
            <w:r w:rsidR="005162C5" w:rsidRPr="003961BD">
              <w:rPr>
                <w:sz w:val="22"/>
                <w:szCs w:val="22"/>
              </w:rPr>
              <w:t>етр</w:t>
            </w:r>
          </w:p>
        </w:tc>
      </w:tr>
      <w:tr w:rsidR="00760017" w:rsidRPr="003961BD" w:rsidTr="0023000B">
        <w:trPr>
          <w:jc w:val="center"/>
        </w:trPr>
        <w:tc>
          <w:tcPr>
            <w:tcW w:w="1986" w:type="dxa"/>
            <w:vMerge/>
            <w:vAlign w:val="center"/>
          </w:tcPr>
          <w:p w:rsidR="00E72B06" w:rsidRPr="003961BD" w:rsidRDefault="00E72B06" w:rsidP="00E72B06">
            <w:pPr>
              <w:widowControl w:val="0"/>
              <w:tabs>
                <w:tab w:val="left" w:pos="1035"/>
              </w:tabs>
              <w:autoSpaceDE w:val="0"/>
              <w:autoSpaceDN w:val="0"/>
              <w:adjustRightInd w:val="0"/>
              <w:ind w:firstLine="720"/>
              <w:jc w:val="both"/>
              <w:rPr>
                <w:sz w:val="22"/>
                <w:szCs w:val="22"/>
              </w:rPr>
            </w:pPr>
          </w:p>
        </w:tc>
        <w:tc>
          <w:tcPr>
            <w:tcW w:w="2693" w:type="dxa"/>
            <w:gridSpan w:val="3"/>
            <w:vMerge/>
            <w:vAlign w:val="center"/>
          </w:tcPr>
          <w:p w:rsidR="00E72B06" w:rsidRPr="003961BD" w:rsidRDefault="00E72B06" w:rsidP="00E72B06">
            <w:pPr>
              <w:widowControl w:val="0"/>
              <w:tabs>
                <w:tab w:val="left" w:pos="1035"/>
              </w:tabs>
              <w:autoSpaceDE w:val="0"/>
              <w:autoSpaceDN w:val="0"/>
              <w:adjustRightInd w:val="0"/>
              <w:ind w:firstLine="720"/>
              <w:jc w:val="both"/>
              <w:rPr>
                <w:sz w:val="22"/>
                <w:szCs w:val="22"/>
              </w:rPr>
            </w:pPr>
          </w:p>
        </w:tc>
        <w:tc>
          <w:tcPr>
            <w:tcW w:w="1418" w:type="dxa"/>
            <w:gridSpan w:val="2"/>
            <w:vAlign w:val="center"/>
          </w:tcPr>
          <w:p w:rsidR="00E72B06" w:rsidRPr="003961BD" w:rsidRDefault="00E72B06" w:rsidP="004E24CE">
            <w:pPr>
              <w:widowControl w:val="0"/>
              <w:tabs>
                <w:tab w:val="left" w:pos="1035"/>
              </w:tabs>
              <w:autoSpaceDE w:val="0"/>
              <w:autoSpaceDN w:val="0"/>
              <w:adjustRightInd w:val="0"/>
              <w:ind w:left="-108" w:right="-108"/>
              <w:jc w:val="center"/>
              <w:rPr>
                <w:sz w:val="22"/>
                <w:szCs w:val="22"/>
              </w:rPr>
            </w:pPr>
            <w:r w:rsidRPr="003961BD">
              <w:rPr>
                <w:sz w:val="22"/>
                <w:szCs w:val="22"/>
              </w:rPr>
              <w:t>Весна - лето 15 апреля - 15 октября</w:t>
            </w:r>
          </w:p>
        </w:tc>
        <w:tc>
          <w:tcPr>
            <w:tcW w:w="1842" w:type="dxa"/>
            <w:gridSpan w:val="3"/>
            <w:vAlign w:val="center"/>
          </w:tcPr>
          <w:p w:rsidR="00E72B06" w:rsidRPr="003961BD" w:rsidRDefault="00E72B06" w:rsidP="004E24CE">
            <w:pPr>
              <w:widowControl w:val="0"/>
              <w:tabs>
                <w:tab w:val="left" w:pos="1309"/>
              </w:tabs>
              <w:autoSpaceDE w:val="0"/>
              <w:autoSpaceDN w:val="0"/>
              <w:adjustRightInd w:val="0"/>
              <w:ind w:left="-250" w:right="-276"/>
              <w:jc w:val="center"/>
              <w:rPr>
                <w:sz w:val="22"/>
                <w:szCs w:val="22"/>
              </w:rPr>
            </w:pPr>
            <w:r w:rsidRPr="003961BD">
              <w:rPr>
                <w:sz w:val="22"/>
                <w:szCs w:val="22"/>
              </w:rPr>
              <w:t xml:space="preserve">Осень - зима </w:t>
            </w:r>
            <w:r w:rsidR="004E24CE" w:rsidRPr="003961BD">
              <w:rPr>
                <w:sz w:val="22"/>
                <w:szCs w:val="22"/>
              </w:rPr>
              <w:br/>
            </w:r>
            <w:r w:rsidRPr="003961BD">
              <w:rPr>
                <w:sz w:val="22"/>
                <w:szCs w:val="22"/>
              </w:rPr>
              <w:t xml:space="preserve">15 октября - </w:t>
            </w:r>
            <w:r w:rsidR="004E24CE" w:rsidRPr="003961BD">
              <w:rPr>
                <w:sz w:val="22"/>
                <w:szCs w:val="22"/>
              </w:rPr>
              <w:br/>
            </w:r>
            <w:r w:rsidRPr="003961BD">
              <w:rPr>
                <w:sz w:val="22"/>
                <w:szCs w:val="22"/>
              </w:rPr>
              <w:t>15 апреля</w:t>
            </w:r>
          </w:p>
        </w:tc>
        <w:tc>
          <w:tcPr>
            <w:tcW w:w="1700" w:type="dxa"/>
            <w:gridSpan w:val="2"/>
            <w:vAlign w:val="center"/>
          </w:tcPr>
          <w:p w:rsidR="00E72B06" w:rsidRPr="003961BD" w:rsidRDefault="00E72B06" w:rsidP="002D0876">
            <w:pPr>
              <w:widowControl w:val="0"/>
              <w:tabs>
                <w:tab w:val="left" w:pos="1035"/>
              </w:tabs>
              <w:autoSpaceDE w:val="0"/>
              <w:autoSpaceDN w:val="0"/>
              <w:adjustRightInd w:val="0"/>
              <w:ind w:left="-82"/>
              <w:jc w:val="center"/>
              <w:rPr>
                <w:sz w:val="22"/>
                <w:szCs w:val="22"/>
              </w:rPr>
            </w:pPr>
            <w:r w:rsidRPr="003961BD">
              <w:rPr>
                <w:sz w:val="22"/>
                <w:szCs w:val="22"/>
              </w:rPr>
              <w:t>Среднегодовая</w:t>
            </w:r>
          </w:p>
        </w:tc>
      </w:tr>
      <w:tr w:rsidR="00760017" w:rsidRPr="003961BD" w:rsidTr="0023000B">
        <w:trPr>
          <w:jc w:val="center"/>
        </w:trPr>
        <w:tc>
          <w:tcPr>
            <w:tcW w:w="1986" w:type="dxa"/>
            <w:vMerge/>
            <w:vAlign w:val="center"/>
          </w:tcPr>
          <w:p w:rsidR="00E72B06" w:rsidRPr="003961BD" w:rsidRDefault="00E72B06" w:rsidP="00E72B06">
            <w:pPr>
              <w:widowControl w:val="0"/>
              <w:tabs>
                <w:tab w:val="left" w:pos="1035"/>
              </w:tabs>
              <w:autoSpaceDE w:val="0"/>
              <w:autoSpaceDN w:val="0"/>
              <w:adjustRightInd w:val="0"/>
              <w:ind w:firstLine="720"/>
              <w:jc w:val="both"/>
              <w:rPr>
                <w:sz w:val="22"/>
                <w:szCs w:val="22"/>
              </w:rPr>
            </w:pPr>
          </w:p>
        </w:tc>
        <w:tc>
          <w:tcPr>
            <w:tcW w:w="2693" w:type="dxa"/>
            <w:gridSpan w:val="3"/>
          </w:tcPr>
          <w:p w:rsidR="00E72B06" w:rsidRPr="003961BD" w:rsidRDefault="00E72B06" w:rsidP="002D0876">
            <w:pPr>
              <w:widowControl w:val="0"/>
              <w:tabs>
                <w:tab w:val="left" w:pos="1035"/>
              </w:tabs>
              <w:autoSpaceDE w:val="0"/>
              <w:autoSpaceDN w:val="0"/>
              <w:adjustRightInd w:val="0"/>
              <w:ind w:left="-108" w:right="-37"/>
              <w:jc w:val="center"/>
              <w:rPr>
                <w:sz w:val="22"/>
                <w:szCs w:val="22"/>
              </w:rPr>
            </w:pPr>
            <w:r w:rsidRPr="003961BD">
              <w:rPr>
                <w:sz w:val="22"/>
                <w:szCs w:val="22"/>
              </w:rPr>
              <w:t>Усовершенствованные покрытия (асфальт, щебенка)</w:t>
            </w:r>
          </w:p>
        </w:tc>
        <w:tc>
          <w:tcPr>
            <w:tcW w:w="1418" w:type="dxa"/>
            <w:gridSpan w:val="2"/>
          </w:tcPr>
          <w:p w:rsidR="00E72B06" w:rsidRPr="003961BD" w:rsidRDefault="00E72B06" w:rsidP="002D0876">
            <w:pPr>
              <w:widowControl w:val="0"/>
              <w:tabs>
                <w:tab w:val="left" w:pos="1035"/>
              </w:tabs>
              <w:autoSpaceDE w:val="0"/>
              <w:autoSpaceDN w:val="0"/>
              <w:adjustRightInd w:val="0"/>
              <w:jc w:val="center"/>
              <w:rPr>
                <w:sz w:val="22"/>
                <w:szCs w:val="22"/>
              </w:rPr>
            </w:pPr>
            <w:r w:rsidRPr="003961BD">
              <w:rPr>
                <w:sz w:val="22"/>
                <w:szCs w:val="22"/>
              </w:rPr>
              <w:t>2700</w:t>
            </w:r>
          </w:p>
        </w:tc>
        <w:tc>
          <w:tcPr>
            <w:tcW w:w="1842" w:type="dxa"/>
            <w:gridSpan w:val="3"/>
          </w:tcPr>
          <w:p w:rsidR="00E72B06" w:rsidRPr="003961BD" w:rsidRDefault="00E72B06" w:rsidP="002D0876">
            <w:pPr>
              <w:widowControl w:val="0"/>
              <w:tabs>
                <w:tab w:val="left" w:pos="1035"/>
              </w:tabs>
              <w:autoSpaceDE w:val="0"/>
              <w:autoSpaceDN w:val="0"/>
              <w:adjustRightInd w:val="0"/>
              <w:ind w:firstLine="34"/>
              <w:jc w:val="center"/>
              <w:rPr>
                <w:sz w:val="22"/>
                <w:szCs w:val="22"/>
              </w:rPr>
            </w:pPr>
            <w:r w:rsidRPr="003961BD">
              <w:rPr>
                <w:sz w:val="22"/>
                <w:szCs w:val="22"/>
              </w:rPr>
              <w:t>2600</w:t>
            </w:r>
          </w:p>
        </w:tc>
        <w:tc>
          <w:tcPr>
            <w:tcW w:w="1700" w:type="dxa"/>
            <w:gridSpan w:val="2"/>
          </w:tcPr>
          <w:p w:rsidR="00E72B06" w:rsidRPr="003961BD" w:rsidRDefault="00E72B06" w:rsidP="002D0876">
            <w:pPr>
              <w:widowControl w:val="0"/>
              <w:tabs>
                <w:tab w:val="left" w:pos="1035"/>
              </w:tabs>
              <w:autoSpaceDE w:val="0"/>
              <w:autoSpaceDN w:val="0"/>
              <w:adjustRightInd w:val="0"/>
              <w:jc w:val="center"/>
              <w:rPr>
                <w:sz w:val="22"/>
                <w:szCs w:val="22"/>
              </w:rPr>
            </w:pPr>
            <w:r w:rsidRPr="003961BD">
              <w:rPr>
                <w:sz w:val="22"/>
                <w:szCs w:val="22"/>
              </w:rPr>
              <w:t>2650</w:t>
            </w:r>
          </w:p>
        </w:tc>
      </w:tr>
      <w:tr w:rsidR="00760017" w:rsidRPr="003961BD" w:rsidTr="0023000B">
        <w:trPr>
          <w:jc w:val="center"/>
        </w:trPr>
        <w:tc>
          <w:tcPr>
            <w:tcW w:w="1986" w:type="dxa"/>
            <w:vMerge/>
            <w:vAlign w:val="center"/>
          </w:tcPr>
          <w:p w:rsidR="00E72B06" w:rsidRPr="003961BD" w:rsidRDefault="00E72B06" w:rsidP="00E72B06">
            <w:pPr>
              <w:widowControl w:val="0"/>
              <w:tabs>
                <w:tab w:val="left" w:pos="1035"/>
              </w:tabs>
              <w:autoSpaceDE w:val="0"/>
              <w:autoSpaceDN w:val="0"/>
              <w:adjustRightInd w:val="0"/>
              <w:ind w:firstLine="720"/>
              <w:jc w:val="both"/>
              <w:rPr>
                <w:sz w:val="22"/>
                <w:szCs w:val="22"/>
              </w:rPr>
            </w:pPr>
          </w:p>
        </w:tc>
        <w:tc>
          <w:tcPr>
            <w:tcW w:w="2693" w:type="dxa"/>
            <w:gridSpan w:val="3"/>
          </w:tcPr>
          <w:p w:rsidR="00B762FE" w:rsidRDefault="00E72B06" w:rsidP="002D0876">
            <w:pPr>
              <w:widowControl w:val="0"/>
              <w:tabs>
                <w:tab w:val="left" w:pos="1035"/>
              </w:tabs>
              <w:autoSpaceDE w:val="0"/>
              <w:autoSpaceDN w:val="0"/>
              <w:adjustRightInd w:val="0"/>
              <w:ind w:left="-108" w:right="-179"/>
              <w:jc w:val="center"/>
              <w:rPr>
                <w:sz w:val="22"/>
                <w:szCs w:val="22"/>
              </w:rPr>
            </w:pPr>
            <w:r w:rsidRPr="003961BD">
              <w:rPr>
                <w:sz w:val="22"/>
                <w:szCs w:val="22"/>
              </w:rPr>
              <w:t xml:space="preserve">Неусовершенствованные покрытия (булыга, </w:t>
            </w:r>
          </w:p>
          <w:p w:rsidR="00E72B06" w:rsidRPr="003961BD" w:rsidRDefault="00E72B06" w:rsidP="002D0876">
            <w:pPr>
              <w:widowControl w:val="0"/>
              <w:tabs>
                <w:tab w:val="left" w:pos="1035"/>
              </w:tabs>
              <w:autoSpaceDE w:val="0"/>
              <w:autoSpaceDN w:val="0"/>
              <w:adjustRightInd w:val="0"/>
              <w:ind w:left="-108" w:right="-179"/>
              <w:jc w:val="center"/>
              <w:rPr>
                <w:sz w:val="22"/>
                <w:szCs w:val="22"/>
              </w:rPr>
            </w:pPr>
            <w:r w:rsidRPr="003961BD">
              <w:rPr>
                <w:sz w:val="22"/>
                <w:szCs w:val="22"/>
              </w:rPr>
              <w:t>щебенка)</w:t>
            </w:r>
          </w:p>
        </w:tc>
        <w:tc>
          <w:tcPr>
            <w:tcW w:w="1418" w:type="dxa"/>
            <w:gridSpan w:val="2"/>
          </w:tcPr>
          <w:p w:rsidR="00E72B06" w:rsidRPr="003961BD" w:rsidRDefault="00E72B06" w:rsidP="002D0876">
            <w:pPr>
              <w:widowControl w:val="0"/>
              <w:tabs>
                <w:tab w:val="left" w:pos="1035"/>
              </w:tabs>
              <w:autoSpaceDE w:val="0"/>
              <w:autoSpaceDN w:val="0"/>
              <w:adjustRightInd w:val="0"/>
              <w:jc w:val="center"/>
              <w:rPr>
                <w:sz w:val="22"/>
                <w:szCs w:val="22"/>
              </w:rPr>
            </w:pPr>
            <w:r w:rsidRPr="003961BD">
              <w:rPr>
                <w:sz w:val="22"/>
                <w:szCs w:val="22"/>
              </w:rPr>
              <w:t>3500</w:t>
            </w:r>
          </w:p>
        </w:tc>
        <w:tc>
          <w:tcPr>
            <w:tcW w:w="1842" w:type="dxa"/>
            <w:gridSpan w:val="3"/>
          </w:tcPr>
          <w:p w:rsidR="00E72B06" w:rsidRPr="003961BD" w:rsidRDefault="00E72B06" w:rsidP="002D0876">
            <w:pPr>
              <w:widowControl w:val="0"/>
              <w:tabs>
                <w:tab w:val="left" w:pos="1035"/>
              </w:tabs>
              <w:autoSpaceDE w:val="0"/>
              <w:autoSpaceDN w:val="0"/>
              <w:adjustRightInd w:val="0"/>
              <w:ind w:firstLine="34"/>
              <w:jc w:val="center"/>
              <w:rPr>
                <w:sz w:val="22"/>
                <w:szCs w:val="22"/>
              </w:rPr>
            </w:pPr>
            <w:r w:rsidRPr="003961BD">
              <w:rPr>
                <w:sz w:val="22"/>
                <w:szCs w:val="22"/>
              </w:rPr>
              <w:t>3000</w:t>
            </w:r>
          </w:p>
        </w:tc>
        <w:tc>
          <w:tcPr>
            <w:tcW w:w="1700" w:type="dxa"/>
            <w:gridSpan w:val="2"/>
          </w:tcPr>
          <w:p w:rsidR="00E72B06" w:rsidRPr="003961BD" w:rsidRDefault="00E72B06" w:rsidP="002D0876">
            <w:pPr>
              <w:widowControl w:val="0"/>
              <w:tabs>
                <w:tab w:val="left" w:pos="1035"/>
              </w:tabs>
              <w:autoSpaceDE w:val="0"/>
              <w:autoSpaceDN w:val="0"/>
              <w:adjustRightInd w:val="0"/>
              <w:jc w:val="center"/>
              <w:rPr>
                <w:sz w:val="22"/>
                <w:szCs w:val="22"/>
              </w:rPr>
            </w:pPr>
            <w:r w:rsidRPr="003961BD">
              <w:rPr>
                <w:sz w:val="22"/>
                <w:szCs w:val="22"/>
              </w:rPr>
              <w:t>3250</w:t>
            </w:r>
          </w:p>
        </w:tc>
      </w:tr>
      <w:tr w:rsidR="00760017" w:rsidRPr="003961BD" w:rsidTr="0023000B">
        <w:trPr>
          <w:jc w:val="center"/>
        </w:trPr>
        <w:tc>
          <w:tcPr>
            <w:tcW w:w="1986" w:type="dxa"/>
            <w:vMerge/>
            <w:vAlign w:val="center"/>
          </w:tcPr>
          <w:p w:rsidR="00E72B06" w:rsidRPr="003961BD" w:rsidRDefault="00E72B06" w:rsidP="00E72B06">
            <w:pPr>
              <w:widowControl w:val="0"/>
              <w:tabs>
                <w:tab w:val="left" w:pos="1035"/>
              </w:tabs>
              <w:autoSpaceDE w:val="0"/>
              <w:autoSpaceDN w:val="0"/>
              <w:adjustRightInd w:val="0"/>
              <w:ind w:firstLine="720"/>
              <w:jc w:val="both"/>
              <w:rPr>
                <w:sz w:val="22"/>
                <w:szCs w:val="22"/>
              </w:rPr>
            </w:pPr>
          </w:p>
        </w:tc>
        <w:tc>
          <w:tcPr>
            <w:tcW w:w="2693" w:type="dxa"/>
            <w:gridSpan w:val="3"/>
          </w:tcPr>
          <w:p w:rsidR="00E72B06" w:rsidRPr="003961BD" w:rsidRDefault="00E72B06" w:rsidP="002D0876">
            <w:pPr>
              <w:widowControl w:val="0"/>
              <w:tabs>
                <w:tab w:val="left" w:pos="1035"/>
              </w:tabs>
              <w:autoSpaceDE w:val="0"/>
              <w:autoSpaceDN w:val="0"/>
              <w:adjustRightInd w:val="0"/>
              <w:jc w:val="center"/>
              <w:rPr>
                <w:sz w:val="22"/>
                <w:szCs w:val="22"/>
              </w:rPr>
            </w:pPr>
            <w:r w:rsidRPr="003961BD">
              <w:rPr>
                <w:sz w:val="22"/>
                <w:szCs w:val="22"/>
              </w:rPr>
              <w:t xml:space="preserve">Территория </w:t>
            </w:r>
            <w:r w:rsidR="008D3D88" w:rsidRPr="003961BD">
              <w:rPr>
                <w:sz w:val="22"/>
                <w:szCs w:val="22"/>
              </w:rPr>
              <w:br/>
            </w:r>
            <w:r w:rsidRPr="003961BD">
              <w:rPr>
                <w:sz w:val="22"/>
                <w:szCs w:val="22"/>
              </w:rPr>
              <w:t>без покрытия</w:t>
            </w:r>
          </w:p>
        </w:tc>
        <w:tc>
          <w:tcPr>
            <w:tcW w:w="1418" w:type="dxa"/>
            <w:gridSpan w:val="2"/>
          </w:tcPr>
          <w:p w:rsidR="00E72B06" w:rsidRPr="003961BD" w:rsidRDefault="00E72B06" w:rsidP="002D0876">
            <w:pPr>
              <w:widowControl w:val="0"/>
              <w:tabs>
                <w:tab w:val="left" w:pos="1035"/>
              </w:tabs>
              <w:autoSpaceDE w:val="0"/>
              <w:autoSpaceDN w:val="0"/>
              <w:adjustRightInd w:val="0"/>
              <w:jc w:val="center"/>
              <w:rPr>
                <w:sz w:val="22"/>
                <w:szCs w:val="22"/>
              </w:rPr>
            </w:pPr>
            <w:r w:rsidRPr="003961BD">
              <w:rPr>
                <w:sz w:val="22"/>
                <w:szCs w:val="22"/>
              </w:rPr>
              <w:t>7000</w:t>
            </w:r>
          </w:p>
        </w:tc>
        <w:tc>
          <w:tcPr>
            <w:tcW w:w="1842" w:type="dxa"/>
            <w:gridSpan w:val="3"/>
          </w:tcPr>
          <w:p w:rsidR="00E72B06" w:rsidRPr="003961BD" w:rsidRDefault="00E72B06" w:rsidP="002D0876">
            <w:pPr>
              <w:widowControl w:val="0"/>
              <w:tabs>
                <w:tab w:val="left" w:pos="1035"/>
              </w:tabs>
              <w:autoSpaceDE w:val="0"/>
              <w:autoSpaceDN w:val="0"/>
              <w:adjustRightInd w:val="0"/>
              <w:ind w:firstLine="34"/>
              <w:jc w:val="center"/>
              <w:rPr>
                <w:sz w:val="22"/>
                <w:szCs w:val="22"/>
              </w:rPr>
            </w:pPr>
            <w:r w:rsidRPr="003961BD">
              <w:rPr>
                <w:sz w:val="22"/>
                <w:szCs w:val="22"/>
              </w:rPr>
              <w:t>5000</w:t>
            </w:r>
          </w:p>
        </w:tc>
        <w:tc>
          <w:tcPr>
            <w:tcW w:w="1700" w:type="dxa"/>
            <w:gridSpan w:val="2"/>
          </w:tcPr>
          <w:p w:rsidR="00E72B06" w:rsidRPr="003961BD" w:rsidRDefault="00E72B06" w:rsidP="002D0876">
            <w:pPr>
              <w:widowControl w:val="0"/>
              <w:tabs>
                <w:tab w:val="left" w:pos="1035"/>
              </w:tabs>
              <w:autoSpaceDE w:val="0"/>
              <w:autoSpaceDN w:val="0"/>
              <w:adjustRightInd w:val="0"/>
              <w:jc w:val="center"/>
              <w:rPr>
                <w:sz w:val="22"/>
                <w:szCs w:val="22"/>
              </w:rPr>
            </w:pPr>
            <w:r w:rsidRPr="003961BD">
              <w:rPr>
                <w:sz w:val="22"/>
                <w:szCs w:val="22"/>
              </w:rPr>
              <w:t>6000</w:t>
            </w:r>
          </w:p>
        </w:tc>
      </w:tr>
    </w:tbl>
    <w:p w:rsidR="00E72B06" w:rsidRPr="00E72B06" w:rsidRDefault="00E72B06" w:rsidP="00E72B06">
      <w:pPr>
        <w:widowControl w:val="0"/>
        <w:tabs>
          <w:tab w:val="left" w:pos="1035"/>
        </w:tabs>
        <w:autoSpaceDE w:val="0"/>
        <w:autoSpaceDN w:val="0"/>
        <w:adjustRightInd w:val="0"/>
        <w:ind w:firstLine="720"/>
        <w:jc w:val="both"/>
      </w:pPr>
      <w:r w:rsidRPr="00E72B06">
        <w:t xml:space="preserve">В учреждениях, имеющих филиалы, структурные подразделения вводится дополнительно 1 ставка заведующего хозяйством на каждое подразделение. При этом в подразделениях ставки кладовщика </w:t>
      </w:r>
      <w:r w:rsidR="00B307E7">
        <w:br/>
      </w:r>
      <w:r w:rsidRPr="00E72B06">
        <w:t>не предусматриваются.</w:t>
      </w:r>
      <w:r w:rsidRPr="00E72B06">
        <w:tab/>
      </w:r>
    </w:p>
    <w:p w:rsidR="00E72B06" w:rsidRPr="00E72B06" w:rsidRDefault="00E72B06" w:rsidP="00E72B06">
      <w:pPr>
        <w:ind w:firstLine="709"/>
        <w:jc w:val="both"/>
        <w:rPr>
          <w:color w:val="000000"/>
        </w:rPr>
      </w:pPr>
      <w:r w:rsidRPr="00E72B06">
        <w:rPr>
          <w:color w:val="000000"/>
        </w:rPr>
        <w:t xml:space="preserve">Должности шеф-повара, повара, кухонного рабочего могут быть введены только при условии приготовления пищи непосредственно </w:t>
      </w:r>
      <w:r w:rsidR="00B307E7">
        <w:rPr>
          <w:color w:val="000000"/>
        </w:rPr>
        <w:br/>
      </w:r>
      <w:r w:rsidRPr="00E72B06">
        <w:rPr>
          <w:color w:val="000000"/>
        </w:rPr>
        <w:t>в общеобразовательной организации в количестве, зависящем от количества учащихся.</w:t>
      </w:r>
    </w:p>
    <w:p w:rsidR="00E72B06" w:rsidRPr="00B307E7" w:rsidRDefault="00E72B06" w:rsidP="00B307E7">
      <w:pPr>
        <w:ind w:firstLine="709"/>
        <w:jc w:val="both"/>
      </w:pPr>
      <w:r w:rsidRPr="00E72B06">
        <w:rPr>
          <w:color w:val="000000"/>
        </w:rPr>
        <w:t xml:space="preserve">В случае производственной необходимости в учреждениях, имеющих </w:t>
      </w:r>
      <w:r w:rsidRPr="00E72B06">
        <w:t xml:space="preserve">филиалы, структурные подразделения могут быть введены дополнительно </w:t>
      </w:r>
      <w:r w:rsidR="00B307E7">
        <w:br/>
        <w:t>до 0,5 </w:t>
      </w:r>
      <w:r w:rsidRPr="00E72B06">
        <w:t>ставки по должностям делопроиз</w:t>
      </w:r>
      <w:r w:rsidR="00B307E7">
        <w:t xml:space="preserve">водитель, библиотекарь </w:t>
      </w:r>
      <w:r w:rsidR="00B307E7">
        <w:br/>
        <w:t>(педагог</w:t>
      </w:r>
      <w:r w:rsidRPr="00E72B06">
        <w:t>-библиотекар</w:t>
      </w:r>
      <w:r w:rsidR="00B307E7">
        <w:t>ь), социальный педагог, педагог</w:t>
      </w:r>
      <w:r w:rsidRPr="00E72B06">
        <w:t>-организатор.»</w:t>
      </w:r>
      <w:r w:rsidR="00B307E7">
        <w:t>.</w:t>
      </w:r>
    </w:p>
    <w:p w:rsidR="00E72B06" w:rsidRPr="00E72B06" w:rsidRDefault="00B307E7" w:rsidP="00E72B06">
      <w:pPr>
        <w:widowControl w:val="0"/>
        <w:tabs>
          <w:tab w:val="left" w:pos="567"/>
          <w:tab w:val="left" w:pos="993"/>
          <w:tab w:val="left" w:pos="1134"/>
        </w:tabs>
        <w:suppressAutoHyphens/>
        <w:autoSpaceDE w:val="0"/>
        <w:autoSpaceDN w:val="0"/>
        <w:adjustRightInd w:val="0"/>
        <w:ind w:firstLine="567"/>
        <w:jc w:val="both"/>
        <w:rPr>
          <w:color w:val="000000"/>
          <w:lang w:eastAsia="ar-SA"/>
        </w:rPr>
      </w:pPr>
      <w:r>
        <w:rPr>
          <w:color w:val="000000"/>
          <w:lang w:eastAsia="ar-SA"/>
        </w:rPr>
        <w:t>2. </w:t>
      </w:r>
      <w:r w:rsidR="00E72B06" w:rsidRPr="00E72B06">
        <w:rPr>
          <w:color w:val="000000"/>
          <w:lang w:eastAsia="ar-SA"/>
        </w:rPr>
        <w:t>Пресс-службе Администрации Златоус</w:t>
      </w:r>
      <w:r>
        <w:rPr>
          <w:color w:val="000000"/>
          <w:lang w:eastAsia="ar-SA"/>
        </w:rPr>
        <w:t xml:space="preserve">товского городского округа (Семёнова А.Г.) </w:t>
      </w:r>
      <w:r w:rsidR="00E72B06" w:rsidRPr="00E72B06">
        <w:rPr>
          <w:color w:val="000000"/>
          <w:lang w:eastAsia="ar-SA"/>
        </w:rPr>
        <w:t>разместить настоящее постановление на официальном сайте Златоустовского городского округа в сети «Интернет».</w:t>
      </w:r>
    </w:p>
    <w:p w:rsidR="00E72B06" w:rsidRPr="00E72B06" w:rsidRDefault="00B307E7" w:rsidP="00E72B06">
      <w:pPr>
        <w:widowControl w:val="0"/>
        <w:tabs>
          <w:tab w:val="left" w:pos="567"/>
          <w:tab w:val="left" w:pos="993"/>
          <w:tab w:val="left" w:pos="1134"/>
        </w:tabs>
        <w:suppressAutoHyphens/>
        <w:autoSpaceDE w:val="0"/>
        <w:autoSpaceDN w:val="0"/>
        <w:adjustRightInd w:val="0"/>
        <w:ind w:firstLine="567"/>
        <w:jc w:val="both"/>
        <w:rPr>
          <w:color w:val="000000"/>
          <w:lang w:eastAsia="ar-SA"/>
        </w:rPr>
      </w:pPr>
      <w:r>
        <w:rPr>
          <w:color w:val="000000"/>
          <w:lang w:eastAsia="ar-SA"/>
        </w:rPr>
        <w:t>3. </w:t>
      </w:r>
      <w:r w:rsidR="00E72B06" w:rsidRPr="00E72B06">
        <w:rPr>
          <w:color w:val="000000"/>
          <w:lang w:eastAsia="ar-SA"/>
        </w:rPr>
        <w:t xml:space="preserve">Организацию выполнения настоящего постановления возложить </w:t>
      </w:r>
      <w:r>
        <w:rPr>
          <w:color w:val="000000"/>
          <w:lang w:eastAsia="ar-SA"/>
        </w:rPr>
        <w:br/>
        <w:t>на начальника м</w:t>
      </w:r>
      <w:r w:rsidR="00E72B06" w:rsidRPr="00E72B06">
        <w:rPr>
          <w:color w:val="000000"/>
          <w:lang w:eastAsia="ar-SA"/>
        </w:rPr>
        <w:t>униципального казенного учреждения Управление образования и молодежной политики Златоустовского городского округа Рогова С.Ю.</w:t>
      </w:r>
    </w:p>
    <w:p w:rsidR="00E72B06" w:rsidRDefault="00B307E7" w:rsidP="00E72B06">
      <w:pPr>
        <w:widowControl w:val="0"/>
        <w:tabs>
          <w:tab w:val="left" w:pos="567"/>
          <w:tab w:val="left" w:pos="993"/>
          <w:tab w:val="left" w:pos="1134"/>
        </w:tabs>
        <w:suppressAutoHyphens/>
        <w:autoSpaceDE w:val="0"/>
        <w:autoSpaceDN w:val="0"/>
        <w:adjustRightInd w:val="0"/>
        <w:ind w:firstLine="567"/>
        <w:jc w:val="both"/>
        <w:rPr>
          <w:color w:val="000000"/>
          <w:lang w:eastAsia="ar-SA"/>
        </w:rPr>
      </w:pPr>
      <w:r>
        <w:rPr>
          <w:color w:val="000000"/>
          <w:lang w:eastAsia="ar-SA"/>
        </w:rPr>
        <w:t>4. </w:t>
      </w:r>
      <w:r w:rsidR="00E72B06" w:rsidRPr="00E72B06">
        <w:rPr>
          <w:color w:val="000000"/>
          <w:lang w:eastAsia="ar-SA"/>
        </w:rPr>
        <w:t>Контроль за выполнением настоящего постановления оставляю за собой.</w:t>
      </w:r>
    </w:p>
    <w:p w:rsidR="00B307E7" w:rsidRPr="00E72B06" w:rsidRDefault="00B307E7" w:rsidP="00E72B06">
      <w:pPr>
        <w:widowControl w:val="0"/>
        <w:tabs>
          <w:tab w:val="left" w:pos="567"/>
          <w:tab w:val="left" w:pos="993"/>
          <w:tab w:val="left" w:pos="1134"/>
        </w:tabs>
        <w:suppressAutoHyphens/>
        <w:autoSpaceDE w:val="0"/>
        <w:autoSpaceDN w:val="0"/>
        <w:adjustRightInd w:val="0"/>
        <w:ind w:firstLine="567"/>
        <w:jc w:val="both"/>
        <w:rPr>
          <w:color w:val="000000"/>
          <w:lang w:eastAsia="ar-SA"/>
        </w:rPr>
      </w:pPr>
      <w:r>
        <w:rPr>
          <w:color w:val="000000"/>
          <w:lang w:eastAsia="ar-SA"/>
        </w:rPr>
        <w:t>5. </w:t>
      </w:r>
      <w:r w:rsidRPr="00B307E7">
        <w:rPr>
          <w:color w:val="000000"/>
          <w:lang w:eastAsia="ar-SA"/>
        </w:rPr>
        <w:t xml:space="preserve">Распространить действие настоящего постановления </w:t>
      </w:r>
      <w:r>
        <w:rPr>
          <w:color w:val="000000"/>
          <w:lang w:eastAsia="ar-SA"/>
        </w:rPr>
        <w:br/>
      </w:r>
      <w:r w:rsidRPr="00B307E7">
        <w:rPr>
          <w:color w:val="000000"/>
          <w:lang w:eastAsia="ar-SA"/>
        </w:rPr>
        <w:t>на правоотношения, возникшие с 01 января 2026 года.</w:t>
      </w:r>
    </w:p>
    <w:tbl>
      <w:tblPr>
        <w:tblW w:w="5001" w:type="pct"/>
        <w:tblCellMar>
          <w:left w:w="0" w:type="dxa"/>
          <w:right w:w="0" w:type="dxa"/>
        </w:tblCellMar>
        <w:tblLook w:val="04A0"/>
      </w:tblPr>
      <w:tblGrid>
        <w:gridCol w:w="4254"/>
        <w:gridCol w:w="3260"/>
        <w:gridCol w:w="2126"/>
      </w:tblGrid>
      <w:tr w:rsidR="00347398" w:rsidRPr="00E335AA" w:rsidTr="00B307E7">
        <w:trPr>
          <w:trHeight w:val="1570"/>
        </w:trPr>
        <w:tc>
          <w:tcPr>
            <w:tcW w:w="4254" w:type="dxa"/>
            <w:vAlign w:val="bottom"/>
          </w:tcPr>
          <w:p w:rsidR="00E72B06" w:rsidRDefault="00347398" w:rsidP="00392DA7">
            <w:r>
              <w:t xml:space="preserve">Заместитель Главы </w:t>
            </w:r>
          </w:p>
          <w:p w:rsidR="00347398" w:rsidRPr="00E335AA" w:rsidRDefault="00347398" w:rsidP="00392DA7">
            <w:r>
              <w:t>Златоустовского городского округа по социальным вопросам</w:t>
            </w:r>
          </w:p>
        </w:tc>
        <w:tc>
          <w:tcPr>
            <w:tcW w:w="3260" w:type="dxa"/>
            <w:vAlign w:val="center"/>
          </w:tcPr>
          <w:p w:rsidR="00347398" w:rsidRDefault="007D5BE3" w:rsidP="00112032">
            <w:pPr>
              <w:jc w:val="center"/>
            </w:pPr>
            <w:r w:rsidRPr="007D5BE3">
              <w:rPr>
                <w:noProof/>
              </w:rPr>
              <w:drawing>
                <wp:inline distT="0" distB="0" distL="0" distR="0">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126" w:type="dxa"/>
            <w:vAlign w:val="bottom"/>
          </w:tcPr>
          <w:p w:rsidR="00347398" w:rsidRPr="00E335AA" w:rsidRDefault="00347398" w:rsidP="00112032">
            <w:pPr>
              <w:jc w:val="right"/>
            </w:pPr>
            <w:r>
              <w:t>Н.А. Ширкова</w:t>
            </w:r>
          </w:p>
        </w:tc>
      </w:tr>
    </w:tbl>
    <w:p w:rsidR="00CF1C4C" w:rsidRPr="00E335AA" w:rsidRDefault="00CF1C4C" w:rsidP="004574CC"/>
    <w:sectPr w:rsidR="00CF1C4C" w:rsidRPr="00E335AA" w:rsidSect="009C2B8C">
      <w:headerReference w:type="default" r:id="rId9"/>
      <w:footerReference w:type="default" r:id="rId10"/>
      <w:headerReference w:type="first" r:id="rId11"/>
      <w:footerReference w:type="first" r:id="rId12"/>
      <w:pgSz w:w="11906" w:h="16838"/>
      <w:pgMar w:top="567" w:right="567" w:bottom="284" w:left="1701" w:header="283" w:footer="283"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C0F" w:rsidRDefault="00636C0F">
      <w:r>
        <w:separator/>
      </w:r>
    </w:p>
  </w:endnote>
  <w:endnote w:type="continuationSeparator" w:id="1">
    <w:p w:rsidR="00636C0F" w:rsidRDefault="00636C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CA6046" w:rsidP="00E26238">
    <w:pPr>
      <w:pStyle w:val="a7"/>
      <w:jc w:val="right"/>
      <w:rPr>
        <w:sz w:val="20"/>
        <w:szCs w:val="20"/>
        <w:lang w:val="en-US"/>
      </w:rPr>
    </w:pPr>
    <w:r>
      <w:rPr>
        <w:sz w:val="20"/>
        <w:szCs w:val="20"/>
      </w:rPr>
      <w:t>Вр-466321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2D62C6" w:rsidP="00E26238">
    <w:pPr>
      <w:pStyle w:val="a7"/>
      <w:jc w:val="right"/>
      <w:rPr>
        <w:sz w:val="20"/>
        <w:szCs w:val="20"/>
      </w:rPr>
    </w:pPr>
    <w:r>
      <w:rPr>
        <w:sz w:val="20"/>
        <w:szCs w:val="20"/>
      </w:rPr>
      <w:t>Вр-466321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C0F" w:rsidRDefault="00636C0F">
      <w:r>
        <w:separator/>
      </w:r>
    </w:p>
  </w:footnote>
  <w:footnote w:type="continuationSeparator" w:id="1">
    <w:p w:rsidR="00636C0F" w:rsidRDefault="00636C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3E1D0F" w:rsidP="00FF7009">
    <w:pPr>
      <w:pStyle w:val="a5"/>
      <w:jc w:val="center"/>
      <w:rPr>
        <w:lang w:val="en-US"/>
      </w:rPr>
    </w:pPr>
    <w:r>
      <w:fldChar w:fldCharType="begin"/>
    </w:r>
    <w:r w:rsidR="004B7759">
      <w:instrText xml:space="preserve"> PAGE   \* MERGEFORMAT </w:instrText>
    </w:r>
    <w:r>
      <w:fldChar w:fldCharType="separate"/>
    </w:r>
    <w:r w:rsidR="00BE12E6">
      <w:rPr>
        <w:noProof/>
      </w:rPr>
      <w:t>4</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E8" w:rsidRPr="00E045E8" w:rsidRDefault="00E045E8" w:rsidP="00E045E8">
    <w:pPr>
      <w:pStyle w:val="a5"/>
      <w:jc w:val="cente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hdrShapeDefaults>
    <o:shapedefaults v:ext="edit" spidmax="39938"/>
  </w:hdrShapeDefaults>
  <w:footnotePr>
    <w:footnote w:id="0"/>
    <w:footnote w:id="1"/>
  </w:footnotePr>
  <w:endnotePr>
    <w:endnote w:id="0"/>
    <w:endnote w:id="1"/>
  </w:endnotePr>
  <w:compat/>
  <w:rsids>
    <w:rsidRoot w:val="00E7790B"/>
    <w:rsid w:val="000130F6"/>
    <w:rsid w:val="0001379C"/>
    <w:rsid w:val="00016AE3"/>
    <w:rsid w:val="00021E2C"/>
    <w:rsid w:val="00027141"/>
    <w:rsid w:val="00033532"/>
    <w:rsid w:val="00060FF0"/>
    <w:rsid w:val="0007620D"/>
    <w:rsid w:val="000B17AD"/>
    <w:rsid w:val="000C680A"/>
    <w:rsid w:val="000D23DE"/>
    <w:rsid w:val="000F1E06"/>
    <w:rsid w:val="00110850"/>
    <w:rsid w:val="00121B20"/>
    <w:rsid w:val="0012396C"/>
    <w:rsid w:val="00124F7B"/>
    <w:rsid w:val="0012580A"/>
    <w:rsid w:val="001333E0"/>
    <w:rsid w:val="00137AA8"/>
    <w:rsid w:val="001531F1"/>
    <w:rsid w:val="00162B75"/>
    <w:rsid w:val="00163C93"/>
    <w:rsid w:val="001653DF"/>
    <w:rsid w:val="00165801"/>
    <w:rsid w:val="00177FA2"/>
    <w:rsid w:val="001838ED"/>
    <w:rsid w:val="001868B1"/>
    <w:rsid w:val="00190EA5"/>
    <w:rsid w:val="001A23F8"/>
    <w:rsid w:val="001A2C0F"/>
    <w:rsid w:val="001A2CD3"/>
    <w:rsid w:val="001A305B"/>
    <w:rsid w:val="001C1A94"/>
    <w:rsid w:val="001E53B4"/>
    <w:rsid w:val="00200670"/>
    <w:rsid w:val="002141BD"/>
    <w:rsid w:val="0023000B"/>
    <w:rsid w:val="002532AF"/>
    <w:rsid w:val="0025570C"/>
    <w:rsid w:val="00256E1C"/>
    <w:rsid w:val="00283F4E"/>
    <w:rsid w:val="00295AF1"/>
    <w:rsid w:val="002A5889"/>
    <w:rsid w:val="002B2446"/>
    <w:rsid w:val="002B566C"/>
    <w:rsid w:val="002C0003"/>
    <w:rsid w:val="002D0876"/>
    <w:rsid w:val="002D62C6"/>
    <w:rsid w:val="00304C55"/>
    <w:rsid w:val="00312884"/>
    <w:rsid w:val="00323C28"/>
    <w:rsid w:val="0033219B"/>
    <w:rsid w:val="00333372"/>
    <w:rsid w:val="00341B0C"/>
    <w:rsid w:val="00344CA8"/>
    <w:rsid w:val="0034630A"/>
    <w:rsid w:val="00347398"/>
    <w:rsid w:val="00361EC7"/>
    <w:rsid w:val="003678C6"/>
    <w:rsid w:val="0037267D"/>
    <w:rsid w:val="003849C9"/>
    <w:rsid w:val="00384F5B"/>
    <w:rsid w:val="00390123"/>
    <w:rsid w:val="00392A60"/>
    <w:rsid w:val="00392DA7"/>
    <w:rsid w:val="003961BD"/>
    <w:rsid w:val="003A5C1B"/>
    <w:rsid w:val="003A79F7"/>
    <w:rsid w:val="003B66B4"/>
    <w:rsid w:val="003C1DC8"/>
    <w:rsid w:val="003C4116"/>
    <w:rsid w:val="003E1D0F"/>
    <w:rsid w:val="003E30CF"/>
    <w:rsid w:val="003E3A03"/>
    <w:rsid w:val="003F2713"/>
    <w:rsid w:val="00406295"/>
    <w:rsid w:val="004122F1"/>
    <w:rsid w:val="004140E6"/>
    <w:rsid w:val="00425AA9"/>
    <w:rsid w:val="00432086"/>
    <w:rsid w:val="00432C1A"/>
    <w:rsid w:val="00433397"/>
    <w:rsid w:val="0045049D"/>
    <w:rsid w:val="0045701A"/>
    <w:rsid w:val="004574CC"/>
    <w:rsid w:val="00466761"/>
    <w:rsid w:val="00475A38"/>
    <w:rsid w:val="00476F7E"/>
    <w:rsid w:val="004933A9"/>
    <w:rsid w:val="00496E14"/>
    <w:rsid w:val="0049722E"/>
    <w:rsid w:val="004B0CE3"/>
    <w:rsid w:val="004B22EE"/>
    <w:rsid w:val="004B7759"/>
    <w:rsid w:val="004C09B4"/>
    <w:rsid w:val="004E24CE"/>
    <w:rsid w:val="00506A57"/>
    <w:rsid w:val="00513E4F"/>
    <w:rsid w:val="005162C5"/>
    <w:rsid w:val="0052371C"/>
    <w:rsid w:val="00527A5C"/>
    <w:rsid w:val="00562567"/>
    <w:rsid w:val="0056766F"/>
    <w:rsid w:val="0057186F"/>
    <w:rsid w:val="00587709"/>
    <w:rsid w:val="005D7843"/>
    <w:rsid w:val="00600481"/>
    <w:rsid w:val="006030F5"/>
    <w:rsid w:val="006049CB"/>
    <w:rsid w:val="00610324"/>
    <w:rsid w:val="00610D41"/>
    <w:rsid w:val="00611367"/>
    <w:rsid w:val="00616E34"/>
    <w:rsid w:val="00620635"/>
    <w:rsid w:val="00621AA5"/>
    <w:rsid w:val="00627008"/>
    <w:rsid w:val="00635691"/>
    <w:rsid w:val="00636C0F"/>
    <w:rsid w:val="0065508B"/>
    <w:rsid w:val="006562B9"/>
    <w:rsid w:val="006571E1"/>
    <w:rsid w:val="00662C99"/>
    <w:rsid w:val="00671F24"/>
    <w:rsid w:val="006850AD"/>
    <w:rsid w:val="00686C95"/>
    <w:rsid w:val="0069777A"/>
    <w:rsid w:val="006A33E9"/>
    <w:rsid w:val="006B18C3"/>
    <w:rsid w:val="006C1107"/>
    <w:rsid w:val="006D180A"/>
    <w:rsid w:val="006D447B"/>
    <w:rsid w:val="006D5FED"/>
    <w:rsid w:val="006F54F4"/>
    <w:rsid w:val="00702791"/>
    <w:rsid w:val="00705CC3"/>
    <w:rsid w:val="00717977"/>
    <w:rsid w:val="00721E76"/>
    <w:rsid w:val="007307DD"/>
    <w:rsid w:val="00760017"/>
    <w:rsid w:val="00765B23"/>
    <w:rsid w:val="00772510"/>
    <w:rsid w:val="007856A4"/>
    <w:rsid w:val="00790B33"/>
    <w:rsid w:val="007A692C"/>
    <w:rsid w:val="007A7C68"/>
    <w:rsid w:val="007B06C8"/>
    <w:rsid w:val="007C5489"/>
    <w:rsid w:val="007C6B6A"/>
    <w:rsid w:val="007C7191"/>
    <w:rsid w:val="007D5BE3"/>
    <w:rsid w:val="007F6F0C"/>
    <w:rsid w:val="00803DE9"/>
    <w:rsid w:val="00806DCB"/>
    <w:rsid w:val="00816D2A"/>
    <w:rsid w:val="00822B31"/>
    <w:rsid w:val="00824BB7"/>
    <w:rsid w:val="00830C98"/>
    <w:rsid w:val="00832A4B"/>
    <w:rsid w:val="0083338B"/>
    <w:rsid w:val="00833AC7"/>
    <w:rsid w:val="00836954"/>
    <w:rsid w:val="00845228"/>
    <w:rsid w:val="00846174"/>
    <w:rsid w:val="00855F2D"/>
    <w:rsid w:val="00864FCB"/>
    <w:rsid w:val="0087178B"/>
    <w:rsid w:val="00883C4E"/>
    <w:rsid w:val="008906F0"/>
    <w:rsid w:val="008A3BD8"/>
    <w:rsid w:val="008D0B4E"/>
    <w:rsid w:val="008D3D88"/>
    <w:rsid w:val="008D3FF4"/>
    <w:rsid w:val="008D448F"/>
    <w:rsid w:val="008E2021"/>
    <w:rsid w:val="008E711D"/>
    <w:rsid w:val="008F6496"/>
    <w:rsid w:val="009341F4"/>
    <w:rsid w:val="00936B2D"/>
    <w:rsid w:val="009416DA"/>
    <w:rsid w:val="00941FDB"/>
    <w:rsid w:val="00954AFE"/>
    <w:rsid w:val="00970691"/>
    <w:rsid w:val="00975C03"/>
    <w:rsid w:val="00977F4D"/>
    <w:rsid w:val="009A488B"/>
    <w:rsid w:val="009A64D2"/>
    <w:rsid w:val="009A7228"/>
    <w:rsid w:val="009B139A"/>
    <w:rsid w:val="009B47F1"/>
    <w:rsid w:val="009C2B8C"/>
    <w:rsid w:val="009C6040"/>
    <w:rsid w:val="009C7CCB"/>
    <w:rsid w:val="009D0171"/>
    <w:rsid w:val="009D0542"/>
    <w:rsid w:val="009D5840"/>
    <w:rsid w:val="009D6D74"/>
    <w:rsid w:val="009D7E33"/>
    <w:rsid w:val="009E725D"/>
    <w:rsid w:val="00A030CE"/>
    <w:rsid w:val="00A04D7A"/>
    <w:rsid w:val="00A113F9"/>
    <w:rsid w:val="00A12568"/>
    <w:rsid w:val="00A13FAB"/>
    <w:rsid w:val="00A17287"/>
    <w:rsid w:val="00A307C5"/>
    <w:rsid w:val="00A32B7B"/>
    <w:rsid w:val="00A443E8"/>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F0F"/>
    <w:rsid w:val="00B07659"/>
    <w:rsid w:val="00B21E55"/>
    <w:rsid w:val="00B23D1E"/>
    <w:rsid w:val="00B30409"/>
    <w:rsid w:val="00B307E7"/>
    <w:rsid w:val="00B34585"/>
    <w:rsid w:val="00B37CE2"/>
    <w:rsid w:val="00B4273C"/>
    <w:rsid w:val="00B5138D"/>
    <w:rsid w:val="00B57A21"/>
    <w:rsid w:val="00B706D1"/>
    <w:rsid w:val="00B7149C"/>
    <w:rsid w:val="00B762FE"/>
    <w:rsid w:val="00B836CD"/>
    <w:rsid w:val="00B86562"/>
    <w:rsid w:val="00BA2223"/>
    <w:rsid w:val="00BC1A1B"/>
    <w:rsid w:val="00BC386A"/>
    <w:rsid w:val="00BD1361"/>
    <w:rsid w:val="00BE12E6"/>
    <w:rsid w:val="00BF6A03"/>
    <w:rsid w:val="00C20EF1"/>
    <w:rsid w:val="00C27902"/>
    <w:rsid w:val="00C30FF0"/>
    <w:rsid w:val="00C5783D"/>
    <w:rsid w:val="00C84197"/>
    <w:rsid w:val="00C86700"/>
    <w:rsid w:val="00C9340B"/>
    <w:rsid w:val="00C948E3"/>
    <w:rsid w:val="00CA2918"/>
    <w:rsid w:val="00CA6046"/>
    <w:rsid w:val="00CB4F7A"/>
    <w:rsid w:val="00CB5E6C"/>
    <w:rsid w:val="00CC4E26"/>
    <w:rsid w:val="00CC7BDA"/>
    <w:rsid w:val="00CD25AA"/>
    <w:rsid w:val="00CF1C4C"/>
    <w:rsid w:val="00CF7C54"/>
    <w:rsid w:val="00D04151"/>
    <w:rsid w:val="00D30D37"/>
    <w:rsid w:val="00D4220B"/>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6238"/>
    <w:rsid w:val="00E278FA"/>
    <w:rsid w:val="00E30F71"/>
    <w:rsid w:val="00E335AA"/>
    <w:rsid w:val="00E34893"/>
    <w:rsid w:val="00E4076D"/>
    <w:rsid w:val="00E6233F"/>
    <w:rsid w:val="00E72B06"/>
    <w:rsid w:val="00E73EEE"/>
    <w:rsid w:val="00E7790B"/>
    <w:rsid w:val="00E80F2B"/>
    <w:rsid w:val="00E831A2"/>
    <w:rsid w:val="00E84B0E"/>
    <w:rsid w:val="00E85FEA"/>
    <w:rsid w:val="00E87A65"/>
    <w:rsid w:val="00E93CD1"/>
    <w:rsid w:val="00EA0F42"/>
    <w:rsid w:val="00EB5D64"/>
    <w:rsid w:val="00EC20D3"/>
    <w:rsid w:val="00ED1AE3"/>
    <w:rsid w:val="00ED3308"/>
    <w:rsid w:val="00ED3D66"/>
    <w:rsid w:val="00EE79CA"/>
    <w:rsid w:val="00EF1225"/>
    <w:rsid w:val="00EF59E8"/>
    <w:rsid w:val="00F02D5B"/>
    <w:rsid w:val="00F123DE"/>
    <w:rsid w:val="00F12903"/>
    <w:rsid w:val="00F22728"/>
    <w:rsid w:val="00F26FAC"/>
    <w:rsid w:val="00F30BD1"/>
    <w:rsid w:val="00F3455C"/>
    <w:rsid w:val="00F4744A"/>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1302</Words>
  <Characters>7426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8711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gtihaa</cp:lastModifiedBy>
  <cp:revision>2</cp:revision>
  <cp:lastPrinted>2010-08-02T08:59:00Z</cp:lastPrinted>
  <dcterms:created xsi:type="dcterms:W3CDTF">2025-12-23T07:56:00Z</dcterms:created>
  <dcterms:modified xsi:type="dcterms:W3CDTF">2025-12-23T07:56:00Z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