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4D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8753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24304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E4D6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E4D65" w:rsidP="00E4076D">
            <w:fldSimple w:instr=" DOCPROPERTY  Рег.№  \* MERGEFORMAT ">
              <w:r w:rsidR="009416DA" w:rsidRPr="009416DA">
                <w:t>245-П/АДМ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4304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A313BC">
        <w:trPr>
          <w:trHeight w:val="446"/>
        </w:trPr>
        <w:tc>
          <w:tcPr>
            <w:tcW w:w="3969" w:type="dxa"/>
            <w:gridSpan w:val="3"/>
          </w:tcPr>
          <w:p w:rsidR="00D96BA1" w:rsidRDefault="00A313BC" w:rsidP="00A313BC">
            <w:pPr>
              <w:ind w:left="-170" w:right="142"/>
              <w:jc w:val="both"/>
            </w:pPr>
            <w:r w:rsidRPr="00A313BC">
              <w:t xml:space="preserve">О создании лесничества </w:t>
            </w:r>
            <w:r>
              <w:br/>
            </w:r>
            <w:r w:rsidRPr="00A313BC">
              <w:t xml:space="preserve">на землях населенных пунктов Златоустовского городского округа Челябинской области, занятых городскими лесами, </w:t>
            </w:r>
            <w:r>
              <w:br/>
            </w:r>
            <w:r w:rsidRPr="00A313BC">
              <w:t>и установлении его границ</w:t>
            </w:r>
          </w:p>
        </w:tc>
        <w:tc>
          <w:tcPr>
            <w:tcW w:w="4446" w:type="dxa"/>
          </w:tcPr>
          <w:p w:rsidR="00D96BA1" w:rsidRDefault="00D96BA1" w:rsidP="00A313BC">
            <w:pPr>
              <w:jc w:val="both"/>
            </w:pPr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313BC" w:rsidRDefault="00A313BC" w:rsidP="00A313BC">
      <w:pPr>
        <w:widowControl w:val="0"/>
        <w:ind w:firstLine="709"/>
        <w:jc w:val="both"/>
      </w:pPr>
      <w:r>
        <w:t>В соответствии со статьями 23, 68.1, 84 Лесного кодекса Российской Федерации, Федеральным законом от 06.10.2023 г. № 131-ФЗ «Об общих принципах организации местного самоуправления в Российской Федерации», на основании Устава Златоустовского городского округа, в целях установления основных территориальных единиц управления городскими лесами,</w:t>
      </w:r>
    </w:p>
    <w:p w:rsidR="00A313BC" w:rsidRDefault="00A313BC" w:rsidP="00A313BC">
      <w:pPr>
        <w:widowControl w:val="0"/>
        <w:ind w:firstLine="709"/>
        <w:jc w:val="both"/>
      </w:pPr>
      <w:r>
        <w:t>ПОСТАНОВЛЯЮ:</w:t>
      </w:r>
    </w:p>
    <w:p w:rsidR="00A313BC" w:rsidRDefault="00A313BC" w:rsidP="00A313BC">
      <w:pPr>
        <w:widowControl w:val="0"/>
        <w:ind w:firstLine="709"/>
        <w:jc w:val="both"/>
      </w:pPr>
      <w:r>
        <w:t xml:space="preserve">1. Создать на землях населенных пунктов Златоустовского городского округа Челябинской области, занятых городскими лесами, Златоустовское городское лесничество площадью 1792,5944 га. </w:t>
      </w:r>
    </w:p>
    <w:p w:rsidR="00A313BC" w:rsidRDefault="00A313BC" w:rsidP="00A313BC">
      <w:pPr>
        <w:widowControl w:val="0"/>
        <w:ind w:firstLine="709"/>
        <w:jc w:val="both"/>
      </w:pPr>
      <w:r>
        <w:t>2. Установить границы Златоустовского городского лесничества согласно приложениям 1-3 к настоящему постановлению:</w:t>
      </w:r>
    </w:p>
    <w:p w:rsidR="00A313BC" w:rsidRDefault="00A313BC" w:rsidP="00A313BC">
      <w:pPr>
        <w:widowControl w:val="0"/>
        <w:ind w:firstLine="709"/>
        <w:jc w:val="both"/>
      </w:pPr>
      <w:r>
        <w:t>- «Сведения о земельных участках, включаемых в границы Златоустовского городского лесничества» (приложение 1);</w:t>
      </w:r>
    </w:p>
    <w:p w:rsidR="00A313BC" w:rsidRDefault="00A313BC" w:rsidP="00A313BC">
      <w:pPr>
        <w:widowControl w:val="0"/>
        <w:ind w:firstLine="709"/>
        <w:jc w:val="both"/>
      </w:pPr>
      <w:r>
        <w:t xml:space="preserve">- Схема границ Златоустовского городского лесничества» </w:t>
      </w:r>
      <w:r w:rsidR="003759E9">
        <w:br/>
      </w:r>
      <w:r>
        <w:t>(приложение 2);</w:t>
      </w:r>
    </w:p>
    <w:p w:rsidR="00A313BC" w:rsidRDefault="00A313BC" w:rsidP="00A313BC">
      <w:pPr>
        <w:widowControl w:val="0"/>
        <w:ind w:firstLine="709"/>
        <w:jc w:val="both"/>
      </w:pPr>
      <w:r>
        <w:t>- «Графическое описание местоположения границ Златоустовского городского лесничества, включающее в себя перечень координат характерных точек границ земель, на которых располагаются Златоустовское городское лесничество» (приложение 3).</w:t>
      </w:r>
    </w:p>
    <w:p w:rsidR="00A313BC" w:rsidRDefault="003759E9" w:rsidP="00A313BC">
      <w:pPr>
        <w:widowControl w:val="0"/>
        <w:ind w:firstLine="709"/>
        <w:jc w:val="both"/>
      </w:pPr>
      <w:r>
        <w:t>3. </w:t>
      </w:r>
      <w:r w:rsidR="00A313BC">
        <w:t xml:space="preserve">Руководителю </w:t>
      </w:r>
      <w:r w:rsidR="00A313BC" w:rsidRPr="00A313BC">
        <w:t>муниципально</w:t>
      </w:r>
      <w:r w:rsidR="00A313BC">
        <w:t>го</w:t>
      </w:r>
      <w:r w:rsidR="00A313BC" w:rsidRPr="00A313BC">
        <w:t xml:space="preserve"> казённо</w:t>
      </w:r>
      <w:r w:rsidR="00A313BC">
        <w:t>го учреждения «Управления лесами Златоустовского городского округа» Кононовой Н.Ю. в десятидневный срок направить настоящее постановление в управление Росреестра</w:t>
      </w:r>
      <w:r w:rsidR="00A313BC">
        <w:br/>
        <w:t>по Челябинской области.</w:t>
      </w:r>
    </w:p>
    <w:p w:rsidR="00A313BC" w:rsidRDefault="00A313BC" w:rsidP="00A313BC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A313BC" w:rsidP="00A313BC">
      <w:pPr>
        <w:widowControl w:val="0"/>
        <w:ind w:firstLine="709"/>
        <w:jc w:val="both"/>
      </w:pPr>
      <w:r>
        <w:t xml:space="preserve">5.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A313BC">
        <w:trPr>
          <w:trHeight w:val="1570"/>
        </w:trPr>
        <w:tc>
          <w:tcPr>
            <w:tcW w:w="4253" w:type="dxa"/>
            <w:vAlign w:val="bottom"/>
          </w:tcPr>
          <w:p w:rsidR="00A313BC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Default="00A313BC" w:rsidP="004574CC"/>
    <w:p w:rsidR="003759E9" w:rsidRDefault="003759E9" w:rsidP="004574CC"/>
    <w:p w:rsidR="00A313BC" w:rsidRDefault="00A313BC" w:rsidP="004574CC"/>
    <w:p w:rsidR="00A313BC" w:rsidRDefault="00A313BC" w:rsidP="004574CC"/>
    <w:p w:rsidR="00A313BC" w:rsidRDefault="00A313BC" w:rsidP="004574CC"/>
    <w:p w:rsidR="00A313BC" w:rsidRPr="00A313BC" w:rsidRDefault="00A313BC" w:rsidP="00A313BC">
      <w:pPr>
        <w:jc w:val="both"/>
        <w:rPr>
          <w:sz w:val="24"/>
          <w:szCs w:val="24"/>
        </w:rPr>
      </w:pPr>
      <w:r w:rsidRPr="00A313BC">
        <w:rPr>
          <w:sz w:val="24"/>
          <w:szCs w:val="24"/>
        </w:rPr>
        <w:t xml:space="preserve">Рассылка: МКУ </w:t>
      </w:r>
      <w:r>
        <w:rPr>
          <w:sz w:val="24"/>
          <w:szCs w:val="24"/>
        </w:rPr>
        <w:t>«</w:t>
      </w:r>
      <w:r w:rsidRPr="00A313BC">
        <w:rPr>
          <w:sz w:val="24"/>
          <w:szCs w:val="24"/>
        </w:rPr>
        <w:t>Управление лесами ЗГО</w:t>
      </w:r>
      <w:r>
        <w:rPr>
          <w:sz w:val="24"/>
          <w:szCs w:val="24"/>
        </w:rPr>
        <w:t>»</w:t>
      </w:r>
      <w:r w:rsidRPr="00A313BC">
        <w:rPr>
          <w:sz w:val="24"/>
          <w:szCs w:val="24"/>
        </w:rPr>
        <w:t xml:space="preserve">, Росреестр, </w:t>
      </w:r>
      <w:r>
        <w:rPr>
          <w:sz w:val="24"/>
          <w:szCs w:val="24"/>
        </w:rPr>
        <w:t>п</w:t>
      </w:r>
      <w:r w:rsidRPr="00A313BC">
        <w:rPr>
          <w:sz w:val="24"/>
          <w:szCs w:val="24"/>
        </w:rPr>
        <w:t>рокуратура, пресс-служба</w:t>
      </w:r>
    </w:p>
    <w:sectPr w:rsidR="00A313BC" w:rsidRPr="00A313BC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710" w:rsidRDefault="00807710">
      <w:r>
        <w:separator/>
      </w:r>
    </w:p>
  </w:endnote>
  <w:endnote w:type="continuationSeparator" w:id="1">
    <w:p w:rsidR="00807710" w:rsidRDefault="0080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Вр-381596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Вр-381596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710" w:rsidRDefault="00807710">
      <w:r>
        <w:separator/>
      </w:r>
    </w:p>
  </w:footnote>
  <w:footnote w:type="continuationSeparator" w:id="1">
    <w:p w:rsidR="00807710" w:rsidRDefault="00807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4D6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19F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3040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59E9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4D65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07710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13BC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19FC"/>
    <w:rsid w:val="00B34585"/>
    <w:rsid w:val="00B4273C"/>
    <w:rsid w:val="00B5138D"/>
    <w:rsid w:val="00B57A21"/>
    <w:rsid w:val="00B706D1"/>
    <w:rsid w:val="00B7149C"/>
    <w:rsid w:val="00B836CD"/>
    <w:rsid w:val="00B86562"/>
    <w:rsid w:val="00BA020B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2024-09-03T08:29:00Z</dcterms:created>
  <dcterms:modified xsi:type="dcterms:W3CDTF">2024-09-03T08:29:00Z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