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541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8678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DA7B63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541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5411F" w:rsidP="00E4076D">
            <w:fldSimple w:instr=" DOCPROPERTY  Рег.№  \* MERGEFORMAT ">
              <w:r w:rsidR="009416DA" w:rsidRPr="009416DA">
                <w:t>92-П/АДМ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7B63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A7B63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DA7B63">
            <w:pPr>
              <w:jc w:val="both"/>
            </w:pPr>
            <w:r>
              <w:t xml:space="preserve">О внесении изменений </w:t>
            </w:r>
            <w:r w:rsidR="00DA7B63">
              <w:br/>
            </w:r>
            <w:r>
              <w:t xml:space="preserve">в </w:t>
            </w:r>
            <w:r w:rsidR="00DA7B63">
              <w:t xml:space="preserve">постановление Администрации </w:t>
            </w:r>
            <w:r>
              <w:t xml:space="preserve">Златоустовского городского </w:t>
            </w:r>
            <w:r w:rsidR="00DA7B63">
              <w:br/>
            </w:r>
            <w:r>
              <w:t xml:space="preserve">округа Челябинской области </w:t>
            </w:r>
            <w:r w:rsidR="00DA7B63">
              <w:br/>
            </w:r>
            <w:r>
              <w:t xml:space="preserve">от 29 декабря 2020 г. </w:t>
            </w:r>
            <w:r w:rsidR="00DA7B63">
              <w:br/>
            </w:r>
            <w:r>
              <w:t xml:space="preserve">№ 575-П/АДМ «Об утверждении перечней муниципальных услуг </w:t>
            </w:r>
            <w:r w:rsidR="00DA7B63">
              <w:br/>
            </w:r>
            <w:r>
              <w:t xml:space="preserve">и государственных услуг, переданных органами исполнительной власти Челябинской области </w:t>
            </w:r>
            <w:r w:rsidR="00DA7B63">
              <w:br/>
            </w:r>
            <w:r>
              <w:t xml:space="preserve">для исполнения органам местного самоуправления, предоставление которых организуется </w:t>
            </w:r>
            <w:r w:rsidR="00DA7B63">
              <w:br/>
            </w:r>
            <w:r>
              <w:t xml:space="preserve">в многофункциональном центре предоставления государственных </w:t>
            </w:r>
            <w:r w:rsidR="00DA7B63">
              <w:br/>
            </w:r>
            <w:r>
              <w:t xml:space="preserve">и муниципальных услуг </w:t>
            </w:r>
            <w:r w:rsidR="00DA7B63">
              <w:br/>
            </w:r>
            <w:r>
              <w:t>на территории Златоустовского городского округа, и признании утратившими силу некоторых постановлений Администрации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A7B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A7B63" w:rsidP="009416DA">
      <w:pPr>
        <w:widowControl w:val="0"/>
        <w:ind w:firstLine="709"/>
        <w:jc w:val="both"/>
      </w:pPr>
      <w:r w:rsidRPr="00DA7B63">
        <w:t xml:space="preserve">На основании типового (рекомендуемого) перечня муниципальных услуг, предоставление которых организуется по принципу «одного окна» в МФЦ Челябинской области органами местного самоуправления муниципальных образований Челябинской области, утвержденного протоколом заседания Комиссии по повышению качества предоставления государственных </w:t>
      </w:r>
      <w:r w:rsidR="00902AB5">
        <w:br/>
      </w:r>
      <w:r w:rsidRPr="00DA7B63">
        <w:t>и муниципальных услуг Челябинской области от 30.03.2021 г. № 1 (в редакции от 25.11.2025 г.),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A7B63" w:rsidRDefault="00902AB5" w:rsidP="00DA7B63">
      <w:pPr>
        <w:widowControl w:val="0"/>
        <w:ind w:firstLine="709"/>
        <w:jc w:val="both"/>
      </w:pPr>
      <w:r>
        <w:t>1. </w:t>
      </w:r>
      <w:r w:rsidR="00DA7B63">
        <w:t>Внести в постановление Администрации Златоустовского городского округа Челябинской области от 29 декабря 2020 г. № 575-П/АДМ</w:t>
      </w:r>
      <w:r>
        <w:br/>
      </w:r>
      <w:r w:rsidR="00DA7B63">
        <w:t xml:space="preserve">«Об утверждении перечней муниципальных услуг и государственных услуг, </w:t>
      </w:r>
      <w:r w:rsidR="00DA7B63">
        <w:lastRenderedPageBreak/>
        <w:t xml:space="preserve">переданных органами исполнительной власти Челябинской области </w:t>
      </w:r>
      <w:r>
        <w:br/>
      </w:r>
      <w:r w:rsidR="00DA7B63">
        <w:t xml:space="preserve">для исполнения органам местного самоуправления, предоставление которых организуется в многофункциональном центре предоставления государственных и муниципальных услуг на территории Златоустовского городского округа, </w:t>
      </w:r>
      <w:r>
        <w:br/>
      </w:r>
      <w:r w:rsidR="00DA7B63">
        <w:t>и признании утратившими силу некоторых постановлений Администрации Златоустовского городского округа» следующие изменения:</w:t>
      </w:r>
    </w:p>
    <w:p w:rsidR="00DA7B63" w:rsidRDefault="00902AB5" w:rsidP="00DA7B63">
      <w:pPr>
        <w:widowControl w:val="0"/>
        <w:ind w:firstLine="709"/>
        <w:jc w:val="both"/>
      </w:pPr>
      <w:r>
        <w:t>1) </w:t>
      </w:r>
      <w:r w:rsidR="00DA7B63">
        <w:t>дополнить приложением 3 следующего содержания:</w:t>
      </w:r>
    </w:p>
    <w:p w:rsidR="009416DA" w:rsidRDefault="00DA7B63" w:rsidP="00DA7B63">
      <w:pPr>
        <w:widowControl w:val="0"/>
        <w:ind w:firstLine="709"/>
        <w:jc w:val="both"/>
      </w:pPr>
      <w:r>
        <w:t xml:space="preserve">«Перечень иных услуг (функций) предоставление которых организуется </w:t>
      </w:r>
      <w:r w:rsidR="00902AB5">
        <w:br/>
      </w:r>
      <w:r>
        <w:t xml:space="preserve">в многофункциональном центре предоставления государственных </w:t>
      </w:r>
      <w:r w:rsidR="00902AB5">
        <w:br/>
      </w:r>
      <w:r>
        <w:t>и муниципальных услуг на территории Златоустовского городского округа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9"/>
        <w:gridCol w:w="6519"/>
      </w:tblGrid>
      <w:tr w:rsidR="00DA7B63" w:rsidRPr="00DA7B63" w:rsidTr="00902AB5">
        <w:trPr>
          <w:jc w:val="center"/>
        </w:trPr>
        <w:tc>
          <w:tcPr>
            <w:tcW w:w="851" w:type="dxa"/>
            <w:vAlign w:val="center"/>
          </w:tcPr>
          <w:p w:rsidR="00DA7B63" w:rsidRPr="00DA7B63" w:rsidRDefault="00DA7B63" w:rsidP="00902A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 xml:space="preserve">№ </w:t>
            </w:r>
            <w:r w:rsidR="00902AB5">
              <w:rPr>
                <w:sz w:val="24"/>
                <w:szCs w:val="24"/>
              </w:rPr>
              <w:br/>
            </w:r>
            <w:r w:rsidRPr="00DA7B63"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Орган местного самоуправления, муниципальное учреждение</w:t>
            </w:r>
          </w:p>
        </w:tc>
        <w:tc>
          <w:tcPr>
            <w:tcW w:w="6519" w:type="dxa"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Наименование иных услуг (функций)</w:t>
            </w:r>
          </w:p>
        </w:tc>
      </w:tr>
      <w:tr w:rsidR="00DA7B63" w:rsidRPr="00DA7B63" w:rsidTr="00902AB5">
        <w:trPr>
          <w:trHeight w:val="438"/>
          <w:jc w:val="center"/>
        </w:trPr>
        <w:tc>
          <w:tcPr>
            <w:tcW w:w="851" w:type="dxa"/>
            <w:vMerge w:val="restart"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11.</w:t>
            </w:r>
          </w:p>
        </w:tc>
        <w:tc>
          <w:tcPr>
            <w:tcW w:w="2269" w:type="dxa"/>
            <w:vMerge w:val="restart"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6519" w:type="dxa"/>
            <w:vAlign w:val="center"/>
          </w:tcPr>
          <w:p w:rsidR="00DA7B63" w:rsidRPr="00DA7B63" w:rsidRDefault="00DA7B63" w:rsidP="00902AB5">
            <w:pPr>
              <w:autoSpaceDE w:val="0"/>
              <w:autoSpaceDN w:val="0"/>
              <w:adjustRightInd w:val="0"/>
              <w:spacing w:before="120" w:after="120"/>
              <w:ind w:firstLine="34"/>
              <w:jc w:val="both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Предоставление меры социальной поддержки в виде единовременной выплаты в связи с погребением погибшего (умершего) участника при исполнении обязанностей военной службы в специальной военной операции</w:t>
            </w:r>
          </w:p>
        </w:tc>
      </w:tr>
      <w:tr w:rsidR="00DA7B63" w:rsidRPr="00DA7B63" w:rsidTr="00902AB5">
        <w:trPr>
          <w:trHeight w:val="525"/>
          <w:jc w:val="center"/>
        </w:trPr>
        <w:tc>
          <w:tcPr>
            <w:tcW w:w="851" w:type="dxa"/>
            <w:vMerge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DA7B63" w:rsidRPr="00DA7B63" w:rsidRDefault="00DA7B63" w:rsidP="00902AB5">
            <w:pPr>
              <w:autoSpaceDE w:val="0"/>
              <w:autoSpaceDN w:val="0"/>
              <w:adjustRightInd w:val="0"/>
              <w:spacing w:before="120" w:after="120"/>
              <w:ind w:firstLine="34"/>
              <w:jc w:val="both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>Предоставление меры социальной поддержки гражданам, заключившим контракт с Министерством обороны Российской Федерации в виде единовременной денежной выплаты</w:t>
            </w:r>
          </w:p>
        </w:tc>
      </w:tr>
      <w:tr w:rsidR="00DA7B63" w:rsidRPr="00DA7B63" w:rsidTr="00902AB5">
        <w:trPr>
          <w:trHeight w:val="639"/>
          <w:jc w:val="center"/>
        </w:trPr>
        <w:tc>
          <w:tcPr>
            <w:tcW w:w="851" w:type="dxa"/>
            <w:vMerge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DA7B63" w:rsidRPr="00DA7B63" w:rsidRDefault="00DA7B63" w:rsidP="00DA7B63">
            <w:pPr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DA7B63" w:rsidRPr="00DA7B63" w:rsidRDefault="00DA7B63" w:rsidP="00902AB5">
            <w:pPr>
              <w:autoSpaceDE w:val="0"/>
              <w:autoSpaceDN w:val="0"/>
              <w:adjustRightInd w:val="0"/>
              <w:spacing w:before="120" w:after="120"/>
              <w:ind w:firstLine="34"/>
              <w:jc w:val="both"/>
              <w:rPr>
                <w:sz w:val="24"/>
                <w:szCs w:val="24"/>
              </w:rPr>
            </w:pPr>
            <w:r w:rsidRPr="00DA7B63">
              <w:rPr>
                <w:sz w:val="24"/>
                <w:szCs w:val="24"/>
              </w:rPr>
              <w:t xml:space="preserve">Предоставление меры социальной поддержки семьям участников специальной военной операции, находящимся </w:t>
            </w:r>
            <w:r w:rsidR="00902AB5">
              <w:rPr>
                <w:sz w:val="24"/>
                <w:szCs w:val="24"/>
              </w:rPr>
              <w:br/>
            </w:r>
            <w:r w:rsidRPr="00DA7B63">
              <w:rPr>
                <w:sz w:val="24"/>
                <w:szCs w:val="24"/>
              </w:rPr>
              <w:t>в трудной жизненной ситуации и иным гражданам в виде единовременного социального пособия</w:t>
            </w:r>
          </w:p>
        </w:tc>
      </w:tr>
    </w:tbl>
    <w:p w:rsidR="00DA7B63" w:rsidRDefault="00902AB5" w:rsidP="00DA7B63">
      <w:pPr>
        <w:widowControl w:val="0"/>
        <w:ind w:firstLine="709"/>
        <w:jc w:val="both"/>
      </w:pPr>
      <w:r>
        <w:t>2. </w:t>
      </w:r>
      <w:r w:rsidR="00DA7B63">
        <w:t>Пресс-службе Администрации Златоустовского городского округа (Сем</w:t>
      </w:r>
      <w:r>
        <w:t>ё</w:t>
      </w:r>
      <w:r w:rsidR="00DA7B63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A7B63" w:rsidRDefault="00902AB5" w:rsidP="00DA7B63">
      <w:pPr>
        <w:widowControl w:val="0"/>
        <w:ind w:firstLine="709"/>
        <w:jc w:val="both"/>
      </w:pPr>
      <w:r>
        <w:t>3. </w:t>
      </w:r>
      <w:r w:rsidR="00DA7B63">
        <w:t xml:space="preserve">Организацию выполнения настоящего постановления возложить </w:t>
      </w:r>
      <w:r>
        <w:br/>
      </w:r>
      <w:r w:rsidR="00DA7B63">
        <w:t>на начальника Управления социальной защиты населения Златоустовского городского округа Осокина</w:t>
      </w:r>
      <w:r>
        <w:t xml:space="preserve"> С.В</w:t>
      </w:r>
      <w:r w:rsidR="00DA7B63">
        <w:t>.</w:t>
      </w:r>
    </w:p>
    <w:p w:rsidR="00DA7B63" w:rsidRDefault="00902AB5" w:rsidP="00DA7B63">
      <w:pPr>
        <w:widowControl w:val="0"/>
        <w:ind w:firstLine="709"/>
        <w:jc w:val="both"/>
      </w:pPr>
      <w:r>
        <w:t>4. Контроль за вы</w:t>
      </w:r>
      <w:r w:rsidR="00DA7B63">
        <w:t xml:space="preserve">полнением настоящего постановления оставляю </w:t>
      </w:r>
      <w:r>
        <w:br/>
      </w:r>
      <w:r w:rsidR="00DA7B63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02AB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bookmarkStart w:id="0" w:name="_GoBack"/>
            <w:bookmarkEnd w:id="0"/>
            <w:r>
              <w:t xml:space="preserve">Заместитель Главы </w:t>
            </w:r>
            <w:r w:rsidR="00902AB5">
              <w:br/>
            </w:r>
            <w:r>
              <w:t xml:space="preserve">Златоустовского городского округа </w:t>
            </w:r>
            <w:r w:rsidR="00902AB5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02A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62" w:rsidRDefault="00C54862">
      <w:r>
        <w:separator/>
      </w:r>
    </w:p>
  </w:endnote>
  <w:endnote w:type="continuationSeparator" w:id="1">
    <w:p w:rsidR="00C54862" w:rsidRDefault="00C5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Вр-481380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Вр-481380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62" w:rsidRDefault="00C54862">
      <w:r>
        <w:separator/>
      </w:r>
    </w:p>
  </w:footnote>
  <w:footnote w:type="continuationSeparator" w:id="1">
    <w:p w:rsidR="00C54862" w:rsidRDefault="00C5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5411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1EF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1EFE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411F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2AB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86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7B63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2026-03-24T09:31:00Z</dcterms:created>
  <dcterms:modified xsi:type="dcterms:W3CDTF">2026-03-24T09:31:00Z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