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E0AD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26988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5"/>
        <w:gridCol w:w="723"/>
        <w:gridCol w:w="1517"/>
        <w:gridCol w:w="276"/>
        <w:gridCol w:w="4311"/>
        <w:gridCol w:w="276"/>
      </w:tblGrid>
      <w:tr w:rsidR="009416DA" w:rsidRPr="00E335AA" w:rsidTr="00464FF9">
        <w:trPr>
          <w:gridAfter w:val="1"/>
          <w:wAfter w:w="276" w:type="dxa"/>
          <w:trHeight w:val="446"/>
        </w:trPr>
        <w:tc>
          <w:tcPr>
            <w:tcW w:w="1595" w:type="dxa"/>
            <w:tcBorders>
              <w:bottom w:val="single" w:sz="4" w:space="0" w:color="auto"/>
            </w:tcBorders>
          </w:tcPr>
          <w:p w:rsidR="009416DA" w:rsidRPr="009416DA" w:rsidRDefault="00CE0AD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E0AD8" w:rsidP="00E4076D">
            <w:fldSimple w:instr=" DOCPROPERTY  Рег.№  \* MERGEFORMAT ">
              <w:r w:rsidR="009416DA" w:rsidRPr="009416DA">
                <w:t>96-П/АДМ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64FF9">
        <w:trPr>
          <w:gridAfter w:val="1"/>
          <w:wAfter w:w="276" w:type="dxa"/>
          <w:trHeight w:val="446"/>
        </w:trPr>
        <w:tc>
          <w:tcPr>
            <w:tcW w:w="38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64FF9">
        <w:trPr>
          <w:trHeight w:val="446"/>
        </w:trPr>
        <w:tc>
          <w:tcPr>
            <w:tcW w:w="4111" w:type="dxa"/>
            <w:gridSpan w:val="4"/>
          </w:tcPr>
          <w:p w:rsidR="00D96BA1" w:rsidRDefault="000D404A" w:rsidP="00464FF9">
            <w:pPr>
              <w:ind w:left="-170"/>
              <w:jc w:val="both"/>
            </w:pPr>
            <w:r>
              <w:t xml:space="preserve">О внесении изменений </w:t>
            </w:r>
            <w:r w:rsidR="000D4371">
              <w:br/>
            </w:r>
            <w:r>
              <w:t xml:space="preserve">в постановление Администрации Златоустовского городского </w:t>
            </w:r>
            <w:r w:rsidR="000D4371">
              <w:br/>
            </w:r>
            <w:r>
              <w:t>округа от 06.12.2013 г. № 505-П «Об утверждении муниципальной программы «Обеспечение качественным жильем населения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464FF9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867DC" w:rsidRDefault="00F867DC" w:rsidP="009416DA">
      <w:pPr>
        <w:widowControl w:val="0"/>
        <w:ind w:firstLine="709"/>
        <w:jc w:val="both"/>
      </w:pPr>
    </w:p>
    <w:p w:rsidR="009416DA" w:rsidRPr="00E4076D" w:rsidRDefault="00AE6048" w:rsidP="009416DA">
      <w:pPr>
        <w:widowControl w:val="0"/>
        <w:ind w:firstLine="709"/>
        <w:jc w:val="both"/>
      </w:pPr>
      <w:r w:rsidRPr="00AE6048">
        <w:t>В соответствии с решением Собрания депутатов Златоустовского городского округа от</w:t>
      </w:r>
      <w:r>
        <w:t xml:space="preserve"> 21.12.2023 г. № </w:t>
      </w:r>
      <w:r w:rsidRPr="00AE6048">
        <w:t xml:space="preserve">58-ЗГО «О бюджете Златоустовского городского округа на 2024 год и плановый период 2025 и 2026 годов» в целях уточнения срока реализации программы, объемов финансирования </w:t>
      </w:r>
      <w:r>
        <w:br/>
      </w:r>
      <w:r w:rsidRPr="00AE6048">
        <w:t>и индикативных показателей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AE6048" w:rsidRDefault="00F12903" w:rsidP="00AE6048">
      <w:pPr>
        <w:widowControl w:val="0"/>
        <w:ind w:firstLine="708"/>
        <w:jc w:val="both"/>
      </w:pPr>
      <w:r>
        <w:t>ПОСТАНОВЛЯЮ:</w:t>
      </w:r>
    </w:p>
    <w:p w:rsidR="0047154B" w:rsidRDefault="00AE6048" w:rsidP="00C302C4">
      <w:pPr>
        <w:widowControl w:val="0"/>
        <w:ind w:firstLine="708"/>
        <w:jc w:val="both"/>
      </w:pPr>
      <w:r>
        <w:t>1. Внести в приложение к постановлению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 (в редакции от 18.03.2022 г. № 99-П/АДМ, от 01.06.2022 г. № 236-П/АДМ, от 25.08.2022 г. № 351</w:t>
      </w:r>
      <w:r w:rsidR="00C302C4">
        <w:t>-П/АДМ, от 27.12.2022 г. № 594-</w:t>
      </w:r>
      <w:r>
        <w:t>П/АДМ, от 17.03.2023 г. № 86-П/АДМ, от 03.05.2023 г. № 175-П/АДМ, от 30.08.2023 г. № 330-П/АДМ, от 15.12.2023 г. № 483-П/АДМ, от 22.12.2023 г. № 495-П/АДМ, от 29.01.2024 г. № 15-П/АДМ ) следующие изменения:</w:t>
      </w:r>
    </w:p>
    <w:p w:rsidR="00AE6048" w:rsidRDefault="00AE6048" w:rsidP="00AE6048">
      <w:pPr>
        <w:widowControl w:val="0"/>
        <w:ind w:firstLine="709"/>
        <w:jc w:val="both"/>
      </w:pPr>
      <w:r>
        <w:t>1) пункты 1, 2, 3, 4, 5,6, 11, 13 строки «Целевые показатели (индикаторы) муниципальной программы» п</w:t>
      </w:r>
      <w:r w:rsidR="00495124">
        <w:t>аспорта муниципальной программы</w:t>
      </w:r>
      <w:r>
        <w:t xml:space="preserve"> изложить </w:t>
      </w:r>
      <w:r>
        <w:br/>
        <w:t>в следующей редакции:</w:t>
      </w:r>
    </w:p>
    <w:p w:rsidR="007B4469" w:rsidRDefault="007B4469" w:rsidP="00AE6048">
      <w:pPr>
        <w:widowControl w:val="0"/>
        <w:ind w:firstLine="709"/>
        <w:jc w:val="both"/>
      </w:pPr>
    </w:p>
    <w:p w:rsidR="007B4469" w:rsidRDefault="007B4469" w:rsidP="00AE6048">
      <w:pPr>
        <w:widowControl w:val="0"/>
        <w:ind w:firstLine="709"/>
        <w:jc w:val="both"/>
      </w:pPr>
    </w:p>
    <w:p w:rsidR="007B4469" w:rsidRDefault="007B4469" w:rsidP="00AE6048">
      <w:pPr>
        <w:widowControl w:val="0"/>
        <w:ind w:firstLine="709"/>
        <w:jc w:val="both"/>
      </w:pPr>
    </w:p>
    <w:p w:rsidR="007B4469" w:rsidRDefault="007B4469" w:rsidP="00AE6048">
      <w:pPr>
        <w:widowControl w:val="0"/>
        <w:ind w:firstLine="709"/>
        <w:jc w:val="both"/>
      </w:pPr>
    </w:p>
    <w:p w:rsidR="009416DA" w:rsidRDefault="00AE6048" w:rsidP="00AE6048">
      <w:pPr>
        <w:widowControl w:val="0"/>
        <w:jc w:val="both"/>
      </w:pPr>
      <w:r>
        <w:lastRenderedPageBreak/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6944"/>
      </w:tblGrid>
      <w:tr w:rsidR="00AE6048" w:rsidRPr="009A630A" w:rsidTr="0047154B">
        <w:trPr>
          <w:trHeight w:val="140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48" w:rsidRPr="009A630A" w:rsidRDefault="00AE6048" w:rsidP="0047154B">
            <w:pPr>
              <w:jc w:val="both"/>
            </w:pPr>
            <w:r w:rsidRPr="009A630A">
              <w:t>Целевые показатели (индикаторы) муниципальной 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48" w:rsidRPr="009A630A" w:rsidRDefault="00AE6048" w:rsidP="0047154B">
            <w:pPr>
              <w:jc w:val="both"/>
            </w:pPr>
            <w:r w:rsidRPr="009A630A">
              <w:t>1) ввод жилья в 2014-2026 годы, планируемый объем - 249,51 тыс. кв.</w:t>
            </w:r>
            <w:r w:rsidRPr="009A630A">
              <w:rPr>
                <w:lang w:eastAsia="en-US"/>
              </w:rPr>
              <w:t xml:space="preserve"> метров, </w:t>
            </w:r>
            <w:r>
              <w:t xml:space="preserve">в том </w:t>
            </w:r>
            <w:r w:rsidRPr="009A630A">
              <w:t>числе: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 -</w:t>
            </w:r>
            <w:r w:rsidRPr="009A630A">
              <w:rPr>
                <w:lang w:eastAsia="en-US"/>
              </w:rPr>
              <w:t xml:space="preserve"> 26,3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 -</w:t>
            </w:r>
            <w:r w:rsidRPr="009A630A">
              <w:rPr>
                <w:lang w:eastAsia="en-US"/>
              </w:rPr>
              <w:t xml:space="preserve"> 16,0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 -</w:t>
            </w:r>
            <w:r w:rsidRPr="009A630A">
              <w:rPr>
                <w:lang w:eastAsia="en-US"/>
              </w:rPr>
              <w:t xml:space="preserve"> 13,6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 -</w:t>
            </w:r>
            <w:r w:rsidRPr="009A630A">
              <w:rPr>
                <w:lang w:eastAsia="en-US"/>
              </w:rPr>
              <w:t xml:space="preserve"> 15,6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 -</w:t>
            </w:r>
            <w:r w:rsidRPr="009A630A">
              <w:rPr>
                <w:lang w:eastAsia="en-US"/>
              </w:rPr>
              <w:t xml:space="preserve"> 17,9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 -</w:t>
            </w:r>
            <w:r w:rsidRPr="009A630A">
              <w:rPr>
                <w:lang w:eastAsia="en-US"/>
              </w:rPr>
              <w:t xml:space="preserve"> 20,1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-</w:t>
            </w:r>
            <w:r w:rsidRPr="009A630A">
              <w:rPr>
                <w:lang w:eastAsia="en-US"/>
              </w:rPr>
              <w:t xml:space="preserve"> 27,11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-</w:t>
            </w:r>
            <w:r w:rsidRPr="009A630A">
              <w:rPr>
                <w:lang w:eastAsia="en-US"/>
              </w:rPr>
              <w:t xml:space="preserve"> 29,25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-</w:t>
            </w:r>
            <w:r w:rsidRPr="009A630A">
              <w:rPr>
                <w:lang w:eastAsia="en-US"/>
              </w:rPr>
              <w:t xml:space="preserve"> 20,0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 -</w:t>
            </w:r>
            <w:r w:rsidRPr="009A630A">
              <w:rPr>
                <w:lang w:eastAsia="en-US"/>
              </w:rPr>
              <w:t xml:space="preserve"> 21,25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 -</w:t>
            </w:r>
            <w:r w:rsidRPr="009A630A">
              <w:rPr>
                <w:lang w:eastAsia="en-US"/>
              </w:rPr>
              <w:t xml:space="preserve"> 21,4 тыс. кв.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t>2025 год -</w:t>
            </w:r>
            <w:r w:rsidRPr="009A630A">
              <w:t xml:space="preserve"> 21,0 тыс. кв.</w:t>
            </w:r>
            <w:r w:rsidRPr="009A630A">
              <w:rPr>
                <w:lang w:eastAsia="en-US"/>
              </w:rPr>
              <w:t xml:space="preserve"> метров</w:t>
            </w:r>
          </w:p>
          <w:p w:rsidR="00AE6048" w:rsidRPr="009A630A" w:rsidRDefault="00AE6048" w:rsidP="004715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 -</w:t>
            </w:r>
            <w:r w:rsidRPr="009A630A">
              <w:rPr>
                <w:lang w:eastAsia="en-US"/>
              </w:rPr>
              <w:t xml:space="preserve"> 0 тыс.</w:t>
            </w:r>
            <w:r>
              <w:rPr>
                <w:lang w:eastAsia="en-US"/>
              </w:rPr>
              <w:t> </w:t>
            </w:r>
            <w:r w:rsidRPr="009A630A">
              <w:rPr>
                <w:lang w:eastAsia="en-US"/>
              </w:rPr>
              <w:t>кв.</w:t>
            </w:r>
            <w:r>
              <w:rPr>
                <w:lang w:eastAsia="en-US"/>
              </w:rPr>
              <w:t> </w:t>
            </w:r>
            <w:r w:rsidRPr="009A630A">
              <w:rPr>
                <w:lang w:eastAsia="en-US"/>
              </w:rPr>
              <w:t>метров</w:t>
            </w:r>
          </w:p>
          <w:p w:rsidR="00AE6048" w:rsidRPr="009A630A" w:rsidRDefault="00AE6048" w:rsidP="0047154B">
            <w:pPr>
              <w:jc w:val="both"/>
            </w:pPr>
            <w:r w:rsidRPr="009A630A">
              <w:t xml:space="preserve">2) площадь земельных участков, предоставленных </w:t>
            </w:r>
            <w:r>
              <w:br/>
            </w:r>
            <w:r w:rsidRPr="009A630A">
              <w:t>на аукционах, в 2014-2026 годах составит 23,5 гектара для строительства 53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и ведения личного подсобного хозяйства, в том числе:</w:t>
            </w:r>
          </w:p>
          <w:p w:rsidR="00AE6048" w:rsidRPr="009A630A" w:rsidRDefault="00AE6048" w:rsidP="0047154B">
            <w:pPr>
              <w:jc w:val="both"/>
            </w:pPr>
            <w:r>
              <w:rPr>
                <w:spacing w:val="-2"/>
              </w:rPr>
              <w:t>в 2014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 xml:space="preserve">4,5 </w:t>
            </w:r>
            <w:r w:rsidRPr="009A630A">
              <w:t>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AE6048" w:rsidRPr="009A630A" w:rsidRDefault="00AE6048" w:rsidP="0047154B">
            <w:pPr>
              <w:jc w:val="both"/>
            </w:pPr>
            <w:r>
              <w:rPr>
                <w:spacing w:val="-2"/>
              </w:rPr>
              <w:t xml:space="preserve">в 2015 году - </w:t>
            </w:r>
            <w:r w:rsidRPr="009A630A">
              <w:rPr>
                <w:spacing w:val="-2"/>
              </w:rPr>
              <w:t xml:space="preserve">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2016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2017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2018 году -</w:t>
            </w:r>
            <w:r w:rsidRPr="009A630A">
              <w:rPr>
                <w:spacing w:val="-2"/>
              </w:rPr>
              <w:t xml:space="preserve"> 0 гектар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2019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2020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2021 году -</w:t>
            </w:r>
            <w:r w:rsidRPr="009A630A">
              <w:rPr>
                <w:spacing w:val="-2"/>
              </w:rPr>
              <w:t xml:space="preserve"> 3,5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7,9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2022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2023 году - 2</w:t>
            </w:r>
            <w:r w:rsidRPr="009A630A">
              <w:rPr>
                <w:spacing w:val="-2"/>
              </w:rPr>
              <w:t xml:space="preserve">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2024 году -</w:t>
            </w:r>
            <w:r w:rsidRPr="009A630A">
              <w:rPr>
                <w:spacing w:val="-2"/>
              </w:rPr>
              <w:t xml:space="preserve"> 1,5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2025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2026 году -</w:t>
            </w:r>
            <w:r w:rsidRPr="009A630A">
              <w:rPr>
                <w:spacing w:val="-2"/>
              </w:rPr>
              <w:t xml:space="preserve"> 1,5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3) количество разработанных проектов планировки </w:t>
            </w:r>
            <w:r w:rsidRPr="009A630A">
              <w:rPr>
                <w:spacing w:val="-2"/>
              </w:rPr>
              <w:br/>
            </w:r>
            <w:r>
              <w:rPr>
                <w:spacing w:val="-2"/>
              </w:rPr>
              <w:t>и межевания территории -</w:t>
            </w:r>
            <w:r w:rsidRPr="009A630A">
              <w:rPr>
                <w:spacing w:val="-2"/>
              </w:rPr>
              <w:t xml:space="preserve"> 16 </w:t>
            </w:r>
            <w:r>
              <w:rPr>
                <w:spacing w:val="-2"/>
              </w:rPr>
              <w:t>единиц</w:t>
            </w:r>
            <w:r w:rsidRPr="009A630A">
              <w:rPr>
                <w:spacing w:val="-2"/>
              </w:rPr>
              <w:t>, в том числе: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2021 год -</w:t>
            </w:r>
            <w:r w:rsidRPr="009A630A">
              <w:rPr>
                <w:spacing w:val="-2"/>
              </w:rPr>
              <w:t xml:space="preserve"> 4 </w:t>
            </w:r>
            <w:r>
              <w:rPr>
                <w:spacing w:val="-2"/>
              </w:rPr>
              <w:t>единицы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2022 год -</w:t>
            </w:r>
            <w:r w:rsidRPr="009A630A">
              <w:rPr>
                <w:spacing w:val="-2"/>
              </w:rPr>
              <w:t xml:space="preserve"> 7 </w:t>
            </w:r>
            <w:r>
              <w:rPr>
                <w:spacing w:val="-2"/>
              </w:rPr>
              <w:t>единиц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2023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AE6048" w:rsidRPr="009A630A" w:rsidRDefault="00AE6048" w:rsidP="0047154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2024 год -</w:t>
            </w:r>
            <w:r w:rsidRPr="009A630A">
              <w:rPr>
                <w:spacing w:val="-2"/>
              </w:rPr>
              <w:t xml:space="preserve"> 2 </w:t>
            </w:r>
            <w:r>
              <w:rPr>
                <w:spacing w:val="-2"/>
              </w:rPr>
              <w:t>единицы</w:t>
            </w:r>
          </w:p>
          <w:p w:rsidR="00AE6048" w:rsidRPr="009A630A" w:rsidRDefault="00AE6048" w:rsidP="0047154B">
            <w:pPr>
              <w:jc w:val="both"/>
            </w:pPr>
            <w:r>
              <w:rPr>
                <w:spacing w:val="-2"/>
              </w:rPr>
              <w:t>2025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AE6048" w:rsidRDefault="00AE6048" w:rsidP="0047154B">
            <w:pPr>
              <w:jc w:val="both"/>
            </w:pPr>
            <w:r>
              <w:t>2026 год -</w:t>
            </w:r>
            <w:r w:rsidRPr="009A630A">
              <w:t xml:space="preserve"> 1 </w:t>
            </w:r>
            <w:r>
              <w:t>единица</w:t>
            </w:r>
          </w:p>
          <w:p w:rsidR="00AE6048" w:rsidRPr="009A630A" w:rsidRDefault="00AE6048" w:rsidP="0047154B">
            <w:pPr>
              <w:suppressAutoHyphens/>
              <w:snapToGrid w:val="0"/>
              <w:jc w:val="both"/>
            </w:pPr>
            <w:r>
              <w:t>4) </w:t>
            </w:r>
            <w:r w:rsidRPr="009A630A">
              <w:t xml:space="preserve">строительство и (или) приобретение жилья </w:t>
            </w:r>
            <w:r>
              <w:br/>
            </w:r>
            <w:r w:rsidRPr="009A630A">
              <w:t xml:space="preserve">для переселения граждан, проживающих </w:t>
            </w:r>
            <w:r w:rsidR="0047154B">
              <w:br/>
            </w:r>
            <w:r w:rsidRPr="009A630A">
              <w:t>в помещениях, признанных</w:t>
            </w:r>
            <w:r>
              <w:t xml:space="preserve"> непригодными </w:t>
            </w:r>
            <w:r w:rsidR="0047154B">
              <w:br/>
            </w:r>
            <w:r>
              <w:t xml:space="preserve">для проживания - </w:t>
            </w:r>
            <w:r w:rsidRPr="00AE6048">
              <w:t xml:space="preserve">33,65906 </w:t>
            </w:r>
            <w:r w:rsidRPr="009A630A">
              <w:t>тыс. кв. метров, в том числе: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2014 год </w:t>
            </w:r>
            <w:r w:rsidR="00AE6048" w:rsidRPr="009A630A">
              <w:t>- 0,18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2015 год </w:t>
            </w:r>
            <w:r w:rsidR="00AE6048" w:rsidRPr="009A630A">
              <w:t>- 0,033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>2016 год</w:t>
            </w:r>
            <w:r w:rsidR="00AE6048" w:rsidRPr="009A630A">
              <w:t xml:space="preserve"> - 12,62652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>2017 год</w:t>
            </w:r>
            <w:r w:rsidR="00AE6048" w:rsidRPr="009A630A">
              <w:t xml:space="preserve"> - 1,742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2018 год </w:t>
            </w:r>
            <w:r w:rsidR="00AE6048" w:rsidRPr="009A630A">
              <w:t>- 2,64402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2019 год </w:t>
            </w:r>
            <w:r w:rsidR="00AE6048" w:rsidRPr="009A630A">
              <w:t>- 0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2020 год - 0 </w:t>
            </w:r>
            <w:r w:rsidR="00AE6048" w:rsidRPr="009A630A">
              <w:t>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2021 год </w:t>
            </w:r>
            <w:r w:rsidR="00AE6048" w:rsidRPr="009A630A">
              <w:t>- 11,8463тыс.кв.метров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>2022 год</w:t>
            </w:r>
            <w:r w:rsidR="00AE6048" w:rsidRPr="009A630A">
              <w:t xml:space="preserve"> -3,23122тыс.кв.метров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>2023 год -</w:t>
            </w:r>
            <w:r w:rsidR="00AE6048" w:rsidRPr="009A630A">
              <w:t xml:space="preserve"> 0 тыс.кв.метров</w:t>
            </w:r>
          </w:p>
          <w:p w:rsidR="00AE6048" w:rsidRPr="00C857F4" w:rsidRDefault="00C857F4" w:rsidP="0047154B">
            <w:pPr>
              <w:snapToGrid w:val="0"/>
              <w:jc w:val="both"/>
            </w:pPr>
            <w:r>
              <w:t xml:space="preserve">2024 год </w:t>
            </w:r>
            <w:r w:rsidR="00AE6048" w:rsidRPr="00C857F4">
              <w:t>-  0 тыс.кв.метров</w:t>
            </w:r>
          </w:p>
          <w:p w:rsidR="00AE6048" w:rsidRPr="00C857F4" w:rsidRDefault="00C857F4" w:rsidP="0047154B">
            <w:pPr>
              <w:snapToGrid w:val="0"/>
              <w:jc w:val="both"/>
            </w:pPr>
            <w:r>
              <w:t>2025 год</w:t>
            </w:r>
            <w:r w:rsidR="00AE6048" w:rsidRPr="00C857F4">
              <w:t xml:space="preserve"> -0 тыс.кв.метров</w:t>
            </w:r>
          </w:p>
          <w:p w:rsidR="00AE6048" w:rsidRPr="00C857F4" w:rsidRDefault="00AE6048" w:rsidP="0047154B">
            <w:pPr>
              <w:snapToGrid w:val="0"/>
              <w:jc w:val="both"/>
            </w:pPr>
            <w:r w:rsidRPr="00C857F4">
              <w:t>2026 год</w:t>
            </w:r>
            <w:r w:rsidR="00C857F4">
              <w:t xml:space="preserve"> - </w:t>
            </w:r>
            <w:r w:rsidRPr="00C857F4">
              <w:t>1,356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>5) </w:t>
            </w:r>
            <w:r w:rsidR="00AE6048" w:rsidRPr="009A630A">
              <w:t xml:space="preserve">количество граждан округа (семей), переселенных </w:t>
            </w:r>
            <w:r>
              <w:br/>
            </w:r>
            <w:r w:rsidR="00AE6048" w:rsidRPr="009A630A">
              <w:t xml:space="preserve">из ветхого и аварийного жилищного фонда в жилые помещения, отвечающие установленным санитарным </w:t>
            </w:r>
            <w:r>
              <w:br/>
              <w:t>и техническим требованиям -</w:t>
            </w:r>
            <w:r w:rsidR="00AE6048" w:rsidRPr="00C857F4">
              <w:t>762</w:t>
            </w:r>
            <w:r w:rsidR="00AE6048" w:rsidRPr="009A630A">
              <w:t xml:space="preserve"> семьи, в том числе: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2014 год  - 2 семьи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2015 год  - 1 семья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2016 год  - 280 семей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2017 год  - 36 семей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2018 год  - 63 семьи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2019 год  - 0 семей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2020 год  - 0 семей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2021 год  - 131 семья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2022 год  -  222 </w:t>
            </w:r>
            <w:r w:rsidR="00AE6048" w:rsidRPr="009A630A">
              <w:t>семьи</w:t>
            </w:r>
          </w:p>
          <w:p w:rsidR="00AE6048" w:rsidRPr="009A630A" w:rsidRDefault="00AE6048" w:rsidP="0047154B">
            <w:pPr>
              <w:suppressAutoHyphens/>
              <w:snapToGrid w:val="0"/>
              <w:jc w:val="both"/>
            </w:pPr>
            <w:r w:rsidRPr="009A630A">
              <w:t>2023 год  - 0 семей</w:t>
            </w:r>
          </w:p>
          <w:p w:rsidR="00AE6048" w:rsidRPr="00C857F4" w:rsidRDefault="00C857F4" w:rsidP="0047154B">
            <w:pPr>
              <w:suppressAutoHyphens/>
              <w:snapToGrid w:val="0"/>
              <w:jc w:val="both"/>
            </w:pPr>
            <w:r>
              <w:t>2024 год  -</w:t>
            </w:r>
            <w:r w:rsidR="00AE6048" w:rsidRPr="00C857F4">
              <w:t xml:space="preserve"> 0 семей</w:t>
            </w:r>
          </w:p>
          <w:p w:rsidR="00AE6048" w:rsidRPr="00C857F4" w:rsidRDefault="00C857F4" w:rsidP="0047154B">
            <w:pPr>
              <w:suppressAutoHyphens/>
              <w:snapToGrid w:val="0"/>
              <w:jc w:val="both"/>
            </w:pPr>
            <w:r>
              <w:t>2025  год -</w:t>
            </w:r>
            <w:r w:rsidR="00AE6048" w:rsidRPr="00C857F4">
              <w:t xml:space="preserve"> 0 семей</w:t>
            </w:r>
          </w:p>
          <w:p w:rsidR="00AE6048" w:rsidRPr="00C857F4" w:rsidRDefault="00C857F4" w:rsidP="0047154B">
            <w:pPr>
              <w:suppressAutoHyphens/>
              <w:snapToGrid w:val="0"/>
              <w:jc w:val="both"/>
            </w:pPr>
            <w:r>
              <w:t xml:space="preserve">2026 год - </w:t>
            </w:r>
            <w:r w:rsidR="00AE6048" w:rsidRPr="00C857F4">
              <w:t>27 семей</w:t>
            </w:r>
          </w:p>
          <w:p w:rsidR="00AE6048" w:rsidRPr="009A630A" w:rsidRDefault="00C857F4" w:rsidP="0047154B">
            <w:pPr>
              <w:suppressAutoHyphens/>
              <w:snapToGrid w:val="0"/>
              <w:jc w:val="both"/>
            </w:pPr>
            <w:r>
              <w:t>6) </w:t>
            </w:r>
            <w:r w:rsidR="00AE6048" w:rsidRPr="009A630A">
              <w:t xml:space="preserve">снос ветхо-аварийного жилья общей площадью </w:t>
            </w:r>
            <w:r>
              <w:t xml:space="preserve">- </w:t>
            </w:r>
            <w:r w:rsidR="00AE6048" w:rsidRPr="00C857F4">
              <w:t xml:space="preserve">54,3497 </w:t>
            </w:r>
            <w:r w:rsidR="00AE6048" w:rsidRPr="009A630A">
              <w:t>тыс.</w:t>
            </w:r>
            <w:r>
              <w:t xml:space="preserve"> к</w:t>
            </w:r>
            <w:r w:rsidR="00AE6048" w:rsidRPr="009A630A">
              <w:t>в. метров, в том числе: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2014 год  - 2,588 тыс.кв.метров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2015 год  - 0,11тыс.кв.метров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2016 год  - 4,163 тыс.кв.метров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2017 год  - 15,39305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2018 год  - 0 </w:t>
            </w:r>
            <w:r w:rsidR="00AE6048" w:rsidRPr="009A630A">
              <w:t>тыс.кв.метров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lastRenderedPageBreak/>
              <w:t>2019 год  - 2,92575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 xml:space="preserve">2020 год  - 0 </w:t>
            </w:r>
            <w:r w:rsidR="00AE6048" w:rsidRPr="009A630A">
              <w:t>тыс.кв.метров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>2021 год  - 0 тыс.кв.метров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>2022 год  -7,59615</w:t>
            </w:r>
            <w:r w:rsidR="00AE6048" w:rsidRPr="009A630A">
              <w:t xml:space="preserve"> тыс.кв.метров</w:t>
            </w:r>
          </w:p>
          <w:p w:rsidR="00AE6048" w:rsidRPr="009A630A" w:rsidRDefault="00AE6048" w:rsidP="0047154B">
            <w:pPr>
              <w:suppressAutoHyphens/>
              <w:snapToGrid w:val="0"/>
              <w:jc w:val="both"/>
            </w:pPr>
            <w:r w:rsidRPr="009A630A">
              <w:t>2023 год  -10,18645тыс.кв.метров</w:t>
            </w:r>
          </w:p>
          <w:p w:rsidR="00AE6048" w:rsidRPr="009A630A" w:rsidRDefault="00AE6048" w:rsidP="0047154B">
            <w:pPr>
              <w:suppressAutoHyphens/>
              <w:snapToGrid w:val="0"/>
              <w:jc w:val="both"/>
            </w:pPr>
            <w:r w:rsidRPr="009A630A">
              <w:t xml:space="preserve">2024 год  - </w:t>
            </w:r>
            <w:r w:rsidRPr="00C857F4">
              <w:t xml:space="preserve">0,3833 </w:t>
            </w:r>
            <w:r w:rsidRPr="009A630A">
              <w:t>тыс.кв.метров</w:t>
            </w:r>
          </w:p>
          <w:p w:rsidR="00AE6048" w:rsidRPr="00C857F4" w:rsidRDefault="00C857F4" w:rsidP="0047154B">
            <w:pPr>
              <w:snapToGrid w:val="0"/>
              <w:jc w:val="both"/>
            </w:pPr>
            <w:r>
              <w:t xml:space="preserve">2025 год - 11,004 </w:t>
            </w:r>
            <w:r w:rsidR="00AE6048" w:rsidRPr="00C857F4">
              <w:t>тыс.кв.метров</w:t>
            </w:r>
          </w:p>
          <w:p w:rsidR="00AE6048" w:rsidRPr="009A630A" w:rsidRDefault="00C857F4" w:rsidP="0047154B">
            <w:pPr>
              <w:suppressAutoHyphens/>
              <w:snapToGrid w:val="0"/>
              <w:jc w:val="both"/>
            </w:pPr>
            <w:r>
              <w:t xml:space="preserve">2026 год - </w:t>
            </w:r>
            <w:r w:rsidR="00AE6048" w:rsidRPr="00C857F4">
              <w:t xml:space="preserve">0 </w:t>
            </w:r>
            <w:r w:rsidR="00AE6048" w:rsidRPr="009A630A">
              <w:t>тыс.кв.метров</w:t>
            </w:r>
          </w:p>
          <w:p w:rsidR="00AE6048" w:rsidRPr="009A630A" w:rsidRDefault="00AE6048" w:rsidP="0047154B">
            <w:pPr>
              <w:snapToGrid w:val="0"/>
              <w:jc w:val="both"/>
            </w:pPr>
            <w:r w:rsidRPr="009A630A">
              <w:t xml:space="preserve">11) строительство жилья для предоставления </w:t>
            </w:r>
            <w:r w:rsidR="00C857F4">
              <w:br/>
            </w:r>
            <w:r w:rsidRPr="009A630A">
              <w:t xml:space="preserve">по договорам социального найма и договорам найма </w:t>
            </w:r>
            <w:r w:rsidR="00C857F4">
              <w:br/>
            </w:r>
            <w:r w:rsidRPr="009A630A">
              <w:t>для работников бюджетной сфе</w:t>
            </w:r>
            <w:r w:rsidR="0047154B">
              <w:t>ры </w:t>
            </w:r>
            <w:r w:rsidR="00C857F4">
              <w:t>-</w:t>
            </w:r>
            <w:r w:rsidR="0047154B">
              <w:br/>
            </w:r>
            <w:r w:rsidRPr="009A630A">
              <w:t>4,00 тыс.кв.м</w:t>
            </w:r>
            <w:r w:rsidR="00C857F4">
              <w:t>етров</w:t>
            </w:r>
            <w:r w:rsidRPr="009A630A">
              <w:t>, в том числе по годам: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>2022 год -</w:t>
            </w:r>
            <w:r w:rsidR="00AE6048" w:rsidRPr="009A630A">
              <w:t xml:space="preserve"> 0,00 тыс.кв.м</w:t>
            </w:r>
            <w:r>
              <w:t>етров</w:t>
            </w:r>
          </w:p>
          <w:p w:rsidR="00AE6048" w:rsidRPr="009A630A" w:rsidRDefault="00C857F4" w:rsidP="0047154B">
            <w:pPr>
              <w:snapToGrid w:val="0"/>
              <w:jc w:val="both"/>
            </w:pPr>
            <w:r>
              <w:t>2023 год -</w:t>
            </w:r>
            <w:r w:rsidR="00AE6048" w:rsidRPr="009A630A">
              <w:t xml:space="preserve"> 4,00 тыс.кв.м</w:t>
            </w:r>
            <w:r>
              <w:t>етров</w:t>
            </w:r>
          </w:p>
          <w:p w:rsidR="00AE6048" w:rsidRPr="00BD08AD" w:rsidRDefault="00C857F4" w:rsidP="0047154B">
            <w:pPr>
              <w:suppressAutoHyphens/>
              <w:snapToGrid w:val="0"/>
              <w:jc w:val="both"/>
            </w:pPr>
            <w:r>
              <w:t>13) </w:t>
            </w:r>
            <w:r w:rsidR="00AE6048" w:rsidRPr="009A630A">
              <w:t xml:space="preserve">количество молодых семей, получивших свидетельства о праве на получение социальной выплаты на приобретение жилого помещения </w:t>
            </w:r>
            <w:r>
              <w:br/>
            </w:r>
            <w:r w:rsidR="00AE6048" w:rsidRPr="009A630A">
              <w:t>или создание объекта индивидуального</w:t>
            </w:r>
            <w:r>
              <w:t xml:space="preserve"> жилищного строительства - </w:t>
            </w:r>
            <w:r w:rsidR="00AE6048" w:rsidRPr="009A630A">
              <w:t xml:space="preserve">56 семей: 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 xml:space="preserve">2014 год - </w:t>
            </w:r>
            <w:r w:rsidR="00AE6048" w:rsidRPr="009A630A">
              <w:t xml:space="preserve">5 семей 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 xml:space="preserve">2015 год - </w:t>
            </w:r>
            <w:r w:rsidR="00AE6048" w:rsidRPr="009A630A">
              <w:t>3 семьи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 xml:space="preserve">2016 год - </w:t>
            </w:r>
            <w:r w:rsidR="00AE6048" w:rsidRPr="009A630A">
              <w:t>3 семьи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 xml:space="preserve">2017 год - </w:t>
            </w:r>
            <w:r w:rsidR="00AE6048" w:rsidRPr="009A630A">
              <w:t>3 семьи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 xml:space="preserve">2018 год - </w:t>
            </w:r>
            <w:r w:rsidR="00AE6048" w:rsidRPr="009A630A">
              <w:t>4 семьи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>2019 год -</w:t>
            </w:r>
            <w:r w:rsidR="00AE6048" w:rsidRPr="009A630A">
              <w:t xml:space="preserve"> 4 семьи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>2020 год -</w:t>
            </w:r>
            <w:r w:rsidR="00AE6048" w:rsidRPr="009A630A">
              <w:t xml:space="preserve"> 8 семей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>2021 год -</w:t>
            </w:r>
            <w:r w:rsidR="00AE6048" w:rsidRPr="009A630A">
              <w:t xml:space="preserve"> 7 семей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>2022 год -</w:t>
            </w:r>
            <w:r w:rsidR="00AE6048" w:rsidRPr="009A630A">
              <w:t xml:space="preserve"> 8 семей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 xml:space="preserve">2023 год - </w:t>
            </w:r>
            <w:r w:rsidR="00AE6048" w:rsidRPr="009A630A">
              <w:t>3 семьи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>2024 год -</w:t>
            </w:r>
            <w:r w:rsidR="00AE6048" w:rsidRPr="009A630A">
              <w:t xml:space="preserve"> 2 семьи</w:t>
            </w:r>
          </w:p>
          <w:p w:rsidR="00AE6048" w:rsidRPr="009A630A" w:rsidRDefault="00AE6048" w:rsidP="0047154B">
            <w:pPr>
              <w:jc w:val="both"/>
              <w:outlineLvl w:val="0"/>
            </w:pPr>
            <w:r w:rsidRPr="009A630A">
              <w:t xml:space="preserve">2025 </w:t>
            </w:r>
            <w:r w:rsidR="00C857F4">
              <w:t xml:space="preserve">год - </w:t>
            </w:r>
            <w:r w:rsidRPr="009A630A">
              <w:t>3 семьи</w:t>
            </w:r>
          </w:p>
          <w:p w:rsidR="00AE6048" w:rsidRPr="009A630A" w:rsidRDefault="00C857F4" w:rsidP="0047154B">
            <w:pPr>
              <w:jc w:val="both"/>
              <w:outlineLvl w:val="0"/>
            </w:pPr>
            <w:r>
              <w:t>2026 год -</w:t>
            </w:r>
            <w:r w:rsidR="00AE6048" w:rsidRPr="009A630A">
              <w:t xml:space="preserve"> 3 семьи</w:t>
            </w:r>
          </w:p>
        </w:tc>
      </w:tr>
    </w:tbl>
    <w:p w:rsidR="0010292F" w:rsidRDefault="0010292F" w:rsidP="0010292F">
      <w:pPr>
        <w:widowControl w:val="0"/>
        <w:jc w:val="right"/>
      </w:pPr>
      <w:r>
        <w:lastRenderedPageBreak/>
        <w:tab/>
        <w:t>»;</w:t>
      </w:r>
    </w:p>
    <w:p w:rsidR="00242B34" w:rsidRDefault="0010292F" w:rsidP="005D1C59">
      <w:pPr>
        <w:widowControl w:val="0"/>
        <w:ind w:firstLine="709"/>
        <w:jc w:val="both"/>
      </w:pPr>
      <w:r>
        <w:t>2) пункт 12 строки «Целевые показатели (индикаторы) муниципальной программы» паспорта муниципальной программы исключить;</w:t>
      </w:r>
    </w:p>
    <w:p w:rsidR="0010292F" w:rsidRDefault="0010292F" w:rsidP="0010292F">
      <w:pPr>
        <w:widowControl w:val="0"/>
        <w:ind w:firstLine="709"/>
        <w:jc w:val="both"/>
      </w:pPr>
      <w:r>
        <w:t>3) строку «Показатели муниципального проекта» паспорта муниципальной программы изложить в следующей редакции:</w:t>
      </w:r>
    </w:p>
    <w:p w:rsidR="00AE6048" w:rsidRDefault="0010292F" w:rsidP="0010292F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945"/>
      </w:tblGrid>
      <w:tr w:rsidR="0010292F" w:rsidRPr="009A630A" w:rsidTr="00242B34">
        <w:trPr>
          <w:trHeight w:val="1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2F" w:rsidRPr="009A630A" w:rsidRDefault="0010292F" w:rsidP="00BD08AD">
            <w:r w:rsidRPr="009A630A">
              <w:t>Показатели муниципального проекта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92F" w:rsidRPr="009A630A" w:rsidRDefault="00BD08AD" w:rsidP="00242B34">
            <w:pPr>
              <w:suppressAutoHyphens/>
              <w:snapToGrid w:val="0"/>
              <w:jc w:val="both"/>
            </w:pPr>
            <w:r>
              <w:t>1) </w:t>
            </w:r>
            <w:r w:rsidR="0010292F" w:rsidRPr="009A630A">
              <w:t xml:space="preserve">строительство и (или) приобретение жилья </w:t>
            </w:r>
            <w:r>
              <w:br/>
            </w:r>
            <w:r w:rsidR="0010292F" w:rsidRPr="009A630A">
              <w:t xml:space="preserve">для переселения граждан, проживающих </w:t>
            </w:r>
            <w:r w:rsidR="00AD5FA3">
              <w:br/>
            </w:r>
            <w:r w:rsidR="0010292F" w:rsidRPr="009A630A">
              <w:t>в помещениях, признанны</w:t>
            </w:r>
            <w:r>
              <w:t xml:space="preserve">х непригодными </w:t>
            </w:r>
            <w:r w:rsidR="00AD5FA3">
              <w:br/>
            </w:r>
            <w:r>
              <w:t>для проживания -</w:t>
            </w:r>
            <w:r w:rsidR="0010292F" w:rsidRPr="00BD08AD">
              <w:t xml:space="preserve">33,65906 </w:t>
            </w:r>
            <w:r w:rsidR="0010292F" w:rsidRPr="009A630A">
              <w:t>тыс. кв. метров, в том числе: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2014 год  - 0,18 тыс.кв</w:t>
            </w:r>
            <w:r w:rsidR="00BD08AD">
              <w:t xml:space="preserve">. </w:t>
            </w:r>
            <w:r w:rsidRPr="009A630A">
              <w:t>метров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2015 год  - 0,033 тыс.кв.метров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2016 год  - 12,62652 тыс.кв.метров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2017 год  - 1,742 тыс.кв.метров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2018 год  - 2,64402 тыс.кв.метров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lastRenderedPageBreak/>
              <w:t>2019 год  - 0 тыс.кв.метров</w:t>
            </w:r>
          </w:p>
          <w:p w:rsidR="0010292F" w:rsidRPr="009A630A" w:rsidRDefault="00BD08AD" w:rsidP="00242B34">
            <w:pPr>
              <w:snapToGrid w:val="0"/>
              <w:jc w:val="both"/>
            </w:pPr>
            <w:r>
              <w:t xml:space="preserve">2020 год  - 0 </w:t>
            </w:r>
            <w:r w:rsidR="0010292F" w:rsidRPr="009A630A">
              <w:t>тыс.кв.метров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2021 год  - 11,8463тыс.кв.метров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2022 год  -3,23122тыс.кв.метров</w:t>
            </w:r>
          </w:p>
          <w:p w:rsidR="0010292F" w:rsidRPr="009A630A" w:rsidRDefault="00BD08AD" w:rsidP="00242B34">
            <w:pPr>
              <w:snapToGrid w:val="0"/>
              <w:jc w:val="both"/>
            </w:pPr>
            <w:r>
              <w:t xml:space="preserve">2023 год  - </w:t>
            </w:r>
            <w:r w:rsidR="0010292F" w:rsidRPr="009A630A">
              <w:t>0 тыс.кв.метров</w:t>
            </w:r>
          </w:p>
          <w:p w:rsidR="0010292F" w:rsidRPr="00BD08AD" w:rsidRDefault="00BD08AD" w:rsidP="00242B34">
            <w:pPr>
              <w:snapToGrid w:val="0"/>
              <w:jc w:val="both"/>
            </w:pPr>
            <w:r>
              <w:t xml:space="preserve">2024 год  - </w:t>
            </w:r>
            <w:r w:rsidR="0010292F" w:rsidRPr="00BD08AD">
              <w:t>0 тыс.кв.метров</w:t>
            </w:r>
          </w:p>
          <w:p w:rsidR="0010292F" w:rsidRPr="00BD08AD" w:rsidRDefault="00BD08AD" w:rsidP="00242B34">
            <w:pPr>
              <w:snapToGrid w:val="0"/>
              <w:jc w:val="both"/>
            </w:pPr>
            <w:r>
              <w:t xml:space="preserve">2025 год  - </w:t>
            </w:r>
            <w:r w:rsidR="0010292F" w:rsidRPr="00BD08AD">
              <w:t>0 тыс.кв.метров</w:t>
            </w:r>
          </w:p>
          <w:p w:rsidR="0010292F" w:rsidRPr="00BD08AD" w:rsidRDefault="00BD08AD" w:rsidP="00242B34">
            <w:pPr>
              <w:snapToGrid w:val="0"/>
              <w:jc w:val="both"/>
            </w:pPr>
            <w:r>
              <w:t xml:space="preserve">2026 год  - </w:t>
            </w:r>
            <w:r w:rsidR="0010292F" w:rsidRPr="00BD08AD">
              <w:t>1,356 тыс.кв.метров</w:t>
            </w:r>
          </w:p>
          <w:p w:rsidR="0010292F" w:rsidRPr="009A630A" w:rsidRDefault="00BD08AD" w:rsidP="00242B34">
            <w:pPr>
              <w:snapToGrid w:val="0"/>
              <w:jc w:val="both"/>
            </w:pPr>
            <w:r>
              <w:t>2) </w:t>
            </w:r>
            <w:r w:rsidR="0010292F" w:rsidRPr="009A630A">
              <w:t xml:space="preserve">количество граждан округа (семей), переселенных </w:t>
            </w:r>
            <w:r>
              <w:br/>
            </w:r>
            <w:r w:rsidR="0010292F" w:rsidRPr="009A630A">
              <w:t xml:space="preserve">из ветхого и аварийного жилищного фонда в жилые помещения, отвечающие установленным санитарным </w:t>
            </w:r>
            <w:r>
              <w:br/>
              <w:t xml:space="preserve">и техническим требованиям - </w:t>
            </w:r>
            <w:r w:rsidR="0010292F" w:rsidRPr="00BD08AD">
              <w:t>762</w:t>
            </w:r>
            <w:r w:rsidR="0010292F" w:rsidRPr="009A630A">
              <w:t xml:space="preserve"> семьи, в том числе: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2014 год  - 2 семьи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2015 год  - 1 семья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2016 год  - 280 семей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2017 год  - 36 семей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2018 год  - 63 семьи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2019 год  - 0 семей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2020 год  - 0 семей</w:t>
            </w:r>
          </w:p>
          <w:p w:rsidR="0010292F" w:rsidRPr="009A630A" w:rsidRDefault="0010292F" w:rsidP="00242B34">
            <w:pPr>
              <w:snapToGrid w:val="0"/>
              <w:jc w:val="both"/>
            </w:pPr>
            <w:r w:rsidRPr="009A630A">
              <w:t>2021 год  - 131 семья</w:t>
            </w:r>
          </w:p>
          <w:p w:rsidR="0010292F" w:rsidRPr="009A630A" w:rsidRDefault="00845992" w:rsidP="00242B34">
            <w:pPr>
              <w:snapToGrid w:val="0"/>
              <w:jc w:val="both"/>
            </w:pPr>
            <w:r>
              <w:t xml:space="preserve">2022 год  - 222 </w:t>
            </w:r>
            <w:r w:rsidR="0010292F" w:rsidRPr="009A630A">
              <w:t>семьи</w:t>
            </w:r>
          </w:p>
          <w:p w:rsidR="0010292F" w:rsidRPr="009A630A" w:rsidRDefault="0010292F" w:rsidP="00242B34">
            <w:pPr>
              <w:suppressAutoHyphens/>
              <w:snapToGrid w:val="0"/>
              <w:jc w:val="both"/>
            </w:pPr>
            <w:r w:rsidRPr="009A630A">
              <w:t>2023 год  - 0 семей</w:t>
            </w:r>
          </w:p>
          <w:p w:rsidR="0010292F" w:rsidRPr="00845992" w:rsidRDefault="00845992" w:rsidP="00242B34">
            <w:pPr>
              <w:suppressAutoHyphens/>
              <w:snapToGrid w:val="0"/>
              <w:jc w:val="both"/>
            </w:pPr>
            <w:r>
              <w:t xml:space="preserve">2024 год  - </w:t>
            </w:r>
            <w:r w:rsidR="0010292F" w:rsidRPr="00845992">
              <w:t>0 семей</w:t>
            </w:r>
          </w:p>
          <w:p w:rsidR="0010292F" w:rsidRPr="00845992" w:rsidRDefault="00845992" w:rsidP="00242B34">
            <w:pPr>
              <w:suppressAutoHyphens/>
              <w:snapToGrid w:val="0"/>
              <w:jc w:val="both"/>
            </w:pPr>
            <w:r>
              <w:t xml:space="preserve">2025  год - </w:t>
            </w:r>
            <w:r w:rsidR="0010292F" w:rsidRPr="00845992">
              <w:t>0 семей</w:t>
            </w:r>
          </w:p>
          <w:p w:rsidR="0010292F" w:rsidRPr="009A630A" w:rsidRDefault="00845992" w:rsidP="00242B34">
            <w:pPr>
              <w:suppressAutoHyphens/>
              <w:snapToGrid w:val="0"/>
              <w:jc w:val="both"/>
            </w:pPr>
            <w:r>
              <w:t xml:space="preserve">2026 год - </w:t>
            </w:r>
            <w:r w:rsidR="0010292F" w:rsidRPr="00845992">
              <w:t>27 семей</w:t>
            </w:r>
          </w:p>
        </w:tc>
      </w:tr>
    </w:tbl>
    <w:p w:rsidR="00407406" w:rsidRDefault="00407406" w:rsidP="00407406">
      <w:pPr>
        <w:widowControl w:val="0"/>
        <w:jc w:val="right"/>
      </w:pPr>
      <w:r>
        <w:lastRenderedPageBreak/>
        <w:t>»;</w:t>
      </w:r>
    </w:p>
    <w:p w:rsidR="00407406" w:rsidRDefault="00407406" w:rsidP="00407406">
      <w:pPr>
        <w:widowControl w:val="0"/>
        <w:ind w:firstLine="709"/>
        <w:jc w:val="both"/>
      </w:pPr>
      <w:r>
        <w:t>4) строку «Этапы и сроки реализации муниципальной программы» паспорта муниципальной программы изложить в следующей редакции:</w:t>
      </w:r>
    </w:p>
    <w:p w:rsidR="0010292F" w:rsidRDefault="00407406" w:rsidP="00407406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4"/>
        <w:gridCol w:w="6235"/>
      </w:tblGrid>
      <w:tr w:rsidR="002A547F" w:rsidRPr="009A630A" w:rsidTr="00AD5FA3">
        <w:trPr>
          <w:trHeight w:val="8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7F" w:rsidRPr="009A630A" w:rsidRDefault="002A547F" w:rsidP="00096E10">
            <w:pPr>
              <w:shd w:val="clear" w:color="auto" w:fill="FFFFFF"/>
              <w:jc w:val="both"/>
              <w:rPr>
                <w:spacing w:val="-6"/>
              </w:rPr>
            </w:pPr>
            <w:r w:rsidRPr="009A630A">
              <w:rPr>
                <w:spacing w:val="-6"/>
              </w:rPr>
              <w:t>Этапы и сроки реализации</w:t>
            </w:r>
            <w:r w:rsidRPr="009A630A">
              <w:rPr>
                <w:spacing w:val="-1"/>
              </w:rPr>
              <w:t>муниципальной программы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7F" w:rsidRPr="009A630A" w:rsidRDefault="002A547F" w:rsidP="00096E10">
            <w:pPr>
              <w:jc w:val="both"/>
            </w:pPr>
            <w:r w:rsidRPr="009A630A">
              <w:t>2014–2026 годы</w:t>
            </w:r>
          </w:p>
        </w:tc>
      </w:tr>
    </w:tbl>
    <w:p w:rsidR="00C104E8" w:rsidRDefault="00C104E8" w:rsidP="00C104E8">
      <w:pPr>
        <w:widowControl w:val="0"/>
        <w:jc w:val="right"/>
      </w:pPr>
      <w:r>
        <w:t>»;</w:t>
      </w:r>
    </w:p>
    <w:p w:rsidR="00C104E8" w:rsidRDefault="00C104E8" w:rsidP="00C104E8">
      <w:pPr>
        <w:widowControl w:val="0"/>
        <w:ind w:firstLine="709"/>
        <w:jc w:val="both"/>
      </w:pPr>
      <w:r>
        <w:t>5) 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2A547F" w:rsidRDefault="00C104E8" w:rsidP="00C104E8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6520"/>
      </w:tblGrid>
      <w:tr w:rsidR="00C104E8" w:rsidRPr="009A630A" w:rsidTr="00AD5F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E8" w:rsidRPr="009A630A" w:rsidRDefault="00C104E8" w:rsidP="00AD5FA3">
            <w:pPr>
              <w:shd w:val="clear" w:color="auto" w:fill="FFFFFF"/>
              <w:jc w:val="both"/>
              <w:rPr>
                <w:spacing w:val="-6"/>
              </w:rPr>
            </w:pPr>
            <w:r w:rsidRPr="009A630A">
              <w:rPr>
                <w:spacing w:val="-6"/>
              </w:rPr>
              <w:t xml:space="preserve">Объемы </w:t>
            </w:r>
            <w:r w:rsidRPr="009A630A">
              <w:t xml:space="preserve">финансовых ресурсов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E8" w:rsidRPr="009A630A" w:rsidRDefault="00C104E8" w:rsidP="00C104E8">
            <w:pPr>
              <w:jc w:val="both"/>
            </w:pPr>
            <w:r w:rsidRPr="009A630A">
              <w:t>Общий объем финансирования</w:t>
            </w:r>
            <w:r>
              <w:t xml:space="preserve"> муниципальной Программы в 2014-</w:t>
            </w:r>
            <w:r w:rsidRPr="009A630A">
              <w:t>2026</w:t>
            </w:r>
            <w:r>
              <w:t xml:space="preserve"> годах составит -</w:t>
            </w:r>
            <w:r w:rsidRPr="009A630A">
              <w:t xml:space="preserve">  1403140,46704 тыс. рублей,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629485,20501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562858,51897 тыс. рублей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 -</w:t>
            </w:r>
            <w:r w:rsidR="00AD5FA3">
              <w:t> </w:t>
            </w:r>
            <w:r w:rsidRPr="009A630A">
              <w:t>210796,7</w:t>
            </w:r>
            <w:r w:rsidR="00FD2831">
              <w:t xml:space="preserve">4306 тыс. </w:t>
            </w:r>
            <w:r w:rsidRPr="009A630A">
              <w:t>рублей</w:t>
            </w:r>
            <w:r w:rsidRPr="009A630A">
              <w:br/>
            </w: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>Программы в 2014 году составит -</w:t>
            </w:r>
            <w:r w:rsidR="00AD5FA3">
              <w:t> </w:t>
            </w:r>
            <w:r w:rsidRPr="009A630A">
              <w:t>19000,</w:t>
            </w:r>
            <w:r>
              <w:t>247 тыс. </w:t>
            </w:r>
            <w:r w:rsidRPr="009A630A">
              <w:t>рублей,      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879,854 тыс. рублей</w:t>
            </w:r>
          </w:p>
          <w:p w:rsidR="00C104E8" w:rsidRPr="009A630A" w:rsidRDefault="00C104E8" w:rsidP="00C104E8">
            <w:pPr>
              <w:jc w:val="both"/>
            </w:pPr>
            <w:r>
              <w:lastRenderedPageBreak/>
              <w:t>областного бюджета -</w:t>
            </w:r>
            <w:r w:rsidRPr="009A630A">
              <w:t xml:space="preserve"> 1485,346 тыс. рублей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 -</w:t>
            </w:r>
            <w:r w:rsidRPr="009A630A">
              <w:t xml:space="preserve"> 16635,047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Программы в 2015 году </w:t>
            </w:r>
            <w:r w:rsidR="00AD5FA3">
              <w:t>составит - </w:t>
            </w:r>
            <w:r>
              <w:t>5311,541 тыс. </w:t>
            </w:r>
            <w:r w:rsidRPr="009A630A">
              <w:t>рублей,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bookmarkStart w:id="1" w:name="OLE_LINK5"/>
            <w:bookmarkStart w:id="2" w:name="OLE_LINK6"/>
            <w:r>
              <w:t>федерального бюджета -</w:t>
            </w:r>
            <w:r w:rsidRPr="009A630A">
              <w:t xml:space="preserve"> 504,350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692,244 тыс. руб</w:t>
            </w:r>
            <w:bookmarkEnd w:id="1"/>
            <w:bookmarkEnd w:id="2"/>
            <w:r w:rsidRPr="009A630A">
              <w:t>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 -</w:t>
            </w:r>
            <w:r w:rsidRPr="009A630A">
              <w:t xml:space="preserve"> 4114,947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</w:t>
            </w:r>
            <w:r>
              <w:t xml:space="preserve">муниципальной Программы в 2016 году </w:t>
            </w:r>
            <w:r w:rsidRPr="009A630A">
              <w:t xml:space="preserve">составит </w:t>
            </w:r>
            <w:r>
              <w:t>-</w:t>
            </w:r>
            <w:r w:rsidRPr="009A630A">
              <w:t xml:space="preserve"> 412 527,67067 тыс. рублей,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340 867,23068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65 708,73299 тыс. рублей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 -</w:t>
            </w:r>
            <w:r w:rsidRPr="009A630A">
              <w:t xml:space="preserve"> 5 951,707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>Объем финансирования муниципальной Программы в 2017 году</w:t>
            </w:r>
            <w:r w:rsidR="00AD5FA3">
              <w:t xml:space="preserve"> составит - </w:t>
            </w:r>
            <w:r>
              <w:t>35 422,24 тыс. </w:t>
            </w:r>
            <w:r w:rsidRPr="009A630A">
              <w:t>рублей,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711,607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24 668,433 тыс. рублей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 - 10 042,20 тыс. </w:t>
            </w:r>
            <w:r w:rsidRPr="009A630A">
              <w:t>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>Объем финансирования муниципальной Программы в 2018</w:t>
            </w:r>
            <w:r>
              <w:t xml:space="preserve"> году составит - 87005,5101 тыс. </w:t>
            </w:r>
            <w:r w:rsidRPr="009A630A">
              <w:t>рублей,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285,22876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80125,94124 тыс. рублей</w:t>
            </w:r>
          </w:p>
          <w:p w:rsidR="00C104E8" w:rsidRPr="009A630A" w:rsidRDefault="00C104E8" w:rsidP="00C104E8">
            <w:pPr>
              <w:jc w:val="both"/>
            </w:pPr>
            <w:r>
              <w:t xml:space="preserve">местного бюджета - </w:t>
            </w:r>
            <w:r w:rsidRPr="009A630A">
              <w:t>6594,3401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>Объем финансирования муниципальной Программ</w:t>
            </w:r>
            <w:r>
              <w:t>ы в 2019 году составит -</w:t>
            </w:r>
            <w:r w:rsidRPr="009A630A">
              <w:t xml:space="preserve"> 21264,91222 тыс. рублей, 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 w:rsidRPr="009A630A">
              <w:t xml:space="preserve">федерального </w:t>
            </w:r>
            <w:r>
              <w:t>бюджета -</w:t>
            </w:r>
            <w:r w:rsidRPr="009A630A">
              <w:t xml:space="preserve"> 568,65964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620,41036 тыс. рублей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 -</w:t>
            </w:r>
            <w:r w:rsidRPr="009A630A">
              <w:t xml:space="preserve"> 20075,84222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>П</w:t>
            </w:r>
            <w:r w:rsidR="00AD5FA3">
              <w:t>рограммы в 2020 году составит - </w:t>
            </w:r>
            <w:r>
              <w:t>100199,71 тыс. </w:t>
            </w:r>
            <w:r w:rsidRPr="009A630A">
              <w:t>рублей,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843,97455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83216,23545 тыс. рублей</w:t>
            </w:r>
          </w:p>
          <w:p w:rsidR="00C104E8" w:rsidRPr="009A630A" w:rsidRDefault="00C104E8" w:rsidP="00C104E8">
            <w:pPr>
              <w:jc w:val="both"/>
            </w:pPr>
            <w:r>
              <w:t xml:space="preserve">местного бюджета - </w:t>
            </w:r>
            <w:r w:rsidRPr="009A630A">
              <w:t>16139,5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>Программы в 2021 году составит -</w:t>
            </w:r>
            <w:r w:rsidRPr="009A630A">
              <w:t xml:space="preserve"> 456082,78974 тыс. рублей,                    </w:t>
            </w:r>
            <w:r w:rsidRPr="009A630A">
              <w:lastRenderedPageBreak/>
              <w:t>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263450,6703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178536,7597 тыс. рублей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 -</w:t>
            </w:r>
            <w:r w:rsidRPr="009A630A">
              <w:t xml:space="preserve"> 14095,35974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>Программы в 2022 году составит - 70386,94631 тыс. </w:t>
            </w:r>
            <w:r w:rsidRPr="009A630A">
              <w:t>рублей,           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19490,05055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11999,49576 тыс. рублей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 -</w:t>
            </w:r>
            <w:r w:rsidRPr="009A630A">
              <w:t xml:space="preserve"> 38897,4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>Программы в 2023 году составит -</w:t>
            </w:r>
            <w:r w:rsidR="00AD5FA3">
              <w:t> </w:t>
            </w:r>
            <w:r w:rsidRPr="009A630A">
              <w:t>44487,4</w:t>
            </w:r>
            <w:r>
              <w:t xml:space="preserve"> тыс. </w:t>
            </w:r>
            <w:r w:rsidRPr="009A630A">
              <w:t>рублей,             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439,13087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1498,36913 тыс. рублей</w:t>
            </w:r>
          </w:p>
          <w:p w:rsidR="00C104E8" w:rsidRPr="009A630A" w:rsidRDefault="00C104E8" w:rsidP="00C104E8">
            <w:pPr>
              <w:jc w:val="both"/>
            </w:pPr>
            <w:r>
              <w:t>местного бюджета -</w:t>
            </w:r>
            <w:r w:rsidRPr="009A630A">
              <w:t xml:space="preserve"> 42549,9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>Программы в 2024 году составит -</w:t>
            </w:r>
            <w:r w:rsidR="00AD5FA3">
              <w:t> </w:t>
            </w:r>
            <w:r w:rsidRPr="009A630A">
              <w:t>6696,7</w:t>
            </w:r>
            <w:r>
              <w:t xml:space="preserve"> тыс. </w:t>
            </w:r>
            <w:r w:rsidRPr="009A630A">
              <w:t>рублей,     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>
              <w:t>федерального бюджета -</w:t>
            </w:r>
            <w:r w:rsidRPr="009A630A">
              <w:t xml:space="preserve"> 343,82806 тыс. рублей</w:t>
            </w:r>
          </w:p>
          <w:p w:rsidR="00C104E8" w:rsidRPr="009A630A" w:rsidRDefault="00C104E8" w:rsidP="00C104E8">
            <w:pPr>
              <w:jc w:val="both"/>
            </w:pPr>
            <w:r>
              <w:t>областного бюджета -</w:t>
            </w:r>
            <w:r w:rsidRPr="009A630A">
              <w:t xml:space="preserve"> 1303,37194 тыс. рублей</w:t>
            </w:r>
          </w:p>
          <w:p w:rsidR="00C104E8" w:rsidRPr="009A630A" w:rsidRDefault="00C104E8" w:rsidP="00C104E8">
            <w:pPr>
              <w:jc w:val="both"/>
            </w:pPr>
            <w:r w:rsidRPr="009A630A">
              <w:t>местного бюдже</w:t>
            </w:r>
            <w:r>
              <w:t>та -</w:t>
            </w:r>
            <w:r w:rsidRPr="009A630A">
              <w:t xml:space="preserve"> 5049,5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>Программы в 2025 году составит -</w:t>
            </w:r>
            <w:r w:rsidR="00AD5FA3">
              <w:t> </w:t>
            </w:r>
            <w:r w:rsidRPr="009A630A">
              <w:t>29320,7</w:t>
            </w:r>
            <w:r>
              <w:t xml:space="preserve"> тыс. </w:t>
            </w:r>
            <w:r w:rsidRPr="009A630A">
              <w:t>рублей,     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 w:rsidRPr="009A630A">
              <w:t xml:space="preserve">федерального </w:t>
            </w:r>
            <w:r w:rsidR="00AB08DD">
              <w:t>бюджета -</w:t>
            </w:r>
            <w:r w:rsidRPr="009A630A">
              <w:t xml:space="preserve"> 524,5248 тыс. рублей</w:t>
            </w:r>
          </w:p>
          <w:p w:rsidR="00C104E8" w:rsidRPr="009A630A" w:rsidRDefault="00AB08DD" w:rsidP="00C104E8">
            <w:pPr>
              <w:jc w:val="both"/>
            </w:pPr>
            <w:r>
              <w:t>областного бюджета -</w:t>
            </w:r>
            <w:r w:rsidR="00C104E8" w:rsidRPr="009A630A">
              <w:t xml:space="preserve"> 1884,3752 тыс. рублей</w:t>
            </w:r>
          </w:p>
          <w:p w:rsidR="00C104E8" w:rsidRPr="009A630A" w:rsidRDefault="00AB08DD" w:rsidP="00C104E8">
            <w:pPr>
              <w:jc w:val="both"/>
            </w:pPr>
            <w:r>
              <w:t>местного бюджета -</w:t>
            </w:r>
            <w:r w:rsidR="00C104E8" w:rsidRPr="009A630A">
              <w:t xml:space="preserve"> 26911,8 тыс. рублей</w:t>
            </w:r>
          </w:p>
          <w:p w:rsidR="00C104E8" w:rsidRPr="009A630A" w:rsidRDefault="00C104E8" w:rsidP="00C104E8">
            <w:pPr>
              <w:jc w:val="both"/>
            </w:pPr>
          </w:p>
          <w:p w:rsidR="00C104E8" w:rsidRPr="009A630A" w:rsidRDefault="00C104E8" w:rsidP="00C104E8">
            <w:pPr>
              <w:jc w:val="both"/>
            </w:pPr>
            <w:r w:rsidRPr="009A630A">
              <w:t xml:space="preserve">Объем финансирования муниципальной </w:t>
            </w:r>
            <w:r w:rsidR="00AB08DD">
              <w:t>П</w:t>
            </w:r>
            <w:r w:rsidR="00AD5FA3">
              <w:t>рограммы в 2026 году составит - </w:t>
            </w:r>
            <w:r w:rsidR="00AB08DD">
              <w:t>115434,1 тыс. </w:t>
            </w:r>
            <w:r w:rsidRPr="009A630A">
              <w:t>рублей,                        в том числе за счет:</w:t>
            </w:r>
          </w:p>
          <w:p w:rsidR="00C104E8" w:rsidRPr="009A630A" w:rsidRDefault="00C104E8" w:rsidP="00C104E8">
            <w:pPr>
              <w:jc w:val="both"/>
            </w:pPr>
            <w:r w:rsidRPr="009A630A">
              <w:t>федераль</w:t>
            </w:r>
            <w:r w:rsidR="00AB08DD">
              <w:t>ного бюджета -</w:t>
            </w:r>
            <w:r w:rsidRPr="009A630A">
              <w:t xml:space="preserve"> 576,0958 тыс. рублей</w:t>
            </w:r>
          </w:p>
          <w:p w:rsidR="00C104E8" w:rsidRPr="009A630A" w:rsidRDefault="00AB08DD" w:rsidP="00C104E8">
            <w:pPr>
              <w:jc w:val="both"/>
            </w:pPr>
            <w:r>
              <w:t>областного бюджета -</w:t>
            </w:r>
            <w:r w:rsidR="00C104E8" w:rsidRPr="009A630A">
              <w:t xml:space="preserve"> 111118,8042 тыс. рублей</w:t>
            </w:r>
          </w:p>
          <w:p w:rsidR="00C104E8" w:rsidRPr="009A630A" w:rsidRDefault="00AB08DD" w:rsidP="00C104E8">
            <w:pPr>
              <w:jc w:val="both"/>
            </w:pPr>
            <w:r>
              <w:t>местного бюджета -</w:t>
            </w:r>
            <w:r w:rsidR="00C104E8" w:rsidRPr="009A630A">
              <w:t xml:space="preserve"> 3739,2 тыс. рублей</w:t>
            </w:r>
          </w:p>
        </w:tc>
      </w:tr>
    </w:tbl>
    <w:p w:rsidR="00340065" w:rsidRDefault="00340065" w:rsidP="00340065">
      <w:pPr>
        <w:widowControl w:val="0"/>
        <w:jc w:val="right"/>
      </w:pPr>
      <w:r>
        <w:lastRenderedPageBreak/>
        <w:t>»;</w:t>
      </w:r>
    </w:p>
    <w:p w:rsidR="00340065" w:rsidRDefault="00340065" w:rsidP="00340065">
      <w:pPr>
        <w:widowControl w:val="0"/>
        <w:ind w:firstLine="709"/>
        <w:jc w:val="both"/>
      </w:pPr>
      <w:r>
        <w:t>6) пункты 1, 2, 3, 4, 5, 6, 11, 13 строки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C104E8" w:rsidRDefault="00340065" w:rsidP="00340065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520"/>
      </w:tblGrid>
      <w:tr w:rsidR="00340065" w:rsidRPr="009A630A" w:rsidTr="00AD5F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65" w:rsidRPr="00340065" w:rsidRDefault="00340065" w:rsidP="00AD5FA3">
            <w:pPr>
              <w:shd w:val="clear" w:color="auto" w:fill="FFFFFF"/>
              <w:jc w:val="both"/>
              <w:rPr>
                <w:spacing w:val="-1"/>
              </w:rPr>
            </w:pPr>
            <w:r w:rsidRPr="009A630A">
              <w:rPr>
                <w:spacing w:val="-1"/>
              </w:rPr>
              <w:t xml:space="preserve">Ожидаемые результаты реализации муниципальной </w:t>
            </w:r>
            <w:r w:rsidRPr="009A630A">
              <w:rPr>
                <w:spacing w:val="-1"/>
              </w:rPr>
              <w:lastRenderedPageBreak/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065" w:rsidRPr="009A630A" w:rsidRDefault="00340065" w:rsidP="00AD5FA3">
            <w:pPr>
              <w:jc w:val="both"/>
            </w:pPr>
            <w:r w:rsidRPr="009A630A">
              <w:lastRenderedPageBreak/>
              <w:t>1) ввод жилья в 2014-2026 годы, планируемый объем - 249,51 тыс. кв.</w:t>
            </w:r>
            <w:r w:rsidRPr="009A630A">
              <w:rPr>
                <w:lang w:eastAsia="en-US"/>
              </w:rPr>
              <w:t xml:space="preserve"> метров, </w:t>
            </w:r>
            <w:r>
              <w:t xml:space="preserve">в том </w:t>
            </w:r>
            <w:r w:rsidRPr="009A630A">
              <w:t>числе: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 -</w:t>
            </w:r>
            <w:r w:rsidRPr="009A630A">
              <w:rPr>
                <w:lang w:eastAsia="en-US"/>
              </w:rPr>
              <w:t xml:space="preserve"> 26,3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2015 год -</w:t>
            </w:r>
            <w:r w:rsidRPr="009A630A">
              <w:rPr>
                <w:lang w:eastAsia="en-US"/>
              </w:rPr>
              <w:t xml:space="preserve"> 16,0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 -</w:t>
            </w:r>
            <w:r w:rsidRPr="009A630A">
              <w:rPr>
                <w:lang w:eastAsia="en-US"/>
              </w:rPr>
              <w:t xml:space="preserve"> 13,6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 -</w:t>
            </w:r>
            <w:r w:rsidRPr="009A630A">
              <w:rPr>
                <w:lang w:eastAsia="en-US"/>
              </w:rPr>
              <w:t xml:space="preserve"> 15,6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 -</w:t>
            </w:r>
            <w:r w:rsidRPr="009A630A">
              <w:rPr>
                <w:lang w:eastAsia="en-US"/>
              </w:rPr>
              <w:t xml:space="preserve"> 17,9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 -</w:t>
            </w:r>
            <w:r w:rsidRPr="009A630A">
              <w:rPr>
                <w:lang w:eastAsia="en-US"/>
              </w:rPr>
              <w:t xml:space="preserve"> 20,1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-</w:t>
            </w:r>
            <w:r w:rsidRPr="009A630A">
              <w:rPr>
                <w:lang w:eastAsia="en-US"/>
              </w:rPr>
              <w:t xml:space="preserve"> 27,11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-</w:t>
            </w:r>
            <w:r w:rsidRPr="009A630A">
              <w:rPr>
                <w:lang w:eastAsia="en-US"/>
              </w:rPr>
              <w:t xml:space="preserve"> 29,25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-</w:t>
            </w:r>
            <w:r w:rsidRPr="009A630A">
              <w:rPr>
                <w:lang w:eastAsia="en-US"/>
              </w:rPr>
              <w:t xml:space="preserve"> 20,0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 -</w:t>
            </w:r>
            <w:r w:rsidRPr="009A630A">
              <w:rPr>
                <w:lang w:eastAsia="en-US"/>
              </w:rPr>
              <w:t xml:space="preserve"> 21,25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 -</w:t>
            </w:r>
            <w:r w:rsidRPr="009A630A">
              <w:rPr>
                <w:lang w:eastAsia="en-US"/>
              </w:rPr>
              <w:t xml:space="preserve"> 21,4 тыс. кв.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t>2025 год -</w:t>
            </w:r>
            <w:r w:rsidRPr="009A630A">
              <w:t xml:space="preserve"> 21,0 тыс. кв.</w:t>
            </w:r>
            <w:r w:rsidRPr="009A630A">
              <w:rPr>
                <w:lang w:eastAsia="en-US"/>
              </w:rPr>
              <w:t xml:space="preserve"> метров</w:t>
            </w:r>
          </w:p>
          <w:p w:rsidR="00340065" w:rsidRPr="009A630A" w:rsidRDefault="00340065" w:rsidP="00AD5F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 -</w:t>
            </w:r>
            <w:r w:rsidRPr="009A630A">
              <w:rPr>
                <w:lang w:eastAsia="en-US"/>
              </w:rPr>
              <w:t xml:space="preserve"> 0 тыс.кв.метров</w:t>
            </w:r>
          </w:p>
          <w:p w:rsidR="00340065" w:rsidRPr="009A630A" w:rsidRDefault="00340065" w:rsidP="00AD5FA3">
            <w:pPr>
              <w:jc w:val="both"/>
            </w:pPr>
            <w:r w:rsidRPr="009A630A">
              <w:t xml:space="preserve">2) площадь земельных участков, предоставленных </w:t>
            </w:r>
            <w:r>
              <w:br/>
            </w:r>
            <w:r w:rsidRPr="009A630A">
              <w:t xml:space="preserve">на аукционах, в 2014-2026 годах составит </w:t>
            </w:r>
            <w:r w:rsidR="003C606B">
              <w:br/>
            </w:r>
            <w:r w:rsidRPr="009A630A">
              <w:t>23,5 гектара для строительства 53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и ведения личного подсобного хозяйства, </w:t>
            </w:r>
            <w:r w:rsidR="003C606B">
              <w:br/>
            </w:r>
            <w:r w:rsidRPr="009A630A">
              <w:t>в том числе:</w:t>
            </w:r>
          </w:p>
          <w:p w:rsidR="00340065" w:rsidRPr="009A630A" w:rsidRDefault="003C606B" w:rsidP="00AD5FA3">
            <w:pPr>
              <w:jc w:val="both"/>
            </w:pPr>
            <w:r>
              <w:rPr>
                <w:spacing w:val="-2"/>
              </w:rPr>
              <w:t>в 2014 году -</w:t>
            </w:r>
            <w:r w:rsidR="00340065"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 xml:space="preserve">4,5 </w:t>
            </w:r>
            <w:r w:rsidR="00340065" w:rsidRPr="009A630A">
              <w:t>тыс. кв.</w:t>
            </w:r>
            <w:r w:rsidR="00340065" w:rsidRPr="009A630A">
              <w:rPr>
                <w:lang w:eastAsia="en-US"/>
              </w:rPr>
              <w:t xml:space="preserve"> метров</w:t>
            </w:r>
            <w:r w:rsidR="00340065" w:rsidRPr="009A630A">
              <w:t xml:space="preserve"> жилья </w:t>
            </w:r>
          </w:p>
          <w:p w:rsidR="00340065" w:rsidRPr="009A630A" w:rsidRDefault="003C606B" w:rsidP="00AD5FA3">
            <w:pPr>
              <w:jc w:val="both"/>
            </w:pPr>
            <w:r>
              <w:rPr>
                <w:spacing w:val="-2"/>
              </w:rPr>
              <w:t xml:space="preserve">в 2015 году - </w:t>
            </w:r>
            <w:r w:rsidR="00340065" w:rsidRPr="009A630A">
              <w:rPr>
                <w:spacing w:val="-2"/>
              </w:rPr>
              <w:t xml:space="preserve">2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4,5</w:t>
            </w:r>
            <w:r w:rsidR="00340065" w:rsidRPr="009A630A">
              <w:t xml:space="preserve"> тыс. кв.</w:t>
            </w:r>
            <w:r w:rsidR="00340065" w:rsidRPr="009A630A">
              <w:rPr>
                <w:lang w:eastAsia="en-US"/>
              </w:rPr>
              <w:t xml:space="preserve"> метров</w:t>
            </w:r>
            <w:r w:rsidR="00340065" w:rsidRPr="009A630A">
              <w:t xml:space="preserve"> жилья 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2016 году -</w:t>
            </w:r>
            <w:r w:rsidR="00340065"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4,5 тыс. кв.</w:t>
            </w:r>
            <w:r w:rsidR="00340065" w:rsidRPr="009A630A">
              <w:rPr>
                <w:lang w:eastAsia="en-US"/>
              </w:rPr>
              <w:t>метров</w:t>
            </w:r>
            <w:r w:rsidR="00340065" w:rsidRPr="009A630A">
              <w:rPr>
                <w:spacing w:val="-2"/>
              </w:rPr>
              <w:t>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2017 году -</w:t>
            </w:r>
            <w:r w:rsidR="00340065"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4,5 тыс. кв.</w:t>
            </w:r>
            <w:r w:rsidR="00340065" w:rsidRPr="009A630A">
              <w:rPr>
                <w:lang w:eastAsia="en-US"/>
              </w:rPr>
              <w:t>метров</w:t>
            </w:r>
            <w:r w:rsidR="00340065" w:rsidRPr="009A630A">
              <w:rPr>
                <w:spacing w:val="-2"/>
              </w:rPr>
              <w:t xml:space="preserve"> 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2018 году -</w:t>
            </w:r>
            <w:r w:rsidR="00340065" w:rsidRPr="009A630A">
              <w:rPr>
                <w:spacing w:val="-2"/>
              </w:rPr>
              <w:t xml:space="preserve"> 0 гектар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2019 году - </w:t>
            </w:r>
            <w:r w:rsidR="00340065" w:rsidRPr="009A630A">
              <w:rPr>
                <w:spacing w:val="-2"/>
              </w:rPr>
              <w:t xml:space="preserve">2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4,5 тыс. кв.</w:t>
            </w:r>
            <w:r w:rsidR="00340065" w:rsidRPr="009A630A">
              <w:rPr>
                <w:lang w:eastAsia="en-US"/>
              </w:rPr>
              <w:t>метров</w:t>
            </w:r>
            <w:r w:rsidR="00340065" w:rsidRPr="009A630A">
              <w:rPr>
                <w:spacing w:val="-2"/>
              </w:rPr>
              <w:t>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2020 году -</w:t>
            </w:r>
            <w:r w:rsidR="00340065" w:rsidRPr="009A630A">
              <w:rPr>
                <w:spacing w:val="-2"/>
              </w:rPr>
              <w:t xml:space="preserve"> 2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4,5 тыс. кв.</w:t>
            </w:r>
            <w:r w:rsidR="00340065" w:rsidRPr="009A630A">
              <w:rPr>
                <w:lang w:eastAsia="en-US"/>
              </w:rPr>
              <w:t xml:space="preserve"> метров</w:t>
            </w:r>
            <w:r w:rsidR="00340065" w:rsidRPr="009A630A">
              <w:rPr>
                <w:spacing w:val="-2"/>
              </w:rPr>
              <w:t xml:space="preserve"> 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2021 году -</w:t>
            </w:r>
            <w:r w:rsidR="00340065" w:rsidRPr="009A630A">
              <w:rPr>
                <w:spacing w:val="-2"/>
              </w:rPr>
              <w:t xml:space="preserve"> 3,5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7,9 тыс. кв.</w:t>
            </w:r>
            <w:r w:rsidR="00340065" w:rsidRPr="009A630A">
              <w:rPr>
                <w:lang w:eastAsia="en-US"/>
              </w:rPr>
              <w:t>метров</w:t>
            </w:r>
            <w:r w:rsidR="00340065" w:rsidRPr="009A630A">
              <w:rPr>
                <w:spacing w:val="-2"/>
              </w:rPr>
              <w:t>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2022 году -</w:t>
            </w:r>
            <w:r w:rsidR="00340065" w:rsidRPr="009A630A">
              <w:rPr>
                <w:spacing w:val="-2"/>
              </w:rPr>
              <w:t xml:space="preserve"> 1,5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3,4 тыс. кв.</w:t>
            </w:r>
            <w:r w:rsidR="00340065" w:rsidRPr="009A630A">
              <w:rPr>
                <w:lang w:eastAsia="en-US"/>
              </w:rPr>
              <w:t xml:space="preserve"> метров</w:t>
            </w:r>
            <w:r w:rsidR="00340065" w:rsidRPr="009A630A">
              <w:rPr>
                <w:spacing w:val="-2"/>
              </w:rPr>
              <w:t xml:space="preserve"> 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2023 году - 2</w:t>
            </w:r>
            <w:r w:rsidR="00340065" w:rsidRPr="009A630A">
              <w:rPr>
                <w:spacing w:val="-2"/>
              </w:rPr>
              <w:t xml:space="preserve">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4,5 тыс. кв.</w:t>
            </w:r>
            <w:r w:rsidR="00340065" w:rsidRPr="009A630A">
              <w:rPr>
                <w:lang w:eastAsia="en-US"/>
              </w:rPr>
              <w:t xml:space="preserve"> метров</w:t>
            </w:r>
            <w:r w:rsidR="00340065" w:rsidRPr="009A630A">
              <w:rPr>
                <w:spacing w:val="-2"/>
              </w:rPr>
              <w:t xml:space="preserve"> 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2024 году -</w:t>
            </w:r>
            <w:r w:rsidR="00340065" w:rsidRPr="009A630A">
              <w:rPr>
                <w:spacing w:val="-2"/>
              </w:rPr>
              <w:t xml:space="preserve"> 1,5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3,4 тыс. кв.</w:t>
            </w:r>
            <w:r w:rsidR="00340065" w:rsidRPr="009A630A">
              <w:rPr>
                <w:lang w:eastAsia="en-US"/>
              </w:rPr>
              <w:t>метров</w:t>
            </w:r>
            <w:r w:rsidR="00340065" w:rsidRPr="009A630A">
              <w:rPr>
                <w:spacing w:val="-2"/>
              </w:rPr>
              <w:t xml:space="preserve"> 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в 2025 году -</w:t>
            </w:r>
            <w:r w:rsidR="00340065" w:rsidRPr="009A630A">
              <w:rPr>
                <w:spacing w:val="-2"/>
              </w:rPr>
              <w:t xml:space="preserve"> 1,5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3,4 тыс. кв.</w:t>
            </w:r>
            <w:r w:rsidR="00340065" w:rsidRPr="009A630A">
              <w:rPr>
                <w:lang w:eastAsia="en-US"/>
              </w:rPr>
              <w:t>метров</w:t>
            </w:r>
            <w:r w:rsidR="00340065" w:rsidRPr="009A630A">
              <w:rPr>
                <w:spacing w:val="-2"/>
              </w:rPr>
              <w:t>жилья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в 2026 году -</w:t>
            </w:r>
            <w:r w:rsidR="00340065" w:rsidRPr="009A630A">
              <w:rPr>
                <w:spacing w:val="-2"/>
              </w:rPr>
              <w:t xml:space="preserve"> 1,5 гектара для строительства </w:t>
            </w:r>
            <w:r>
              <w:rPr>
                <w:spacing w:val="-2"/>
              </w:rPr>
              <w:br/>
            </w:r>
            <w:r w:rsidR="00340065" w:rsidRPr="009A630A">
              <w:rPr>
                <w:spacing w:val="-2"/>
              </w:rPr>
              <w:t>3,4 тыс. кв.</w:t>
            </w:r>
            <w:r w:rsidR="00340065" w:rsidRPr="009A630A">
              <w:rPr>
                <w:lang w:eastAsia="en-US"/>
              </w:rPr>
              <w:t>метров</w:t>
            </w:r>
            <w:r w:rsidR="00340065" w:rsidRPr="009A630A">
              <w:rPr>
                <w:spacing w:val="-2"/>
              </w:rPr>
              <w:t xml:space="preserve"> жилья</w:t>
            </w:r>
          </w:p>
          <w:p w:rsidR="00340065" w:rsidRPr="009A630A" w:rsidRDefault="00340065" w:rsidP="00AD5FA3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>3) количество разработанных проектов плани</w:t>
            </w:r>
            <w:r w:rsidR="00E83E86">
              <w:rPr>
                <w:spacing w:val="-2"/>
              </w:rPr>
              <w:t xml:space="preserve">ровки </w:t>
            </w:r>
            <w:r w:rsidR="00E83E86">
              <w:rPr>
                <w:spacing w:val="-2"/>
              </w:rPr>
              <w:br/>
              <w:t xml:space="preserve">и межевания территории </w:t>
            </w:r>
            <w:r w:rsidR="003C606B">
              <w:rPr>
                <w:spacing w:val="-2"/>
              </w:rPr>
              <w:t>-</w:t>
            </w:r>
            <w:r w:rsidRPr="009A630A">
              <w:rPr>
                <w:spacing w:val="-2"/>
              </w:rPr>
              <w:t xml:space="preserve">16 </w:t>
            </w:r>
            <w:r>
              <w:rPr>
                <w:spacing w:val="-2"/>
              </w:rPr>
              <w:t>единиц</w:t>
            </w:r>
            <w:r w:rsidRPr="009A630A">
              <w:rPr>
                <w:spacing w:val="-2"/>
              </w:rPr>
              <w:t>, в том числе: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2021 год -</w:t>
            </w:r>
            <w:r w:rsidR="00340065" w:rsidRPr="009A630A">
              <w:rPr>
                <w:spacing w:val="-2"/>
              </w:rPr>
              <w:t xml:space="preserve"> 4 </w:t>
            </w:r>
            <w:r w:rsidR="00340065">
              <w:rPr>
                <w:spacing w:val="-2"/>
              </w:rPr>
              <w:t>единицы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2022 год -</w:t>
            </w:r>
            <w:r w:rsidR="00340065" w:rsidRPr="009A630A">
              <w:rPr>
                <w:spacing w:val="-2"/>
              </w:rPr>
              <w:t xml:space="preserve"> 7 </w:t>
            </w:r>
            <w:r w:rsidR="00340065">
              <w:rPr>
                <w:spacing w:val="-2"/>
              </w:rPr>
              <w:t>единиц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2023 год -</w:t>
            </w:r>
            <w:r w:rsidR="00340065" w:rsidRPr="009A630A">
              <w:rPr>
                <w:spacing w:val="-2"/>
              </w:rPr>
              <w:t xml:space="preserve"> 1 </w:t>
            </w:r>
            <w:r w:rsidR="00340065">
              <w:rPr>
                <w:spacing w:val="-2"/>
              </w:rPr>
              <w:t>единица</w:t>
            </w:r>
          </w:p>
          <w:p w:rsidR="00340065" w:rsidRPr="009A630A" w:rsidRDefault="003C606B" w:rsidP="00AD5FA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2024 год -</w:t>
            </w:r>
            <w:r w:rsidR="00340065" w:rsidRPr="009A630A">
              <w:rPr>
                <w:spacing w:val="-2"/>
              </w:rPr>
              <w:t xml:space="preserve"> 2 </w:t>
            </w:r>
            <w:r w:rsidR="00340065">
              <w:rPr>
                <w:spacing w:val="-2"/>
              </w:rPr>
              <w:t>единицы</w:t>
            </w:r>
          </w:p>
          <w:p w:rsidR="00340065" w:rsidRPr="009A630A" w:rsidRDefault="003C606B" w:rsidP="00AD5FA3">
            <w:pPr>
              <w:jc w:val="both"/>
            </w:pPr>
            <w:r>
              <w:rPr>
                <w:spacing w:val="-2"/>
              </w:rPr>
              <w:t>2025 год -</w:t>
            </w:r>
            <w:r w:rsidR="00340065" w:rsidRPr="009A630A">
              <w:rPr>
                <w:spacing w:val="-2"/>
              </w:rPr>
              <w:t xml:space="preserve"> 1 </w:t>
            </w:r>
            <w:r w:rsidR="00340065">
              <w:rPr>
                <w:spacing w:val="-2"/>
              </w:rPr>
              <w:t>единица</w:t>
            </w:r>
          </w:p>
          <w:p w:rsidR="00340065" w:rsidRDefault="003C606B" w:rsidP="00AD5FA3">
            <w:pPr>
              <w:jc w:val="both"/>
            </w:pPr>
            <w:r>
              <w:t>2026 год -</w:t>
            </w:r>
            <w:r w:rsidR="00340065" w:rsidRPr="009A630A">
              <w:t xml:space="preserve"> 1 </w:t>
            </w:r>
            <w:r w:rsidR="00340065">
              <w:t>единица</w:t>
            </w:r>
          </w:p>
          <w:p w:rsidR="00340065" w:rsidRPr="009A630A" w:rsidRDefault="003C606B" w:rsidP="00AD5FA3">
            <w:pPr>
              <w:suppressAutoHyphens/>
              <w:snapToGrid w:val="0"/>
              <w:jc w:val="both"/>
            </w:pPr>
            <w:r>
              <w:t>4) </w:t>
            </w:r>
            <w:r w:rsidR="00340065" w:rsidRPr="009A630A">
              <w:t xml:space="preserve">строительство и (или) приобретение жилья </w:t>
            </w:r>
            <w:r>
              <w:br/>
            </w:r>
            <w:r w:rsidR="00340065" w:rsidRPr="009A630A">
              <w:t xml:space="preserve">для переселения граждан, проживающих </w:t>
            </w:r>
            <w:r>
              <w:br/>
            </w:r>
            <w:r w:rsidR="00340065" w:rsidRPr="009A630A">
              <w:t xml:space="preserve">в помещениях, признанных непригодными </w:t>
            </w:r>
            <w:r w:rsidR="00AD5FA3">
              <w:br/>
              <w:t>для проживания - </w:t>
            </w:r>
            <w:r w:rsidR="00340065" w:rsidRPr="003C606B">
              <w:t xml:space="preserve">33,65906 </w:t>
            </w:r>
            <w:r w:rsidR="00340065" w:rsidRPr="009A630A">
              <w:t xml:space="preserve">тыс. кв. метров, </w:t>
            </w:r>
            <w:r>
              <w:br/>
            </w:r>
            <w:r w:rsidR="00340065" w:rsidRPr="009A630A">
              <w:t>в том числе: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2014 год  - 0,18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2015 год  - 0,033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2016 год  - 12,62652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2017 год  - 1,742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2018 год  - 2,64402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2019 год  - 0 тыс.кв.метров</w:t>
            </w:r>
          </w:p>
          <w:p w:rsidR="00340065" w:rsidRPr="009A630A" w:rsidRDefault="003C606B" w:rsidP="00AD5FA3">
            <w:pPr>
              <w:snapToGrid w:val="0"/>
              <w:jc w:val="both"/>
            </w:pPr>
            <w:r>
              <w:t>2020 год  - 0</w:t>
            </w:r>
            <w:r w:rsidR="00340065" w:rsidRPr="009A630A">
              <w:t xml:space="preserve">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2021 год  - 11,8463тыс.кв.метров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2022 год  -3,23122тыс.кв.метров</w:t>
            </w:r>
          </w:p>
          <w:p w:rsidR="00340065" w:rsidRPr="009A630A" w:rsidRDefault="003C606B" w:rsidP="00AD5FA3">
            <w:pPr>
              <w:snapToGrid w:val="0"/>
              <w:jc w:val="both"/>
            </w:pPr>
            <w:r>
              <w:t xml:space="preserve">2023 год  - </w:t>
            </w:r>
            <w:r w:rsidR="00340065" w:rsidRPr="009A630A">
              <w:t>0 тыс.кв.метров</w:t>
            </w:r>
          </w:p>
          <w:p w:rsidR="00340065" w:rsidRPr="003C606B" w:rsidRDefault="003C606B" w:rsidP="00AD5FA3">
            <w:pPr>
              <w:snapToGrid w:val="0"/>
              <w:jc w:val="both"/>
            </w:pPr>
            <w:r>
              <w:t xml:space="preserve">2024 год  - </w:t>
            </w:r>
            <w:r w:rsidR="00340065" w:rsidRPr="003C606B">
              <w:t>0 тыс.кв.метров</w:t>
            </w:r>
          </w:p>
          <w:p w:rsidR="00340065" w:rsidRPr="003C606B" w:rsidRDefault="00340065" w:rsidP="00AD5FA3">
            <w:pPr>
              <w:snapToGrid w:val="0"/>
              <w:jc w:val="both"/>
            </w:pPr>
            <w:r w:rsidRPr="003C606B">
              <w:t>2025 год  - 0 тыс.кв.метров</w:t>
            </w:r>
          </w:p>
          <w:p w:rsidR="00340065" w:rsidRPr="003C606B" w:rsidRDefault="003C606B" w:rsidP="00AD5FA3">
            <w:pPr>
              <w:snapToGrid w:val="0"/>
              <w:jc w:val="both"/>
            </w:pPr>
            <w:r>
              <w:t xml:space="preserve">2026 год  - </w:t>
            </w:r>
            <w:r w:rsidR="00340065" w:rsidRPr="003C606B">
              <w:t>1,356 тыс.кв.метров</w:t>
            </w:r>
          </w:p>
          <w:p w:rsidR="00340065" w:rsidRPr="009A630A" w:rsidRDefault="003C606B" w:rsidP="00AD5FA3">
            <w:pPr>
              <w:snapToGrid w:val="0"/>
              <w:jc w:val="both"/>
            </w:pPr>
            <w:r>
              <w:t>5) </w:t>
            </w:r>
            <w:r w:rsidR="00340065" w:rsidRPr="009A630A">
              <w:t>количество граждан округа (семей), переселенных из ветхого и аварийного жилищного фонда в жилые помещения, отвечающие установленным санита</w:t>
            </w:r>
            <w:r>
              <w:t>рным и техническим требованиям -</w:t>
            </w:r>
            <w:r w:rsidR="00340065" w:rsidRPr="003C606B">
              <w:t>762</w:t>
            </w:r>
            <w:r w:rsidR="00340065" w:rsidRPr="009A630A">
              <w:t xml:space="preserve"> семьи, в том числе: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2014 год  - 2 семьи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2015 год  - 1 семья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2016 год  - 280 семей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2017 год  - 36 семей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2018 год  - 63 семьи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2019 год  - 0 семей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2020 год  - 0 семей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2021 год  - 131 семья</w:t>
            </w:r>
          </w:p>
          <w:p w:rsidR="00340065" w:rsidRPr="009A630A" w:rsidRDefault="003C606B" w:rsidP="00AD5FA3">
            <w:pPr>
              <w:snapToGrid w:val="0"/>
              <w:jc w:val="both"/>
            </w:pPr>
            <w:r>
              <w:t xml:space="preserve">2022 год  - 222 </w:t>
            </w:r>
            <w:r w:rsidR="00340065" w:rsidRPr="009A630A">
              <w:t>семьи</w:t>
            </w:r>
          </w:p>
          <w:p w:rsidR="00340065" w:rsidRPr="009A630A" w:rsidRDefault="00340065" w:rsidP="00AD5FA3">
            <w:pPr>
              <w:suppressAutoHyphens/>
              <w:snapToGrid w:val="0"/>
              <w:jc w:val="both"/>
            </w:pPr>
            <w:r w:rsidRPr="009A630A">
              <w:t>2023 год  - 0 семей</w:t>
            </w:r>
          </w:p>
          <w:p w:rsidR="00340065" w:rsidRPr="003C606B" w:rsidRDefault="003C606B" w:rsidP="00AD5FA3">
            <w:pPr>
              <w:suppressAutoHyphens/>
              <w:snapToGrid w:val="0"/>
              <w:jc w:val="both"/>
            </w:pPr>
            <w:r>
              <w:t xml:space="preserve">2024 год  - </w:t>
            </w:r>
            <w:r w:rsidR="00340065" w:rsidRPr="003C606B">
              <w:t>0 семей</w:t>
            </w:r>
          </w:p>
          <w:p w:rsidR="00340065" w:rsidRPr="003C606B" w:rsidRDefault="00340065" w:rsidP="00AD5FA3">
            <w:pPr>
              <w:suppressAutoHyphens/>
              <w:snapToGrid w:val="0"/>
              <w:jc w:val="both"/>
            </w:pPr>
            <w:r w:rsidRPr="003C606B">
              <w:t>2025  год -0 семей</w:t>
            </w:r>
          </w:p>
          <w:p w:rsidR="00340065" w:rsidRPr="003C606B" w:rsidRDefault="003C606B" w:rsidP="00AD5FA3">
            <w:pPr>
              <w:suppressAutoHyphens/>
              <w:snapToGrid w:val="0"/>
              <w:jc w:val="both"/>
            </w:pPr>
            <w:r>
              <w:t xml:space="preserve">2026 год - </w:t>
            </w:r>
            <w:r w:rsidR="00340065" w:rsidRPr="003C606B">
              <w:t>27 семей</w:t>
            </w:r>
          </w:p>
          <w:p w:rsidR="00340065" w:rsidRPr="00AD5FA3" w:rsidRDefault="003C606B" w:rsidP="00AD5FA3">
            <w:pPr>
              <w:suppressAutoHyphens/>
              <w:snapToGrid w:val="0"/>
              <w:contextualSpacing/>
              <w:jc w:val="both"/>
            </w:pPr>
            <w:r w:rsidRPr="00AD5FA3">
              <w:t>6) </w:t>
            </w:r>
            <w:r w:rsidR="00340065" w:rsidRPr="00AD5FA3">
              <w:t>общая площадь снесенно</w:t>
            </w:r>
            <w:r w:rsidR="00AD5FA3">
              <w:t>го ветхоаварийного жилого фонда - 54,3497 </w:t>
            </w:r>
            <w:r w:rsidR="00340065" w:rsidRPr="00AD5FA3">
              <w:t>тыс.</w:t>
            </w:r>
            <w:r w:rsidR="00AD5FA3">
              <w:t> кв. </w:t>
            </w:r>
            <w:r w:rsidR="00340065" w:rsidRPr="00AD5FA3">
              <w:t>метров, в том числе: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2014 год  - 2,588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2015 год  - 0,11тыс.кв.метров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2016 год  - 4,163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2017 год  - 15,39305 тыс.кв.метров</w:t>
            </w:r>
          </w:p>
          <w:p w:rsidR="00340065" w:rsidRPr="009A630A" w:rsidRDefault="003C606B" w:rsidP="00AD5FA3">
            <w:pPr>
              <w:snapToGrid w:val="0"/>
              <w:jc w:val="both"/>
            </w:pPr>
            <w:r>
              <w:t xml:space="preserve">2018 год  - 0 </w:t>
            </w:r>
            <w:r w:rsidR="00340065" w:rsidRPr="009A630A">
              <w:t>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lastRenderedPageBreak/>
              <w:t>2019 год  - 2,92575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2020 год  - 0 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>2021 год  - 0 тыс.кв.метров</w:t>
            </w:r>
          </w:p>
          <w:p w:rsidR="00340065" w:rsidRPr="009A630A" w:rsidRDefault="003C606B" w:rsidP="00AD5FA3">
            <w:pPr>
              <w:snapToGrid w:val="0"/>
              <w:jc w:val="both"/>
            </w:pPr>
            <w:r>
              <w:t xml:space="preserve">2022 год  - 7,59615 </w:t>
            </w:r>
            <w:r w:rsidR="00340065" w:rsidRPr="009A630A">
              <w:t>тыс.кв.метров</w:t>
            </w:r>
          </w:p>
          <w:p w:rsidR="00340065" w:rsidRPr="009A630A" w:rsidRDefault="00340065" w:rsidP="00AD5FA3">
            <w:pPr>
              <w:suppressAutoHyphens/>
              <w:snapToGrid w:val="0"/>
              <w:jc w:val="both"/>
            </w:pPr>
            <w:r w:rsidRPr="009A630A">
              <w:t>2023 год  -10,18645тыс.кв.метров</w:t>
            </w:r>
          </w:p>
          <w:p w:rsidR="00340065" w:rsidRPr="009A630A" w:rsidRDefault="00340065" w:rsidP="00AD5FA3">
            <w:pPr>
              <w:suppressAutoHyphens/>
              <w:snapToGrid w:val="0"/>
              <w:jc w:val="both"/>
            </w:pPr>
            <w:r w:rsidRPr="009A630A">
              <w:t xml:space="preserve">2024 год  - </w:t>
            </w:r>
            <w:r w:rsidRPr="003C606B">
              <w:t xml:space="preserve">0, 3833 </w:t>
            </w:r>
            <w:r w:rsidRPr="009A630A">
              <w:t>тыс.кв.метров</w:t>
            </w:r>
          </w:p>
          <w:p w:rsidR="00340065" w:rsidRPr="003C606B" w:rsidRDefault="003C606B" w:rsidP="00AD5FA3">
            <w:pPr>
              <w:snapToGrid w:val="0"/>
              <w:jc w:val="both"/>
            </w:pPr>
            <w:r>
              <w:t xml:space="preserve">2025 год - 11,004 </w:t>
            </w:r>
            <w:r w:rsidR="00340065" w:rsidRPr="003C606B">
              <w:t>тыс.кв.метров</w:t>
            </w:r>
          </w:p>
          <w:p w:rsidR="00340065" w:rsidRPr="003C606B" w:rsidRDefault="003C606B" w:rsidP="00AD5FA3">
            <w:pPr>
              <w:suppressAutoHyphens/>
              <w:snapToGrid w:val="0"/>
              <w:jc w:val="both"/>
            </w:pPr>
            <w:r>
              <w:t xml:space="preserve">2026 год - </w:t>
            </w:r>
            <w:r w:rsidR="00340065" w:rsidRPr="003C606B">
              <w:t>0 тыс.кв.метров</w:t>
            </w:r>
          </w:p>
          <w:p w:rsidR="00340065" w:rsidRPr="009A630A" w:rsidRDefault="00340065" w:rsidP="00AD5FA3">
            <w:pPr>
              <w:snapToGrid w:val="0"/>
              <w:jc w:val="both"/>
            </w:pPr>
            <w:r w:rsidRPr="009A630A">
              <w:t xml:space="preserve">11) строительство жилья для предоставления </w:t>
            </w:r>
            <w:r w:rsidR="003C606B">
              <w:br/>
            </w:r>
            <w:r w:rsidRPr="009A630A">
              <w:t xml:space="preserve">по договорам социального найма и договорам найма </w:t>
            </w:r>
            <w:r w:rsidR="003C606B">
              <w:t>для работник</w:t>
            </w:r>
            <w:r w:rsidR="00657795">
              <w:t>ов бюджетной сферы </w:t>
            </w:r>
            <w:r w:rsidR="003C606B">
              <w:t>-</w:t>
            </w:r>
            <w:r w:rsidR="003C606B">
              <w:br/>
            </w:r>
            <w:r w:rsidRPr="009A630A">
              <w:t>4,00 тыс.кв.м</w:t>
            </w:r>
            <w:r w:rsidR="003C606B">
              <w:t>етров</w:t>
            </w:r>
            <w:r w:rsidRPr="009A630A">
              <w:t>, в том числе по годам:</w:t>
            </w:r>
          </w:p>
          <w:p w:rsidR="00340065" w:rsidRPr="009A630A" w:rsidRDefault="003C606B" w:rsidP="00AD5FA3">
            <w:pPr>
              <w:snapToGrid w:val="0"/>
              <w:jc w:val="both"/>
            </w:pPr>
            <w:r>
              <w:t>2022 год -</w:t>
            </w:r>
            <w:r w:rsidR="00340065" w:rsidRPr="009A630A">
              <w:t xml:space="preserve"> 0,00 тыс.кв.м</w:t>
            </w:r>
            <w:r>
              <w:t>етров</w:t>
            </w:r>
          </w:p>
          <w:p w:rsidR="00340065" w:rsidRPr="009A630A" w:rsidRDefault="003C606B" w:rsidP="00AD5FA3">
            <w:pPr>
              <w:snapToGrid w:val="0"/>
              <w:jc w:val="both"/>
            </w:pPr>
            <w:r>
              <w:t>2023 год -</w:t>
            </w:r>
            <w:r w:rsidR="00340065" w:rsidRPr="009A630A">
              <w:t xml:space="preserve"> 4,00 тыс.кв.</w:t>
            </w:r>
            <w:r>
              <w:t xml:space="preserve"> метров</w:t>
            </w:r>
          </w:p>
          <w:p w:rsidR="00340065" w:rsidRPr="003C606B" w:rsidRDefault="003C606B" w:rsidP="00AD5FA3">
            <w:pPr>
              <w:suppressAutoHyphens/>
              <w:snapToGrid w:val="0"/>
              <w:jc w:val="both"/>
            </w:pPr>
            <w:r>
              <w:t>13) </w:t>
            </w:r>
            <w:r w:rsidR="00340065" w:rsidRPr="009A630A">
              <w:t xml:space="preserve">количество молодых семей, получивших свидетельства о праве на получение социальной выплаты на приобретение жилого помещения </w:t>
            </w:r>
            <w:r>
              <w:br/>
            </w:r>
            <w:r w:rsidR="00340065" w:rsidRPr="009A630A">
              <w:t>или создание объекта индивидуа</w:t>
            </w:r>
            <w:r>
              <w:t>льного жилищного строительства -</w:t>
            </w:r>
            <w:r w:rsidR="00340065" w:rsidRPr="009A630A">
              <w:t xml:space="preserve"> 56 семей: 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 xml:space="preserve">2014 год - </w:t>
            </w:r>
            <w:r w:rsidR="00340065" w:rsidRPr="009A630A">
              <w:t xml:space="preserve">5 семей 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>2015 год -</w:t>
            </w:r>
            <w:r w:rsidR="00340065" w:rsidRPr="009A630A">
              <w:t xml:space="preserve"> 3 семьи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>2016 год -</w:t>
            </w:r>
            <w:r w:rsidR="00340065" w:rsidRPr="009A630A">
              <w:t xml:space="preserve"> 3 семьи</w:t>
            </w:r>
          </w:p>
          <w:p w:rsidR="00340065" w:rsidRPr="009A630A" w:rsidRDefault="00340065" w:rsidP="00AD5FA3">
            <w:pPr>
              <w:jc w:val="both"/>
              <w:outlineLvl w:val="0"/>
            </w:pPr>
            <w:r w:rsidRPr="009A630A">
              <w:t>2017 год</w:t>
            </w:r>
            <w:r w:rsidR="003C606B">
              <w:t xml:space="preserve"> -</w:t>
            </w:r>
            <w:r w:rsidRPr="009A630A">
              <w:t xml:space="preserve"> 3 семьи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>2018 год -</w:t>
            </w:r>
            <w:r w:rsidR="00340065" w:rsidRPr="009A630A">
              <w:t xml:space="preserve"> 4 семьи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>2019 год -</w:t>
            </w:r>
            <w:r w:rsidR="00340065" w:rsidRPr="009A630A">
              <w:t xml:space="preserve"> 4 семьи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>2020 год -</w:t>
            </w:r>
            <w:r w:rsidR="00340065" w:rsidRPr="009A630A">
              <w:t xml:space="preserve"> 8 семей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 xml:space="preserve">2021 год - </w:t>
            </w:r>
            <w:r w:rsidR="00340065" w:rsidRPr="009A630A">
              <w:t>7 семей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 xml:space="preserve">2022 год - </w:t>
            </w:r>
            <w:r w:rsidR="00340065" w:rsidRPr="009A630A">
              <w:t>8 семей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 xml:space="preserve">2023 год - </w:t>
            </w:r>
            <w:r w:rsidR="00340065" w:rsidRPr="009A630A">
              <w:t>3 семьи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>2024 год -</w:t>
            </w:r>
            <w:r w:rsidR="00340065" w:rsidRPr="009A630A">
              <w:t xml:space="preserve"> 2 семьи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>2025 год -</w:t>
            </w:r>
            <w:r w:rsidR="00340065" w:rsidRPr="009A630A">
              <w:t xml:space="preserve"> 3 семьи</w:t>
            </w:r>
          </w:p>
          <w:p w:rsidR="00340065" w:rsidRPr="009A630A" w:rsidRDefault="003C606B" w:rsidP="00AD5FA3">
            <w:pPr>
              <w:jc w:val="both"/>
              <w:outlineLvl w:val="0"/>
            </w:pPr>
            <w:r>
              <w:t xml:space="preserve">2026 год - </w:t>
            </w:r>
            <w:r w:rsidR="00340065" w:rsidRPr="009A630A">
              <w:t>3 семьи</w:t>
            </w:r>
          </w:p>
        </w:tc>
      </w:tr>
    </w:tbl>
    <w:p w:rsidR="00160F96" w:rsidRDefault="00160F96" w:rsidP="00160F96">
      <w:pPr>
        <w:widowControl w:val="0"/>
        <w:jc w:val="right"/>
      </w:pPr>
      <w:r>
        <w:lastRenderedPageBreak/>
        <w:t>»;</w:t>
      </w:r>
    </w:p>
    <w:p w:rsidR="00657795" w:rsidRDefault="00160F96" w:rsidP="00A32A95">
      <w:pPr>
        <w:widowControl w:val="0"/>
        <w:ind w:firstLine="709"/>
        <w:jc w:val="both"/>
      </w:pPr>
      <w:r>
        <w:t>7) пункт 12 строки «Ожидаемые результаты реализации муниципальной программы» паспорта муниципальной программы исключить;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8) пункт 1 раздела I муниципальной программы  изложить в следующей редакции: </w:t>
      </w:r>
    </w:p>
    <w:p w:rsidR="00160F96" w:rsidRDefault="00160F96" w:rsidP="00160F96">
      <w:pPr>
        <w:widowControl w:val="0"/>
        <w:ind w:firstLine="709"/>
        <w:jc w:val="both"/>
      </w:pPr>
      <w:r>
        <w:t>«1. 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условий, а также оказание содействия в обеспечении жильем тех категорий граждан, которые не могут этого сделать самостоятельно.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Создание условий для приведения жилищного фонда в соответствие </w:t>
      </w:r>
      <w:r>
        <w:br/>
        <w:t>со стандартами качества, обеспечивающими комфортные условия проживания населения округа, является одной из наиболее важных социальных задач, стоящих перед Администрацией Златоустовского городского округа.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Муниципальный жилищный фонд Златоустовского городского округа </w:t>
      </w:r>
      <w:r>
        <w:lastRenderedPageBreak/>
        <w:t>составляет более 118</w:t>
      </w:r>
      <w:r w:rsidR="00C36C25">
        <w:t>6 домов, общей площадью более 1 109 321,23 </w:t>
      </w:r>
      <w:r>
        <w:t xml:space="preserve">м2. </w:t>
      </w:r>
      <w:r>
        <w:br/>
        <w:t xml:space="preserve">По состоянию на 31.12.2023 года жилой фонд, признанный непригодным </w:t>
      </w:r>
      <w:r>
        <w:br/>
        <w:t>для проживания, составл</w:t>
      </w:r>
      <w:r w:rsidR="00C36C25">
        <w:t>яет 135 домов общей площадью 60 573,28 </w:t>
      </w:r>
      <w:r>
        <w:t xml:space="preserve">м2, </w:t>
      </w:r>
      <w:r>
        <w:br/>
        <w:t>что составляет 5,5 % от общего количества жилого фонда.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На учете в органах местного самоуправления на 31.12.2023 года состоит 3006 человек, проживающих в жилищном фонде, признанном непригодным </w:t>
      </w:r>
      <w:r>
        <w:br/>
        <w:t xml:space="preserve">для проживания. </w:t>
      </w:r>
    </w:p>
    <w:p w:rsidR="00657795" w:rsidRDefault="00160F96" w:rsidP="008F58B2">
      <w:pPr>
        <w:widowControl w:val="0"/>
        <w:ind w:firstLine="709"/>
        <w:jc w:val="both"/>
      </w:pPr>
      <w:r>
        <w:t xml:space="preserve">Для ликвидации до 2026 года жилищного фонда, имеющего критическую степень износа (более 70 процентов), необходимо снести не менее </w:t>
      </w:r>
      <w:r>
        <w:br/>
        <w:t>60, 57328 тыс. кв. метров жилья»;</w:t>
      </w:r>
    </w:p>
    <w:p w:rsidR="00160F96" w:rsidRDefault="00160F96" w:rsidP="00160F96">
      <w:pPr>
        <w:widowControl w:val="0"/>
        <w:ind w:firstLine="709"/>
        <w:jc w:val="both"/>
      </w:pPr>
      <w:r>
        <w:t>9) пункт 3 раздела 1 муниципальной программы изложить в следующей редакции: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«3. Подпрограмма «Оказание молодым семьям государственной поддержки для улучшения жилищных условий», действующая в рамках государственной программы Челябинской области «Обеспечение доступным </w:t>
      </w:r>
      <w:r>
        <w:br/>
        <w:t xml:space="preserve">и комфортным жильем граждан Российской Федерации в Челябинской области», является основным инструментом содействия молодым семьям </w:t>
      </w:r>
      <w:r>
        <w:br/>
        <w:t>в обеспечении жильем.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В течение 2014-2023 годов в рамках данной подпрограммы, в том числе </w:t>
      </w:r>
      <w:r>
        <w:br/>
        <w:t>с использованием ипотечных жилищных кредитов и займов, средств федерального, областного и местного бюджетов, улучшили жилищные условия 48 молодых семей.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По состоянию на </w:t>
      </w:r>
      <w:r w:rsidR="006C24F0">
        <w:t>0</w:t>
      </w:r>
      <w:r>
        <w:t xml:space="preserve">1 января 2024 года на учете в качестве нуждающихся </w:t>
      </w:r>
      <w:r>
        <w:br/>
        <w:t>в жилых помещениях в целях участия в подпрограмме состоит 33 молодые семьи.</w:t>
      </w:r>
    </w:p>
    <w:p w:rsidR="00160F96" w:rsidRDefault="00160F96" w:rsidP="00160F96">
      <w:pPr>
        <w:widowControl w:val="0"/>
        <w:ind w:firstLine="709"/>
        <w:jc w:val="both"/>
      </w:pPr>
      <w:r>
        <w:t>Необходимость организации устойчивого функционирования и развития жилищной сферы в округе определяет целесообразность использования программно-целевого метода для решения поставленных задач.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При соблюдении своевременности и полноты финансирования запланированных мероприятий, риск их неиспользования </w:t>
      </w:r>
      <w:r w:rsidR="006C24F0">
        <w:t xml:space="preserve">можно оценить </w:t>
      </w:r>
      <w:r w:rsidR="006C24F0">
        <w:br/>
        <w:t>как минимальный»;</w:t>
      </w:r>
    </w:p>
    <w:p w:rsidR="006C24F0" w:rsidRDefault="006C24F0" w:rsidP="00160F96">
      <w:pPr>
        <w:widowControl w:val="0"/>
        <w:ind w:firstLine="709"/>
        <w:jc w:val="both"/>
      </w:pPr>
    </w:p>
    <w:p w:rsidR="00160F96" w:rsidRDefault="00160F96" w:rsidP="00160F96">
      <w:pPr>
        <w:widowControl w:val="0"/>
        <w:ind w:firstLine="709"/>
        <w:jc w:val="both"/>
      </w:pPr>
      <w:r>
        <w:t xml:space="preserve">10) абзац первый, подпункты 1, 2, 3, 4, 5, 6, 11, 13 пункта 8 раздела III муниципальной программы изложить в следующей редакции: 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«8. Выделенные средства на 2014-2026 годы в сумме </w:t>
      </w:r>
      <w:r>
        <w:br/>
        <w:t>1403140,46704 тыс. рублей, позволят достичь поставленных результатов мероприятий Программы, а именно по:</w:t>
      </w:r>
    </w:p>
    <w:p w:rsidR="00160F96" w:rsidRDefault="00160F96" w:rsidP="007570BA">
      <w:pPr>
        <w:widowControl w:val="0"/>
        <w:ind w:firstLine="709"/>
        <w:jc w:val="both"/>
      </w:pPr>
      <w:r>
        <w:t>1) вводу жилья в 20</w:t>
      </w:r>
      <w:r w:rsidR="006C24F0">
        <w:t>14-2026 годы, планируемый объем </w:t>
      </w:r>
      <w:r>
        <w:t xml:space="preserve">- </w:t>
      </w:r>
      <w:r>
        <w:br/>
        <w:t>249,51 тыс. кв. метров, в том  числе:</w:t>
      </w:r>
    </w:p>
    <w:p w:rsidR="00160F96" w:rsidRDefault="00160F96" w:rsidP="007570BA">
      <w:pPr>
        <w:widowControl w:val="0"/>
        <w:ind w:left="709"/>
        <w:jc w:val="both"/>
      </w:pPr>
      <w:r>
        <w:t>2014 год – 26,3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2015 год – 16,0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2016 год – 13,6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2017 год – 15,6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2018 год – 17,9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2019 год – 20,1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2020 год – 27,11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2021 год – 29,25 тыс. кв. метров</w:t>
      </w:r>
    </w:p>
    <w:p w:rsidR="00160F96" w:rsidRDefault="00160F96" w:rsidP="007570BA">
      <w:pPr>
        <w:widowControl w:val="0"/>
        <w:ind w:left="709"/>
        <w:jc w:val="both"/>
      </w:pPr>
      <w:r>
        <w:lastRenderedPageBreak/>
        <w:t>2022 год – 20,0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2023 год – 21,25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2024 год – 21,4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2025 год – 21,0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2026 год – 0 тыс. кв. метров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2) площади земельных участков, предоставленных на аукционах, </w:t>
      </w:r>
      <w:r>
        <w:br/>
        <w:t>в 2014-2026 годах составит 23,5 гектара для строительства 53 тыс. кв. метров жилья и ведения личного подсобного хозяйства, в том числе: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в 2014 году – 2 гектара для строительства 4,5 тыс. кв. метров жилья 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в 2015 году – 2 гектара для строительства 4,5 тыс. кв. метров жилья </w:t>
      </w:r>
    </w:p>
    <w:p w:rsidR="00160F96" w:rsidRDefault="00160F96" w:rsidP="007570BA">
      <w:pPr>
        <w:widowControl w:val="0"/>
        <w:ind w:firstLine="709"/>
        <w:jc w:val="both"/>
      </w:pPr>
      <w:r>
        <w:t>в 2016 году – 2 гектара для строительства 4,5 тыс. кв. 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2017 году – 2 гектара для строительства 4,5 тыс. кв. 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2018 году – 0 гектар</w:t>
      </w:r>
    </w:p>
    <w:p w:rsidR="00160F96" w:rsidRDefault="00160F96" w:rsidP="007570BA">
      <w:pPr>
        <w:widowControl w:val="0"/>
        <w:ind w:firstLine="709"/>
        <w:jc w:val="both"/>
      </w:pPr>
      <w:r>
        <w:t>в 2019 году – 2 гектара для строительства 4,5 тыс. кв.метров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2020 году – 2 гектара для строительства 4,5 тыс. кв. 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2021 году – 3,5 гектара для строительства 7,9 тыс. кв.метров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2022 году – 1,5 гектара для строительства 3,4 тыс. кв. 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2023 году –  2   гектара для строительства 4,5 тыс. кв. 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2024 году – 1,5 гектара для строительства 3,4 тыс. кв.метров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2025 году – 1,5 гектара для строительства 3,4 тыс. кв.метров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2026 году – 1,5 гектара для строительства 3,4 тыс. кв.метров жилья</w:t>
      </w:r>
    </w:p>
    <w:p w:rsidR="00160F96" w:rsidRDefault="00160F96" w:rsidP="00160F96">
      <w:pPr>
        <w:widowControl w:val="0"/>
        <w:ind w:firstLine="709"/>
        <w:jc w:val="both"/>
      </w:pPr>
      <w:r>
        <w:t>3) количеству разработанных проектов планировки и межевания территории – 16 единиц, в том числе:</w:t>
      </w:r>
    </w:p>
    <w:p w:rsidR="00160F96" w:rsidRDefault="00160F96" w:rsidP="007570BA">
      <w:pPr>
        <w:widowControl w:val="0"/>
        <w:ind w:firstLine="709"/>
        <w:jc w:val="both"/>
      </w:pPr>
      <w:r>
        <w:t>2021 год – 4 единицы</w:t>
      </w:r>
    </w:p>
    <w:p w:rsidR="00160F96" w:rsidRDefault="00160F96" w:rsidP="007570BA">
      <w:pPr>
        <w:widowControl w:val="0"/>
        <w:ind w:firstLine="709"/>
        <w:jc w:val="both"/>
      </w:pPr>
      <w:r>
        <w:t>2022 год – 7 единиц</w:t>
      </w:r>
    </w:p>
    <w:p w:rsidR="00160F96" w:rsidRDefault="00160F96" w:rsidP="007570BA">
      <w:pPr>
        <w:widowControl w:val="0"/>
        <w:ind w:firstLine="709"/>
        <w:jc w:val="both"/>
      </w:pPr>
      <w:r>
        <w:t>2023 год – 1 единица</w:t>
      </w:r>
    </w:p>
    <w:p w:rsidR="00160F96" w:rsidRDefault="00160F96" w:rsidP="007570BA">
      <w:pPr>
        <w:widowControl w:val="0"/>
        <w:ind w:firstLine="709"/>
        <w:jc w:val="both"/>
      </w:pPr>
      <w:r>
        <w:t>2024 год – 2 единицы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2025 год – 1 единица </w:t>
      </w:r>
    </w:p>
    <w:p w:rsidR="00160F96" w:rsidRDefault="00160F96" w:rsidP="007570BA">
      <w:pPr>
        <w:widowControl w:val="0"/>
        <w:ind w:firstLine="709"/>
        <w:jc w:val="both"/>
      </w:pPr>
      <w:r>
        <w:t>2026 год – 1 единица</w:t>
      </w:r>
    </w:p>
    <w:p w:rsidR="00160F96" w:rsidRDefault="00160F96" w:rsidP="007570BA">
      <w:pPr>
        <w:widowControl w:val="0"/>
        <w:ind w:firstLine="709"/>
        <w:jc w:val="both"/>
      </w:pPr>
      <w:r>
        <w:t>4) строительству и (или) приобретению жилья для переселения граждан, проживающих в помещениях, признанных непригодными для проживания - 33,65906 тыс. кв. метров, в том числе:</w:t>
      </w:r>
    </w:p>
    <w:p w:rsidR="00160F96" w:rsidRDefault="00160F96" w:rsidP="007570BA">
      <w:pPr>
        <w:widowControl w:val="0"/>
        <w:ind w:left="709"/>
        <w:jc w:val="both"/>
      </w:pPr>
      <w:r>
        <w:t>2014 год  - 0,18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2015 год  - 0,033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2016 год  - 12,62652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2017 год  - 1,742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2018 год  - 2,64402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2019 год  - 0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2020 год  - 0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2021 год  - 11,8463тыс.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2022 год  -3,23122тыс.кв. метров</w:t>
      </w:r>
    </w:p>
    <w:p w:rsidR="00160F96" w:rsidRDefault="00160F96" w:rsidP="007570BA">
      <w:pPr>
        <w:widowControl w:val="0"/>
        <w:ind w:left="709"/>
        <w:jc w:val="both"/>
      </w:pPr>
      <w:r>
        <w:t>2023 год  - 0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2024 год  - 0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2025 год  -  0 тыс. кв. метров</w:t>
      </w:r>
    </w:p>
    <w:p w:rsidR="00160F96" w:rsidRDefault="00160F96" w:rsidP="007570BA">
      <w:pPr>
        <w:widowControl w:val="0"/>
        <w:ind w:left="709"/>
        <w:jc w:val="both"/>
      </w:pPr>
      <w:r>
        <w:t>2026 год  - 1,356 тыс. кв. метров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5) количеству граждан округа (семей), переселенных из ветхого </w:t>
      </w:r>
      <w:r>
        <w:br/>
        <w:t xml:space="preserve">и аварийного жилищного фонда в жилые помещения, отвечающие </w:t>
      </w:r>
      <w:r>
        <w:lastRenderedPageBreak/>
        <w:t xml:space="preserve">установленным санитарным и техническим требованиям – 762 семьи, </w:t>
      </w:r>
      <w:r>
        <w:br/>
        <w:t>в том числе:</w:t>
      </w:r>
    </w:p>
    <w:p w:rsidR="00160F96" w:rsidRDefault="00160F96" w:rsidP="007570BA">
      <w:pPr>
        <w:widowControl w:val="0"/>
        <w:ind w:firstLine="709"/>
        <w:jc w:val="both"/>
      </w:pPr>
      <w:r>
        <w:t>2014 год  - 2 семьи</w:t>
      </w:r>
    </w:p>
    <w:p w:rsidR="00160F96" w:rsidRDefault="00160F96" w:rsidP="007570BA">
      <w:pPr>
        <w:widowControl w:val="0"/>
        <w:ind w:firstLine="709"/>
        <w:jc w:val="both"/>
      </w:pPr>
      <w:r>
        <w:t>2015 год  - 1 семья</w:t>
      </w:r>
    </w:p>
    <w:p w:rsidR="00160F96" w:rsidRDefault="00160F96" w:rsidP="007570BA">
      <w:pPr>
        <w:widowControl w:val="0"/>
        <w:ind w:firstLine="709"/>
        <w:jc w:val="both"/>
      </w:pPr>
      <w:r>
        <w:t>2016 год  - 280 семей</w:t>
      </w:r>
    </w:p>
    <w:p w:rsidR="00160F96" w:rsidRDefault="00160F96" w:rsidP="007570BA">
      <w:pPr>
        <w:widowControl w:val="0"/>
        <w:ind w:firstLine="709"/>
        <w:jc w:val="both"/>
      </w:pPr>
      <w:r>
        <w:t>2017 год  - 36 семей</w:t>
      </w:r>
    </w:p>
    <w:p w:rsidR="00160F96" w:rsidRDefault="00160F96" w:rsidP="007570BA">
      <w:pPr>
        <w:widowControl w:val="0"/>
        <w:ind w:firstLine="709"/>
        <w:jc w:val="both"/>
      </w:pPr>
      <w:r>
        <w:t>2018 год  - 63 семьи</w:t>
      </w:r>
    </w:p>
    <w:p w:rsidR="00160F96" w:rsidRDefault="00160F96" w:rsidP="007570BA">
      <w:pPr>
        <w:widowControl w:val="0"/>
        <w:ind w:firstLine="709"/>
        <w:jc w:val="both"/>
      </w:pPr>
      <w:r>
        <w:t>2019 год  - 0 семей</w:t>
      </w:r>
    </w:p>
    <w:p w:rsidR="00160F96" w:rsidRDefault="00160F96" w:rsidP="007570BA">
      <w:pPr>
        <w:widowControl w:val="0"/>
        <w:ind w:firstLine="709"/>
        <w:jc w:val="both"/>
      </w:pPr>
      <w:r>
        <w:t>2020 год  - 0 семей</w:t>
      </w:r>
    </w:p>
    <w:p w:rsidR="00160F96" w:rsidRDefault="00160F96" w:rsidP="007570BA">
      <w:pPr>
        <w:widowControl w:val="0"/>
        <w:ind w:firstLine="709"/>
        <w:jc w:val="both"/>
      </w:pPr>
      <w:r>
        <w:t>2021 год  - 131 семья</w:t>
      </w:r>
    </w:p>
    <w:p w:rsidR="00160F96" w:rsidRDefault="00160F96" w:rsidP="007570BA">
      <w:pPr>
        <w:widowControl w:val="0"/>
        <w:ind w:firstLine="709"/>
        <w:jc w:val="both"/>
      </w:pPr>
      <w:r>
        <w:t>2022 год  - 222 семьи</w:t>
      </w:r>
    </w:p>
    <w:p w:rsidR="00160F96" w:rsidRDefault="00160F96" w:rsidP="007570BA">
      <w:pPr>
        <w:widowControl w:val="0"/>
        <w:ind w:firstLine="709"/>
        <w:jc w:val="both"/>
      </w:pPr>
      <w:r>
        <w:t>2023 год  - 0 семей</w:t>
      </w:r>
    </w:p>
    <w:p w:rsidR="00160F96" w:rsidRDefault="00160F96" w:rsidP="007570BA">
      <w:pPr>
        <w:widowControl w:val="0"/>
        <w:ind w:firstLine="709"/>
        <w:jc w:val="both"/>
      </w:pPr>
      <w:r>
        <w:t>2024 год  - 0 семей</w:t>
      </w:r>
    </w:p>
    <w:p w:rsidR="00160F96" w:rsidRDefault="00160F96" w:rsidP="007570BA">
      <w:pPr>
        <w:widowControl w:val="0"/>
        <w:ind w:firstLine="709"/>
        <w:jc w:val="both"/>
      </w:pPr>
      <w:r>
        <w:t>2025  год - 0 семей</w:t>
      </w:r>
    </w:p>
    <w:p w:rsidR="00160F96" w:rsidRDefault="00160F96" w:rsidP="007570BA">
      <w:pPr>
        <w:widowControl w:val="0"/>
        <w:ind w:firstLine="709"/>
        <w:jc w:val="both"/>
      </w:pPr>
      <w:r>
        <w:t>2026 год - 27 семей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6) сносу ветхо-аварийного жилья общей площадью – </w:t>
      </w:r>
      <w:r>
        <w:br/>
        <w:t>54,3497 тыс. кв. метров, в том числе:</w:t>
      </w:r>
    </w:p>
    <w:p w:rsidR="00160F96" w:rsidRDefault="00160F96" w:rsidP="007570BA">
      <w:pPr>
        <w:widowControl w:val="0"/>
        <w:ind w:firstLine="709"/>
        <w:jc w:val="both"/>
      </w:pPr>
      <w:r>
        <w:t>2014 год  - 2,588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2015 год  - 0,11тыс.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2016 год  - 4,163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2017 год  - 15,39305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2018 год  - 0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2019 год  - 2,92575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2020 год  - 0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2021 год  - 0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2022 год  - 7,59615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2023 год  - 10,18645тыс.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2024 год  - 0,3833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2025 год - 11,004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2026 год - 0 тыс. кв. метров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11) строительство жилья для предоставления по договорам социального найма и договорам найма для работников бюджетной сферы – </w:t>
      </w:r>
      <w:r>
        <w:br/>
        <w:t>4,00 тыс. кв. метров, в том числе по годам:</w:t>
      </w:r>
    </w:p>
    <w:p w:rsidR="00160F96" w:rsidRDefault="00160F96" w:rsidP="006C24F0">
      <w:pPr>
        <w:widowControl w:val="0"/>
        <w:ind w:firstLine="709"/>
        <w:jc w:val="both"/>
      </w:pPr>
      <w:r>
        <w:t>2022 год – 0,00 тыс. кв. метров</w:t>
      </w:r>
    </w:p>
    <w:p w:rsidR="00160F96" w:rsidRDefault="00160F96" w:rsidP="006C24F0">
      <w:pPr>
        <w:widowControl w:val="0"/>
        <w:ind w:firstLine="709"/>
        <w:jc w:val="both"/>
      </w:pPr>
      <w:r>
        <w:t>2023 год – 4,00 тыс. кв. метров</w:t>
      </w:r>
    </w:p>
    <w:p w:rsidR="00160F96" w:rsidRDefault="00160F96" w:rsidP="00160F96">
      <w:pPr>
        <w:widowControl w:val="0"/>
        <w:ind w:firstLine="709"/>
        <w:jc w:val="both"/>
      </w:pPr>
      <w:r>
        <w:t xml:space="preserve">13) количество молодых семей, получивших свидетельства о праве </w:t>
      </w:r>
      <w:r>
        <w:br/>
        <w:t xml:space="preserve">на получение социальной выплаты на приобретение жилого помещения </w:t>
      </w:r>
      <w:r>
        <w:br/>
        <w:t xml:space="preserve">или создание объекта индивидуального жилищного строительства – 56 семей: 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2014 год - 5 семей </w:t>
      </w:r>
    </w:p>
    <w:p w:rsidR="00160F96" w:rsidRDefault="00160F96" w:rsidP="007570BA">
      <w:pPr>
        <w:widowControl w:val="0"/>
        <w:ind w:firstLine="709"/>
        <w:jc w:val="both"/>
      </w:pPr>
      <w:r>
        <w:t>2015 год - 3 семьи</w:t>
      </w:r>
    </w:p>
    <w:p w:rsidR="00160F96" w:rsidRDefault="00160F96" w:rsidP="007570BA">
      <w:pPr>
        <w:widowControl w:val="0"/>
        <w:ind w:firstLine="709"/>
        <w:jc w:val="both"/>
      </w:pPr>
      <w:r>
        <w:t>2016 год - 3 семьи</w:t>
      </w:r>
    </w:p>
    <w:p w:rsidR="00160F96" w:rsidRDefault="00160F96" w:rsidP="007570BA">
      <w:pPr>
        <w:widowControl w:val="0"/>
        <w:ind w:firstLine="709"/>
        <w:jc w:val="both"/>
      </w:pPr>
      <w:r>
        <w:t>2017 год - 3 семьи</w:t>
      </w:r>
    </w:p>
    <w:p w:rsidR="00160F96" w:rsidRDefault="00160F96" w:rsidP="007570BA">
      <w:pPr>
        <w:widowControl w:val="0"/>
        <w:ind w:firstLine="709"/>
        <w:jc w:val="both"/>
      </w:pPr>
      <w:r>
        <w:t>2018 год - 4 семьи</w:t>
      </w:r>
    </w:p>
    <w:p w:rsidR="00160F96" w:rsidRDefault="00160F96" w:rsidP="007570BA">
      <w:pPr>
        <w:widowControl w:val="0"/>
        <w:ind w:firstLine="709"/>
        <w:jc w:val="both"/>
      </w:pPr>
      <w:r>
        <w:t>2019 год - 4 семьи</w:t>
      </w:r>
    </w:p>
    <w:p w:rsidR="00160F96" w:rsidRDefault="00160F96" w:rsidP="007570BA">
      <w:pPr>
        <w:widowControl w:val="0"/>
        <w:ind w:firstLine="709"/>
        <w:jc w:val="both"/>
      </w:pPr>
      <w:r>
        <w:t>2020 год - 8 семей</w:t>
      </w:r>
    </w:p>
    <w:p w:rsidR="00160F96" w:rsidRDefault="00160F96" w:rsidP="007570BA">
      <w:pPr>
        <w:widowControl w:val="0"/>
        <w:ind w:firstLine="709"/>
        <w:jc w:val="both"/>
      </w:pPr>
      <w:r>
        <w:t>2021 год -  7 семей</w:t>
      </w:r>
    </w:p>
    <w:p w:rsidR="00160F96" w:rsidRDefault="00160F96" w:rsidP="007570BA">
      <w:pPr>
        <w:widowControl w:val="0"/>
        <w:ind w:firstLine="709"/>
        <w:jc w:val="both"/>
      </w:pPr>
      <w:r>
        <w:t>2022 год - 8 семей</w:t>
      </w:r>
    </w:p>
    <w:p w:rsidR="00160F96" w:rsidRDefault="00160F96" w:rsidP="007570BA">
      <w:pPr>
        <w:widowControl w:val="0"/>
        <w:ind w:firstLine="709"/>
        <w:jc w:val="both"/>
      </w:pPr>
      <w:r>
        <w:lastRenderedPageBreak/>
        <w:t>2023 год - 3 семьи</w:t>
      </w:r>
    </w:p>
    <w:p w:rsidR="00160F96" w:rsidRDefault="00160F96" w:rsidP="007570BA">
      <w:pPr>
        <w:widowControl w:val="0"/>
        <w:ind w:firstLine="709"/>
        <w:jc w:val="both"/>
      </w:pPr>
      <w:r>
        <w:t>2024 год - 2 семьи</w:t>
      </w:r>
    </w:p>
    <w:p w:rsidR="00160F96" w:rsidRDefault="00160F96" w:rsidP="007570BA">
      <w:pPr>
        <w:widowControl w:val="0"/>
        <w:ind w:firstLine="709"/>
        <w:jc w:val="both"/>
      </w:pPr>
      <w:r>
        <w:t>2025 год - 3 семьи</w:t>
      </w:r>
    </w:p>
    <w:p w:rsidR="004A2CB1" w:rsidRDefault="00160F96" w:rsidP="001320E3">
      <w:pPr>
        <w:widowControl w:val="0"/>
        <w:ind w:firstLine="709"/>
        <w:jc w:val="both"/>
      </w:pPr>
      <w:r>
        <w:t>2026 год - 3 семьи»;</w:t>
      </w:r>
    </w:p>
    <w:p w:rsidR="004A2CB1" w:rsidRDefault="00160F96" w:rsidP="001320E3">
      <w:pPr>
        <w:widowControl w:val="0"/>
        <w:ind w:firstLine="709"/>
        <w:jc w:val="both"/>
      </w:pPr>
      <w:r>
        <w:t>11) подпункт 12 пункта 8 раздела III муниципальной программы исключить;</w:t>
      </w:r>
    </w:p>
    <w:p w:rsidR="00160F96" w:rsidRDefault="00160F96" w:rsidP="00160F96">
      <w:pPr>
        <w:widowControl w:val="0"/>
        <w:ind w:firstLine="709"/>
        <w:jc w:val="both"/>
      </w:pPr>
      <w:r>
        <w:t>12) пункт 9 раздела IV муниципальной программы изложить в следующей редакции:</w:t>
      </w:r>
    </w:p>
    <w:p w:rsidR="004A2CB1" w:rsidRDefault="00160F96" w:rsidP="001320E3">
      <w:pPr>
        <w:widowControl w:val="0"/>
        <w:ind w:firstLine="709"/>
        <w:jc w:val="both"/>
      </w:pPr>
      <w:r>
        <w:t>«9. Срок реализации Программы: 2014-2026 годы»;</w:t>
      </w:r>
    </w:p>
    <w:p w:rsidR="00B60737" w:rsidRDefault="00B60737" w:rsidP="00B60737">
      <w:pPr>
        <w:widowControl w:val="0"/>
        <w:ind w:firstLine="709"/>
        <w:jc w:val="both"/>
      </w:pPr>
      <w:r>
        <w:t>13) </w:t>
      </w:r>
      <w:r w:rsidR="00160F96">
        <w:t xml:space="preserve">подпункты 1, 2, 3, 4, 5, 6, 11, 13 пункта 10 раздела IV муниципальной программы изложить в следующей редакции: </w:t>
      </w:r>
    </w:p>
    <w:p w:rsidR="00160F96" w:rsidRDefault="00B60737" w:rsidP="00B60737">
      <w:pPr>
        <w:widowControl w:val="0"/>
        <w:ind w:firstLine="709"/>
        <w:jc w:val="both"/>
      </w:pPr>
      <w:r>
        <w:t>«1) </w:t>
      </w:r>
      <w:r w:rsidR="00160F96">
        <w:t>ввод жилья в 20</w:t>
      </w:r>
      <w:r>
        <w:t>14-2026 годы, планируемый объем </w:t>
      </w:r>
      <w:r w:rsidR="00160F96">
        <w:t xml:space="preserve">- </w:t>
      </w:r>
      <w:r>
        <w:br/>
      </w:r>
      <w:r w:rsidR="00160F96">
        <w:t>249,51 тыс</w:t>
      </w:r>
      <w:r>
        <w:t xml:space="preserve">. кв. метров, в том </w:t>
      </w:r>
      <w:r w:rsidR="00160F96">
        <w:t>числе:</w:t>
      </w:r>
    </w:p>
    <w:p w:rsidR="00160F96" w:rsidRDefault="00160F96" w:rsidP="007570BA">
      <w:pPr>
        <w:widowControl w:val="0"/>
        <w:ind w:firstLine="709"/>
        <w:jc w:val="both"/>
      </w:pPr>
      <w:r>
        <w:t>2014 год – 26,3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2015 год – 16,0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2016 год – 13,6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2017 год – 15,6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2018 год – 17,9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2019 год – 20,1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2020 год – 27,11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2021 год – 29,25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2022 год – 20,0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2023 год – 21,25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2024 год – 21,4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2025 год – 21,0 тыс. кв. метров</w:t>
      </w:r>
    </w:p>
    <w:p w:rsidR="00160F96" w:rsidRDefault="00160F96" w:rsidP="007570BA">
      <w:pPr>
        <w:widowControl w:val="0"/>
        <w:ind w:firstLine="709"/>
        <w:jc w:val="both"/>
      </w:pPr>
      <w:r>
        <w:t>2026 год –  0 тыс.кв.метров</w:t>
      </w:r>
    </w:p>
    <w:p w:rsidR="00160F96" w:rsidRDefault="007570BA" w:rsidP="001320E3">
      <w:pPr>
        <w:ind w:firstLine="709"/>
        <w:jc w:val="both"/>
      </w:pPr>
      <w:r>
        <w:t>2) </w:t>
      </w:r>
      <w:r w:rsidR="00160F96">
        <w:t xml:space="preserve">площадь земельных участков, предоставленных на аукционах, </w:t>
      </w:r>
      <w:r>
        <w:br/>
      </w:r>
      <w:r w:rsidR="00160F96">
        <w:t>в 2014-2026 годах составит 23,5 гектара для строительства 53 тыс. кв. метров жилья и ведения личного подсобного хозяйства, в том числе: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в 2014 году – 2 гектара для строительства 4,5 тыс. кв. метров жилья 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в 2015 году – 2 гектара для строительства 4,5 тыс. кв. метров жилья </w:t>
      </w:r>
    </w:p>
    <w:p w:rsidR="00160F96" w:rsidRDefault="00160F96" w:rsidP="007570BA">
      <w:pPr>
        <w:widowControl w:val="0"/>
        <w:ind w:firstLine="709"/>
        <w:jc w:val="both"/>
      </w:pPr>
      <w:r>
        <w:t>в 2016 году – 2 гектара для строительства 4,5 тыс. кв.метров  жилья</w:t>
      </w:r>
    </w:p>
    <w:p w:rsidR="00160F96" w:rsidRDefault="00160F96" w:rsidP="007570BA">
      <w:pPr>
        <w:widowControl w:val="0"/>
        <w:ind w:firstLine="709"/>
        <w:jc w:val="both"/>
      </w:pPr>
      <w:r>
        <w:t>в 2017 году – 2 гектара для строительства 4,5 тыс. кв.метров  жилья</w:t>
      </w:r>
    </w:p>
    <w:p w:rsidR="00160F96" w:rsidRDefault="00160F96" w:rsidP="007570BA">
      <w:pPr>
        <w:widowControl w:val="0"/>
        <w:ind w:firstLine="709"/>
        <w:jc w:val="both"/>
      </w:pPr>
      <w:r>
        <w:t>в 2018 году – 0 гектар</w:t>
      </w:r>
    </w:p>
    <w:p w:rsidR="00160F96" w:rsidRDefault="00160F96" w:rsidP="007570BA">
      <w:pPr>
        <w:widowControl w:val="0"/>
        <w:ind w:firstLine="709"/>
        <w:jc w:val="both"/>
      </w:pPr>
      <w:r>
        <w:t>в 2019 году – 2 гектара для строительства 4,5 тыс. кв.</w:t>
      </w:r>
      <w:r w:rsidR="007570BA">
        <w:t xml:space="preserve"> метров </w:t>
      </w:r>
      <w:r>
        <w:t>жилья</w:t>
      </w:r>
    </w:p>
    <w:p w:rsidR="00160F96" w:rsidRDefault="00160F96" w:rsidP="007570BA">
      <w:pPr>
        <w:widowControl w:val="0"/>
        <w:ind w:firstLine="709"/>
        <w:jc w:val="both"/>
      </w:pPr>
      <w:r>
        <w:t>в 2020 году – 2 гектара для строительства 4,5 тыс. кв. 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2021 году – 3,5 гектара для строительства 7,9 тыс. кв.</w:t>
      </w:r>
      <w:r w:rsidR="007570BA">
        <w:t xml:space="preserve"> метров</w:t>
      </w:r>
      <w:r>
        <w:t xml:space="preserve"> жилья</w:t>
      </w:r>
    </w:p>
    <w:p w:rsidR="00160F96" w:rsidRDefault="00160F96" w:rsidP="007570BA">
      <w:pPr>
        <w:widowControl w:val="0"/>
        <w:ind w:firstLine="709"/>
        <w:jc w:val="both"/>
      </w:pPr>
      <w:r>
        <w:t>в 2022 году – 1,5 гектара для строительства 3,4 тыс. кв. 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2023 году –  2   гектара для строительства 4,5 тыс. кв. метров жилья</w:t>
      </w:r>
    </w:p>
    <w:p w:rsidR="00160F96" w:rsidRDefault="00160F96" w:rsidP="007570BA">
      <w:pPr>
        <w:widowControl w:val="0"/>
        <w:ind w:firstLine="709"/>
        <w:jc w:val="both"/>
      </w:pPr>
      <w:r>
        <w:t>в 2024 году – 1,5 гектара для строительства 3,4 тыс. кв.</w:t>
      </w:r>
      <w:r w:rsidR="007570BA">
        <w:t xml:space="preserve"> метров</w:t>
      </w:r>
      <w:r>
        <w:t xml:space="preserve"> жилья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 в 2025 году – 1,5 гектара для строительства 3,4 тыс. кв.</w:t>
      </w:r>
      <w:r w:rsidR="007570BA">
        <w:t xml:space="preserve"> метров</w:t>
      </w:r>
      <w:r>
        <w:t xml:space="preserve"> жилья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 в 2026 году – 1,5 гектара для строительства 3,4 тыс. кв.</w:t>
      </w:r>
      <w:r w:rsidR="007570BA">
        <w:t xml:space="preserve"> метров</w:t>
      </w:r>
      <w:r>
        <w:t xml:space="preserve"> жилья</w:t>
      </w:r>
    </w:p>
    <w:p w:rsidR="00160F96" w:rsidRDefault="007570BA" w:rsidP="007570BA">
      <w:pPr>
        <w:widowControl w:val="0"/>
        <w:ind w:firstLine="709"/>
        <w:jc w:val="both"/>
      </w:pPr>
      <w:r>
        <w:t>3) </w:t>
      </w:r>
      <w:r w:rsidR="00160F96">
        <w:t>количество разработанных проектов планировки и межевания территории – 16 единиц, в том числе:</w:t>
      </w:r>
    </w:p>
    <w:p w:rsidR="00160F96" w:rsidRDefault="00160F96" w:rsidP="007570BA">
      <w:pPr>
        <w:widowControl w:val="0"/>
        <w:ind w:firstLine="709"/>
        <w:jc w:val="both"/>
      </w:pPr>
      <w:r>
        <w:t>2021 год – 4 единицы</w:t>
      </w:r>
    </w:p>
    <w:p w:rsidR="00160F96" w:rsidRDefault="00160F96" w:rsidP="007570BA">
      <w:pPr>
        <w:widowControl w:val="0"/>
        <w:ind w:firstLine="709"/>
        <w:jc w:val="both"/>
      </w:pPr>
      <w:r>
        <w:t>2022 год – 7 единиц</w:t>
      </w:r>
    </w:p>
    <w:p w:rsidR="00160F96" w:rsidRDefault="00160F96" w:rsidP="007570BA">
      <w:pPr>
        <w:widowControl w:val="0"/>
        <w:ind w:firstLine="709"/>
        <w:jc w:val="both"/>
      </w:pPr>
      <w:r>
        <w:t>2023 год – 1 единица</w:t>
      </w:r>
    </w:p>
    <w:p w:rsidR="00160F96" w:rsidRDefault="00160F96" w:rsidP="007570BA">
      <w:pPr>
        <w:widowControl w:val="0"/>
        <w:ind w:firstLine="709"/>
        <w:jc w:val="both"/>
      </w:pPr>
      <w:r>
        <w:lastRenderedPageBreak/>
        <w:t>2024 год – 2 единицы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2025 год – 1 единица </w:t>
      </w:r>
    </w:p>
    <w:p w:rsidR="00160F96" w:rsidRDefault="00160F96" w:rsidP="007570BA">
      <w:pPr>
        <w:widowControl w:val="0"/>
        <w:ind w:firstLine="709"/>
        <w:jc w:val="both"/>
      </w:pPr>
      <w:r>
        <w:t>2026 год – 1 единица</w:t>
      </w:r>
    </w:p>
    <w:p w:rsidR="00160F96" w:rsidRDefault="007570BA" w:rsidP="007570BA">
      <w:pPr>
        <w:widowControl w:val="0"/>
        <w:ind w:firstLine="709"/>
        <w:jc w:val="both"/>
      </w:pPr>
      <w:r>
        <w:t>4) </w:t>
      </w:r>
      <w:r w:rsidR="00160F96">
        <w:t>строительство и (или) приобретение жилья для переселения граждан, проживающих в помещениях, признанных</w:t>
      </w:r>
      <w:r>
        <w:t xml:space="preserve"> непригодными для проживания - </w:t>
      </w:r>
      <w:r w:rsidR="00160F96">
        <w:t>33,65906 тыс. кв. метров, в том числе:</w:t>
      </w:r>
    </w:p>
    <w:p w:rsidR="00160F96" w:rsidRDefault="00160F96" w:rsidP="007570BA">
      <w:pPr>
        <w:widowControl w:val="0"/>
        <w:ind w:firstLine="709"/>
        <w:jc w:val="both"/>
      </w:pPr>
      <w:r>
        <w:t>2014 год  - 0,18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2015 год  - 0,033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2016 год  - 12,62652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2017 год  - 1,742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2018 год  - 2,64402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2019 год  - 0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2020 год  - 0 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2021 год  - 11,8463тыс.кв.метров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2022 год  -3,23122тыс.кв.метров</w:t>
      </w:r>
    </w:p>
    <w:p w:rsidR="00160F96" w:rsidRDefault="007570BA" w:rsidP="007570BA">
      <w:pPr>
        <w:widowControl w:val="0"/>
        <w:ind w:firstLine="709"/>
        <w:jc w:val="both"/>
      </w:pPr>
      <w:r>
        <w:t>2023 год  -</w:t>
      </w:r>
      <w:r w:rsidR="00160F96">
        <w:t xml:space="preserve"> 0 тыс.кв.метров</w:t>
      </w:r>
    </w:p>
    <w:p w:rsidR="00160F96" w:rsidRDefault="007570BA" w:rsidP="007570BA">
      <w:pPr>
        <w:widowControl w:val="0"/>
        <w:ind w:firstLine="709"/>
        <w:jc w:val="both"/>
      </w:pPr>
      <w:r>
        <w:t>2024 год  -</w:t>
      </w:r>
      <w:r w:rsidR="00160F96">
        <w:t xml:space="preserve"> 0 тыс.кв.метров</w:t>
      </w:r>
    </w:p>
    <w:p w:rsidR="00160F96" w:rsidRDefault="007570BA" w:rsidP="007570BA">
      <w:pPr>
        <w:widowControl w:val="0"/>
        <w:ind w:firstLine="709"/>
        <w:jc w:val="both"/>
      </w:pPr>
      <w:r>
        <w:t xml:space="preserve">2025 год  - </w:t>
      </w:r>
      <w:r w:rsidR="00160F96">
        <w:t>0 тыс.кв.метров</w:t>
      </w:r>
    </w:p>
    <w:p w:rsidR="00160F96" w:rsidRDefault="007570BA" w:rsidP="007570BA">
      <w:pPr>
        <w:widowControl w:val="0"/>
        <w:ind w:firstLine="709"/>
        <w:jc w:val="both"/>
      </w:pPr>
      <w:r>
        <w:t xml:space="preserve">2026 год  - </w:t>
      </w:r>
      <w:r w:rsidR="00160F96">
        <w:t>1,356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5</w:t>
      </w:r>
      <w:r w:rsidR="007570BA">
        <w:t>) </w:t>
      </w:r>
      <w:r>
        <w:t xml:space="preserve">количество граждан округа (семей), переселенных из ветхого </w:t>
      </w:r>
      <w:r w:rsidR="007570BA">
        <w:br/>
      </w:r>
      <w:r>
        <w:t>и аварийного жилищного фонда в жилые помещения, отвечающие установленным санит</w:t>
      </w:r>
      <w:r w:rsidR="007570BA">
        <w:t>арным и техническим требованиям – </w:t>
      </w:r>
      <w:r>
        <w:t xml:space="preserve">762 семьи, </w:t>
      </w:r>
      <w:r w:rsidR="007570BA">
        <w:br/>
      </w:r>
      <w:r>
        <w:t>в том числе:</w:t>
      </w:r>
    </w:p>
    <w:p w:rsidR="00160F96" w:rsidRDefault="00160F96" w:rsidP="007570BA">
      <w:pPr>
        <w:widowControl w:val="0"/>
        <w:ind w:firstLine="709"/>
        <w:jc w:val="both"/>
      </w:pPr>
      <w:r>
        <w:t>2014 год  - 2 семьи</w:t>
      </w:r>
    </w:p>
    <w:p w:rsidR="00160F96" w:rsidRDefault="00160F96" w:rsidP="007570BA">
      <w:pPr>
        <w:widowControl w:val="0"/>
        <w:ind w:firstLine="709"/>
        <w:jc w:val="both"/>
      </w:pPr>
      <w:r>
        <w:t>2015 год  - 1 семья</w:t>
      </w:r>
    </w:p>
    <w:p w:rsidR="00160F96" w:rsidRDefault="00160F96" w:rsidP="007570BA">
      <w:pPr>
        <w:widowControl w:val="0"/>
        <w:ind w:firstLine="709"/>
        <w:jc w:val="both"/>
      </w:pPr>
      <w:r>
        <w:t>2016 год  - 280 семей</w:t>
      </w:r>
    </w:p>
    <w:p w:rsidR="00160F96" w:rsidRDefault="00160F96" w:rsidP="007570BA">
      <w:pPr>
        <w:widowControl w:val="0"/>
        <w:ind w:firstLine="709"/>
        <w:jc w:val="both"/>
      </w:pPr>
      <w:r>
        <w:t>2017 год  - 36 семей</w:t>
      </w:r>
    </w:p>
    <w:p w:rsidR="00160F96" w:rsidRDefault="00160F96" w:rsidP="007570BA">
      <w:pPr>
        <w:widowControl w:val="0"/>
        <w:ind w:firstLine="709"/>
        <w:jc w:val="both"/>
      </w:pPr>
      <w:r>
        <w:t>2018 год  - 63 семьи</w:t>
      </w:r>
    </w:p>
    <w:p w:rsidR="00160F96" w:rsidRDefault="00160F96" w:rsidP="007570BA">
      <w:pPr>
        <w:widowControl w:val="0"/>
        <w:ind w:firstLine="709"/>
        <w:jc w:val="both"/>
      </w:pPr>
      <w:r>
        <w:t>2019 год  - 0 семей</w:t>
      </w:r>
    </w:p>
    <w:p w:rsidR="00160F96" w:rsidRDefault="00160F96" w:rsidP="007570BA">
      <w:pPr>
        <w:widowControl w:val="0"/>
        <w:ind w:firstLine="709"/>
        <w:jc w:val="both"/>
      </w:pPr>
      <w:r>
        <w:t>2020 год  - 0 семей</w:t>
      </w:r>
    </w:p>
    <w:p w:rsidR="00160F96" w:rsidRDefault="00160F96" w:rsidP="007570BA">
      <w:pPr>
        <w:widowControl w:val="0"/>
        <w:ind w:firstLine="709"/>
        <w:jc w:val="both"/>
      </w:pPr>
      <w:r>
        <w:t>2021 год  - 131 семья</w:t>
      </w:r>
    </w:p>
    <w:p w:rsidR="00160F96" w:rsidRDefault="007570BA" w:rsidP="007570BA">
      <w:pPr>
        <w:widowControl w:val="0"/>
        <w:ind w:firstLine="709"/>
        <w:jc w:val="both"/>
      </w:pPr>
      <w:r>
        <w:t>2022 год  - 222</w:t>
      </w:r>
      <w:r w:rsidR="00160F96">
        <w:t xml:space="preserve"> семьи</w:t>
      </w:r>
    </w:p>
    <w:p w:rsidR="00160F96" w:rsidRDefault="00160F96" w:rsidP="007570BA">
      <w:pPr>
        <w:widowControl w:val="0"/>
        <w:ind w:firstLine="709"/>
        <w:jc w:val="both"/>
      </w:pPr>
      <w:r>
        <w:t>2023 год  - 0 семей</w:t>
      </w:r>
    </w:p>
    <w:p w:rsidR="00160F96" w:rsidRDefault="007570BA" w:rsidP="007570BA">
      <w:pPr>
        <w:widowControl w:val="0"/>
        <w:ind w:firstLine="709"/>
        <w:jc w:val="both"/>
      </w:pPr>
      <w:r>
        <w:t xml:space="preserve">2024 год  - </w:t>
      </w:r>
      <w:r w:rsidR="00160F96">
        <w:t>0 семей</w:t>
      </w:r>
    </w:p>
    <w:p w:rsidR="00160F96" w:rsidRDefault="007570BA" w:rsidP="007570BA">
      <w:pPr>
        <w:widowControl w:val="0"/>
        <w:ind w:firstLine="709"/>
        <w:jc w:val="both"/>
      </w:pPr>
      <w:r>
        <w:t xml:space="preserve">2025  год - </w:t>
      </w:r>
      <w:r w:rsidR="00160F96">
        <w:t>0 семей</w:t>
      </w:r>
    </w:p>
    <w:p w:rsidR="00160F96" w:rsidRDefault="007570BA" w:rsidP="007570BA">
      <w:pPr>
        <w:widowControl w:val="0"/>
        <w:ind w:firstLine="709"/>
        <w:jc w:val="both"/>
      </w:pPr>
      <w:r>
        <w:t xml:space="preserve">2026 год - </w:t>
      </w:r>
      <w:r w:rsidR="00160F96">
        <w:t>27 семей</w:t>
      </w:r>
    </w:p>
    <w:p w:rsidR="00160F96" w:rsidRDefault="007570BA" w:rsidP="007570BA">
      <w:pPr>
        <w:widowControl w:val="0"/>
        <w:ind w:firstLine="709"/>
        <w:jc w:val="both"/>
      </w:pPr>
      <w:r>
        <w:t>6) </w:t>
      </w:r>
      <w:r w:rsidR="00160F96">
        <w:t>общая площадь снесенного ветхоаварий</w:t>
      </w:r>
      <w:r w:rsidR="004A2CB1">
        <w:t>ного жилого фонда </w:t>
      </w:r>
      <w:r w:rsidR="00160F96">
        <w:t xml:space="preserve">- </w:t>
      </w:r>
      <w:r>
        <w:br/>
      </w:r>
      <w:r w:rsidR="00160F96">
        <w:t>54,3497 тыс. кв. метров, в том числе:</w:t>
      </w:r>
    </w:p>
    <w:p w:rsidR="00160F96" w:rsidRDefault="00160F96" w:rsidP="007570BA">
      <w:pPr>
        <w:widowControl w:val="0"/>
        <w:ind w:firstLine="709"/>
        <w:jc w:val="both"/>
      </w:pPr>
      <w:r>
        <w:t>2014 год  - 2,588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2015 год  - 0,11тыс.кв.метров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2016 год  - 4,163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2017 год  - 15,39305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2018 год  - 0 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2019 год  - 2,92575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2020 год  - 0 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2021 год  - 0 тыс.кв.метров</w:t>
      </w:r>
    </w:p>
    <w:p w:rsidR="00160F96" w:rsidRDefault="007570BA" w:rsidP="007570BA">
      <w:pPr>
        <w:widowControl w:val="0"/>
        <w:ind w:firstLine="709"/>
        <w:jc w:val="both"/>
      </w:pPr>
      <w:r>
        <w:t>2022 год  -7,59615</w:t>
      </w:r>
      <w:r w:rsidR="00160F96">
        <w:t xml:space="preserve"> 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lastRenderedPageBreak/>
        <w:t>2023 год  -10,18645тыс.кв.метров</w:t>
      </w:r>
    </w:p>
    <w:p w:rsidR="00160F96" w:rsidRDefault="00160F96" w:rsidP="007570BA">
      <w:pPr>
        <w:widowControl w:val="0"/>
        <w:ind w:firstLine="709"/>
        <w:jc w:val="both"/>
      </w:pPr>
      <w:r>
        <w:t>2024 год  - 0,3833 тыс.кв.метров</w:t>
      </w:r>
    </w:p>
    <w:p w:rsidR="00160F96" w:rsidRDefault="007570BA" w:rsidP="007570BA">
      <w:pPr>
        <w:widowControl w:val="0"/>
        <w:ind w:firstLine="709"/>
        <w:jc w:val="both"/>
      </w:pPr>
      <w:r>
        <w:t>2025 год - 11,004</w:t>
      </w:r>
      <w:r w:rsidR="00160F96">
        <w:t xml:space="preserve"> тыс.кв.метров</w:t>
      </w:r>
    </w:p>
    <w:p w:rsidR="00160F96" w:rsidRDefault="007570BA" w:rsidP="007570BA">
      <w:pPr>
        <w:widowControl w:val="0"/>
        <w:ind w:firstLine="709"/>
        <w:jc w:val="both"/>
      </w:pPr>
      <w:r>
        <w:t xml:space="preserve">2026 год - </w:t>
      </w:r>
      <w:r w:rsidR="00160F96">
        <w:t>0 тыс.кв.метров</w:t>
      </w:r>
    </w:p>
    <w:p w:rsidR="00160F96" w:rsidRDefault="007570BA" w:rsidP="007570BA">
      <w:pPr>
        <w:widowControl w:val="0"/>
        <w:ind w:firstLine="709"/>
        <w:jc w:val="both"/>
      </w:pPr>
      <w:r>
        <w:t>11) </w:t>
      </w:r>
      <w:r w:rsidR="00160F96">
        <w:t>строительство жилья для предоставления по договорам социального найма и договорам найма</w:t>
      </w:r>
      <w:r>
        <w:t xml:space="preserve"> для работников бюджетной сферы </w:t>
      </w:r>
      <w:r w:rsidR="00160F96">
        <w:t xml:space="preserve">– </w:t>
      </w:r>
      <w:r>
        <w:br/>
      </w:r>
      <w:r w:rsidR="00160F96">
        <w:t>4,00 тыс.кв.м</w:t>
      </w:r>
      <w:r>
        <w:t>етров</w:t>
      </w:r>
      <w:r w:rsidR="00160F96">
        <w:t>, в том числе по годам:</w:t>
      </w:r>
    </w:p>
    <w:p w:rsidR="00160F96" w:rsidRDefault="00160F96" w:rsidP="007570BA">
      <w:pPr>
        <w:widowControl w:val="0"/>
        <w:ind w:firstLine="709"/>
        <w:jc w:val="both"/>
      </w:pPr>
      <w:r>
        <w:t>2022 год – 0,00 тыс.кв.</w:t>
      </w:r>
      <w:r w:rsidR="007570BA">
        <w:t xml:space="preserve"> метров</w:t>
      </w:r>
    </w:p>
    <w:p w:rsidR="00160F96" w:rsidRDefault="007570BA" w:rsidP="007570BA">
      <w:pPr>
        <w:widowControl w:val="0"/>
        <w:ind w:firstLine="709"/>
        <w:jc w:val="both"/>
      </w:pPr>
      <w:r>
        <w:t>2023 год – 4,00 тыс. кв. метров</w:t>
      </w:r>
    </w:p>
    <w:p w:rsidR="00160F96" w:rsidRDefault="007570BA" w:rsidP="007570BA">
      <w:pPr>
        <w:widowControl w:val="0"/>
        <w:ind w:firstLine="709"/>
        <w:jc w:val="both"/>
      </w:pPr>
      <w:r>
        <w:t>13) </w:t>
      </w:r>
      <w:r w:rsidR="00160F96">
        <w:t xml:space="preserve">количество молодых семей, получивших свидетельства о праве </w:t>
      </w:r>
      <w:r>
        <w:br/>
      </w:r>
      <w:r w:rsidR="00160F96">
        <w:t xml:space="preserve">на получение социальной выплаты на приобретение жилого помещения </w:t>
      </w:r>
      <w:r>
        <w:br/>
      </w:r>
      <w:r w:rsidR="00160F96">
        <w:t xml:space="preserve">или создание объекта индивидуального жилищного строительства – 56 семей: </w:t>
      </w:r>
    </w:p>
    <w:p w:rsidR="00160F96" w:rsidRDefault="007570BA" w:rsidP="007570BA">
      <w:pPr>
        <w:widowControl w:val="0"/>
        <w:ind w:firstLine="709"/>
        <w:jc w:val="both"/>
      </w:pPr>
      <w:r>
        <w:t>2014 год -</w:t>
      </w:r>
      <w:r w:rsidR="00160F96">
        <w:t xml:space="preserve"> 5 семей </w:t>
      </w:r>
    </w:p>
    <w:p w:rsidR="00160F96" w:rsidRDefault="007570BA" w:rsidP="007570BA">
      <w:pPr>
        <w:widowControl w:val="0"/>
        <w:ind w:firstLine="709"/>
        <w:jc w:val="both"/>
      </w:pPr>
      <w:r>
        <w:t>2015 год -</w:t>
      </w:r>
      <w:r w:rsidR="00160F96">
        <w:t xml:space="preserve"> 3 семьи</w:t>
      </w:r>
    </w:p>
    <w:p w:rsidR="00160F96" w:rsidRDefault="007570BA" w:rsidP="007570BA">
      <w:pPr>
        <w:widowControl w:val="0"/>
        <w:ind w:firstLine="709"/>
        <w:jc w:val="both"/>
      </w:pPr>
      <w:r>
        <w:t>2016 год -</w:t>
      </w:r>
      <w:r w:rsidR="00160F96">
        <w:t xml:space="preserve"> 3 семьи</w:t>
      </w:r>
    </w:p>
    <w:p w:rsidR="00160F96" w:rsidRDefault="007570BA" w:rsidP="007570BA">
      <w:pPr>
        <w:widowControl w:val="0"/>
        <w:ind w:firstLine="709"/>
        <w:jc w:val="both"/>
      </w:pPr>
      <w:r>
        <w:t>2017 год -</w:t>
      </w:r>
      <w:r w:rsidR="00160F96">
        <w:t xml:space="preserve"> 3 семьи</w:t>
      </w:r>
    </w:p>
    <w:p w:rsidR="00160F96" w:rsidRDefault="007570BA" w:rsidP="007570BA">
      <w:pPr>
        <w:widowControl w:val="0"/>
        <w:ind w:firstLine="709"/>
        <w:jc w:val="both"/>
      </w:pPr>
      <w:r>
        <w:t>2018 год -</w:t>
      </w:r>
      <w:r w:rsidR="00160F96">
        <w:t xml:space="preserve"> 4 семьи</w:t>
      </w:r>
    </w:p>
    <w:p w:rsidR="00160F96" w:rsidRDefault="007570BA" w:rsidP="007570BA">
      <w:pPr>
        <w:widowControl w:val="0"/>
        <w:ind w:firstLine="709"/>
        <w:jc w:val="both"/>
      </w:pPr>
      <w:r>
        <w:t>2019 год -</w:t>
      </w:r>
      <w:r w:rsidR="00160F96">
        <w:t xml:space="preserve"> 4 семьи</w:t>
      </w:r>
    </w:p>
    <w:p w:rsidR="00160F96" w:rsidRDefault="007570BA" w:rsidP="007570BA">
      <w:pPr>
        <w:widowControl w:val="0"/>
        <w:ind w:firstLine="709"/>
        <w:jc w:val="both"/>
      </w:pPr>
      <w:r>
        <w:t>2020 год -</w:t>
      </w:r>
      <w:r w:rsidR="00160F96">
        <w:t xml:space="preserve"> 8 семей</w:t>
      </w:r>
    </w:p>
    <w:p w:rsidR="00160F96" w:rsidRDefault="004A2CB1" w:rsidP="007570BA">
      <w:pPr>
        <w:widowControl w:val="0"/>
        <w:ind w:firstLine="709"/>
        <w:jc w:val="both"/>
      </w:pPr>
      <w:r>
        <w:t xml:space="preserve">2021 год - </w:t>
      </w:r>
      <w:r w:rsidR="00160F96">
        <w:t>7 семей</w:t>
      </w:r>
    </w:p>
    <w:p w:rsidR="00160F96" w:rsidRDefault="004A2CB1" w:rsidP="007570BA">
      <w:pPr>
        <w:widowControl w:val="0"/>
        <w:ind w:firstLine="709"/>
        <w:jc w:val="both"/>
      </w:pPr>
      <w:r>
        <w:t xml:space="preserve">2022 год - </w:t>
      </w:r>
      <w:r w:rsidR="00160F96">
        <w:t>8 семей</w:t>
      </w:r>
    </w:p>
    <w:p w:rsidR="00160F96" w:rsidRDefault="00160F96" w:rsidP="007570BA">
      <w:pPr>
        <w:widowControl w:val="0"/>
        <w:ind w:firstLine="709"/>
        <w:jc w:val="both"/>
      </w:pPr>
      <w:r>
        <w:t xml:space="preserve">2023 </w:t>
      </w:r>
      <w:r w:rsidR="004A2CB1">
        <w:t xml:space="preserve">год - </w:t>
      </w:r>
      <w:r>
        <w:t>3 семьи</w:t>
      </w:r>
    </w:p>
    <w:p w:rsidR="00160F96" w:rsidRDefault="007570BA" w:rsidP="007570BA">
      <w:pPr>
        <w:widowControl w:val="0"/>
        <w:ind w:firstLine="709"/>
        <w:jc w:val="both"/>
      </w:pPr>
      <w:r>
        <w:t>2024 год -</w:t>
      </w:r>
      <w:r w:rsidR="00160F96">
        <w:t xml:space="preserve"> 2 семьи</w:t>
      </w:r>
    </w:p>
    <w:p w:rsidR="00160F96" w:rsidRDefault="007570BA" w:rsidP="007570BA">
      <w:pPr>
        <w:widowControl w:val="0"/>
        <w:ind w:firstLine="709"/>
        <w:jc w:val="both"/>
      </w:pPr>
      <w:r>
        <w:t>2025 год -</w:t>
      </w:r>
      <w:r w:rsidR="00160F96">
        <w:t xml:space="preserve"> 3 семьи</w:t>
      </w:r>
    </w:p>
    <w:p w:rsidR="00E07B8D" w:rsidRDefault="007570BA" w:rsidP="00EC6C06">
      <w:pPr>
        <w:widowControl w:val="0"/>
        <w:ind w:firstLine="709"/>
        <w:jc w:val="both"/>
      </w:pPr>
      <w:r>
        <w:t>2026 год -</w:t>
      </w:r>
      <w:r w:rsidR="00160F96">
        <w:t xml:space="preserve"> 3 семьи»;</w:t>
      </w:r>
    </w:p>
    <w:p w:rsidR="00E07B8D" w:rsidRDefault="007570BA" w:rsidP="00EC6C06">
      <w:pPr>
        <w:widowControl w:val="0"/>
        <w:ind w:firstLine="709"/>
        <w:jc w:val="both"/>
      </w:pPr>
      <w:r>
        <w:t>14) </w:t>
      </w:r>
      <w:r w:rsidR="00160F96">
        <w:t>подпункт 12 пункта 10 раздела IV муниципальной программы исключить;</w:t>
      </w:r>
    </w:p>
    <w:p w:rsidR="00E07B8D" w:rsidRDefault="007570BA" w:rsidP="00EC6C06">
      <w:pPr>
        <w:widowControl w:val="0"/>
        <w:ind w:firstLine="709"/>
        <w:jc w:val="both"/>
      </w:pPr>
      <w:r>
        <w:t>15) </w:t>
      </w:r>
      <w:r w:rsidR="00160F96">
        <w:t>раздел V муниципальной программы изложить в</w:t>
      </w:r>
      <w:r w:rsidR="000D5E3B">
        <w:t xml:space="preserve"> новой редакции (приложение 1);</w:t>
      </w:r>
    </w:p>
    <w:p w:rsidR="00160F96" w:rsidRDefault="000D5E3B" w:rsidP="007570BA">
      <w:pPr>
        <w:widowControl w:val="0"/>
        <w:ind w:firstLine="709"/>
        <w:jc w:val="both"/>
      </w:pPr>
      <w:r>
        <w:t>16) </w:t>
      </w:r>
      <w:r w:rsidR="00160F96">
        <w:t xml:space="preserve">абзац шестой подпункта 2 пункта 11 раздела VI муниципальной программы изложить в новой редакции: </w:t>
      </w:r>
    </w:p>
    <w:p w:rsidR="00E07B8D" w:rsidRDefault="00160F96" w:rsidP="00EC6C06">
      <w:pPr>
        <w:widowControl w:val="0"/>
        <w:ind w:firstLine="709"/>
        <w:jc w:val="both"/>
      </w:pPr>
      <w:r>
        <w:t xml:space="preserve">«Постановление Администрации Златоустовского городского округа </w:t>
      </w:r>
      <w:r w:rsidR="006F6A7C">
        <w:br/>
      </w:r>
      <w:r w:rsidR="002A4452">
        <w:t>от 27.01.2014 г. № </w:t>
      </w:r>
      <w:r>
        <w:t>28-П «Об утверждении Порядка реализации подпрограммы «Оказание молодым семьям государственной поддержки для улучшения жилищных условий»;</w:t>
      </w:r>
    </w:p>
    <w:p w:rsidR="00160F96" w:rsidRDefault="002A4452" w:rsidP="002A4452">
      <w:pPr>
        <w:widowControl w:val="0"/>
        <w:ind w:firstLine="709"/>
        <w:jc w:val="both"/>
      </w:pPr>
      <w:r>
        <w:t>17) </w:t>
      </w:r>
      <w:r w:rsidR="00160F96">
        <w:t>подпункт 2 пункта 11 раздела VI муниципальной программы дополнить абзацами следующего содержания:</w:t>
      </w:r>
    </w:p>
    <w:p w:rsidR="00160F96" w:rsidRDefault="00160F96" w:rsidP="002A4452">
      <w:pPr>
        <w:widowControl w:val="0"/>
        <w:ind w:firstLine="709"/>
        <w:jc w:val="both"/>
      </w:pPr>
      <w:r>
        <w:t xml:space="preserve">«Постановление Администрации Златоустовского городского округа </w:t>
      </w:r>
      <w:r w:rsidR="002A4452">
        <w:br/>
        <w:t>от 25.12.2023 г. № </w:t>
      </w:r>
      <w:r>
        <w:t>498-П/АДМ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помещениях;</w:t>
      </w:r>
    </w:p>
    <w:p w:rsidR="002A4452" w:rsidRDefault="00160F96" w:rsidP="002A4452">
      <w:pPr>
        <w:widowControl w:val="0"/>
        <w:ind w:firstLine="709"/>
        <w:jc w:val="both"/>
      </w:pPr>
      <w:r>
        <w:t>Постановление Правительства Челябин</w:t>
      </w:r>
      <w:r w:rsidR="002A4452">
        <w:t>ской области от 21 декабря 2020 г. № </w:t>
      </w:r>
      <w:r>
        <w:t xml:space="preserve">700-П «О государственной программе Челябинской области «Обеспечение доступным и комфортным жильем граждан Российской Федерации </w:t>
      </w:r>
      <w:r w:rsidR="002A4452">
        <w:br/>
      </w:r>
      <w:r w:rsidR="00E07B8D">
        <w:t>в Челябинской области»;</w:t>
      </w:r>
    </w:p>
    <w:p w:rsidR="00E07B8D" w:rsidRDefault="00E07B8D" w:rsidP="002A4452">
      <w:pPr>
        <w:widowControl w:val="0"/>
        <w:ind w:firstLine="709"/>
        <w:jc w:val="both"/>
      </w:pPr>
    </w:p>
    <w:p w:rsidR="00160F96" w:rsidRDefault="002A4452" w:rsidP="002A4452">
      <w:pPr>
        <w:widowControl w:val="0"/>
        <w:ind w:firstLine="709"/>
        <w:jc w:val="both"/>
      </w:pPr>
      <w:r>
        <w:t>18) </w:t>
      </w:r>
      <w:r w:rsidR="00160F96">
        <w:t xml:space="preserve">абзац третий пункта 12 раздела VII муниципальной программы </w:t>
      </w:r>
      <w:r w:rsidR="00160F96">
        <w:lastRenderedPageBreak/>
        <w:t>изложить в новой редакции:</w:t>
      </w:r>
    </w:p>
    <w:p w:rsidR="00E07B8D" w:rsidRDefault="002A4452" w:rsidP="00EC6C06">
      <w:pPr>
        <w:widowControl w:val="0"/>
        <w:ind w:firstLine="709"/>
        <w:jc w:val="both"/>
      </w:pPr>
      <w:r>
        <w:t>«2) </w:t>
      </w:r>
      <w:r w:rsidR="00160F96">
        <w:t>проведение аукционов по продаже 23,5 гектар для жилищног</w:t>
      </w:r>
      <w:r>
        <w:t xml:space="preserve">о строительства общей площадью </w:t>
      </w:r>
      <w:r w:rsidR="00160F96">
        <w:t>53 тыс. кв. метров»;</w:t>
      </w:r>
    </w:p>
    <w:p w:rsidR="00160F96" w:rsidRDefault="002A4452" w:rsidP="002A4452">
      <w:pPr>
        <w:widowControl w:val="0"/>
        <w:ind w:firstLine="709"/>
        <w:jc w:val="both"/>
      </w:pPr>
      <w:r>
        <w:t>19) </w:t>
      </w:r>
      <w:r w:rsidR="00160F96">
        <w:t>абзац седьмой пункта 12 раздела VII муниципальной программыизложить в следующей редакции:</w:t>
      </w:r>
    </w:p>
    <w:p w:rsidR="002A4452" w:rsidRDefault="00160F96" w:rsidP="002A4452">
      <w:pPr>
        <w:widowControl w:val="0"/>
        <w:ind w:firstLine="709"/>
        <w:jc w:val="both"/>
      </w:pPr>
      <w:r>
        <w:t>«Мероприятия подпрограммы «Оказание молодым семьям государственной поддержки для улучшения жилищных условий» позволят улучшить жилищные условия с помощью государственной поддержки за счет средств федерального, областного и мест</w:t>
      </w:r>
      <w:r w:rsidR="00E07B8D">
        <w:t>ных бюджетов 56 молодым семьям»;</w:t>
      </w:r>
    </w:p>
    <w:p w:rsidR="00160F96" w:rsidRDefault="002A4452" w:rsidP="00EC6C06">
      <w:pPr>
        <w:widowControl w:val="0"/>
        <w:ind w:firstLine="709"/>
        <w:jc w:val="both"/>
      </w:pPr>
      <w:r>
        <w:t>20) </w:t>
      </w:r>
      <w:r w:rsidR="00160F96">
        <w:t>пункт 14 раздела VIII муниципальной программы изложи</w:t>
      </w:r>
      <w:r>
        <w:t xml:space="preserve">ть </w:t>
      </w:r>
      <w:r>
        <w:br/>
      </w:r>
      <w:r w:rsidR="00160F96">
        <w:t>в следующей редакции:</w:t>
      </w:r>
    </w:p>
    <w:p w:rsidR="00160F96" w:rsidRDefault="002A4452" w:rsidP="002A4452">
      <w:pPr>
        <w:widowControl w:val="0"/>
        <w:ind w:firstLine="709"/>
        <w:jc w:val="both"/>
      </w:pPr>
      <w:r>
        <w:t>«14. </w:t>
      </w:r>
      <w:r w:rsidR="00160F96">
        <w:t>Обеспечение земельных участков объектами коммунальной инфраструктуры для развития жилищного строительства позволит обеспеч</w:t>
      </w:r>
      <w:r>
        <w:t>ить ввод жилья в 2014-2026 г. - </w:t>
      </w:r>
      <w:r w:rsidR="00160F96">
        <w:t>2</w:t>
      </w:r>
      <w:r>
        <w:t>49,51 тыс. кв. метров, в том</w:t>
      </w:r>
      <w:r w:rsidR="00160F96">
        <w:t xml:space="preserve"> числе:</w:t>
      </w:r>
    </w:p>
    <w:p w:rsidR="00160F96" w:rsidRDefault="00160F96" w:rsidP="002A4452">
      <w:pPr>
        <w:widowControl w:val="0"/>
        <w:ind w:firstLine="709"/>
        <w:jc w:val="both"/>
      </w:pPr>
      <w:r>
        <w:t>2014 год – 26,3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2015 год – 16,0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2016 год – 13,6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2017 год – 15,6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2018 год – 17,9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2019 год – 20,1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2020 год – 27,11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2021 год – 29,25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2022 год – 20,0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2023 год – 21,25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2024 год – 21,4 тыс. кв. метров</w:t>
      </w:r>
    </w:p>
    <w:p w:rsidR="00160F96" w:rsidRDefault="00160F96" w:rsidP="002A4452">
      <w:pPr>
        <w:widowControl w:val="0"/>
        <w:ind w:firstLine="709"/>
        <w:jc w:val="both"/>
      </w:pPr>
      <w:r>
        <w:t>2025 год – 21,0 тыс. кв. метров</w:t>
      </w:r>
    </w:p>
    <w:p w:rsidR="00E07B8D" w:rsidRDefault="002A4452" w:rsidP="002F096D">
      <w:pPr>
        <w:widowControl w:val="0"/>
        <w:ind w:firstLine="709"/>
        <w:jc w:val="both"/>
      </w:pPr>
      <w:r>
        <w:t xml:space="preserve">2026 год - 0 </w:t>
      </w:r>
      <w:r w:rsidR="00160F96">
        <w:t>тыс.кв.метров»;</w:t>
      </w:r>
    </w:p>
    <w:p w:rsidR="00160F96" w:rsidRDefault="000A68A8" w:rsidP="000A68A8">
      <w:pPr>
        <w:widowControl w:val="0"/>
        <w:ind w:firstLine="709"/>
        <w:jc w:val="both"/>
      </w:pPr>
      <w:r>
        <w:t>21) </w:t>
      </w:r>
      <w:r w:rsidR="00160F96">
        <w:t>пункт 15 раздела VIII муниципальной программы изложи</w:t>
      </w:r>
      <w:r>
        <w:t xml:space="preserve">ть </w:t>
      </w:r>
      <w:r>
        <w:br/>
      </w:r>
      <w:r w:rsidR="00160F96">
        <w:t>в следующей редакции:</w:t>
      </w:r>
    </w:p>
    <w:p w:rsidR="00160F96" w:rsidRDefault="000A68A8" w:rsidP="000A68A8">
      <w:pPr>
        <w:widowControl w:val="0"/>
        <w:ind w:firstLine="709"/>
        <w:jc w:val="both"/>
      </w:pPr>
      <w:r>
        <w:t>«15. </w:t>
      </w:r>
      <w:r w:rsidR="00160F96">
        <w:t>Подготовка документов гра</w:t>
      </w:r>
      <w:r>
        <w:t xml:space="preserve">достроительного проектирования </w:t>
      </w:r>
      <w:r w:rsidR="00160F96">
        <w:t xml:space="preserve">округа (документов территориального планирования, генеральных планов, правил землепользования и застройки, проектов планировки территорий) позволит предоставить на аукционах земельные участки для строительства жилья </w:t>
      </w:r>
      <w:r>
        <w:br/>
      </w:r>
      <w:r w:rsidR="00160F96">
        <w:t>в 2014-2026 г. –</w:t>
      </w:r>
      <w:r>
        <w:t xml:space="preserve"> площадью 23,5 </w:t>
      </w:r>
      <w:r w:rsidR="00160F96">
        <w:t>гектар для строительства 53 тыс. кв. метров жилья и ведения</w:t>
      </w:r>
      <w:r>
        <w:t xml:space="preserve"> личного подсобного хозяйства, </w:t>
      </w:r>
      <w:r w:rsidR="00160F96">
        <w:t>в том числе:</w:t>
      </w:r>
    </w:p>
    <w:p w:rsidR="00160F96" w:rsidRDefault="00160F96" w:rsidP="000A68A8">
      <w:pPr>
        <w:widowControl w:val="0"/>
        <w:ind w:firstLine="709"/>
        <w:jc w:val="both"/>
      </w:pPr>
      <w:r>
        <w:t xml:space="preserve">в 2014 году – 2 гектара для строительства 4,5 тыс. кв. метров жилья </w:t>
      </w:r>
    </w:p>
    <w:p w:rsidR="00160F96" w:rsidRDefault="00160F96" w:rsidP="000A68A8">
      <w:pPr>
        <w:widowControl w:val="0"/>
        <w:ind w:firstLine="709"/>
        <w:jc w:val="both"/>
      </w:pPr>
      <w:r>
        <w:t xml:space="preserve">в2015 году – 2 гектара для строительства 4,5 тыс. кв. метров жилья </w:t>
      </w:r>
    </w:p>
    <w:p w:rsidR="00160F96" w:rsidRDefault="00160F96" w:rsidP="000A68A8">
      <w:pPr>
        <w:widowControl w:val="0"/>
        <w:ind w:firstLine="709"/>
        <w:jc w:val="both"/>
      </w:pPr>
      <w:r>
        <w:t>в 2016 году –2 гектара для строительства 4,5 тыс. кв. метров  жилья</w:t>
      </w:r>
    </w:p>
    <w:p w:rsidR="00160F96" w:rsidRDefault="00160F96" w:rsidP="000A68A8">
      <w:pPr>
        <w:widowControl w:val="0"/>
        <w:ind w:firstLine="709"/>
        <w:jc w:val="both"/>
      </w:pPr>
      <w:r>
        <w:t>в 2017 году – 2 гектара для строительства 4,5 тыс. кв. метров  жилья</w:t>
      </w:r>
    </w:p>
    <w:p w:rsidR="00160F96" w:rsidRDefault="00160F96" w:rsidP="000A68A8">
      <w:pPr>
        <w:widowControl w:val="0"/>
        <w:ind w:firstLine="709"/>
        <w:jc w:val="both"/>
      </w:pPr>
      <w:r>
        <w:t>в 2018 году –0 гектар</w:t>
      </w:r>
    </w:p>
    <w:p w:rsidR="00160F96" w:rsidRDefault="00160F96" w:rsidP="000A68A8">
      <w:pPr>
        <w:widowControl w:val="0"/>
        <w:ind w:firstLine="709"/>
        <w:jc w:val="both"/>
      </w:pPr>
      <w:r>
        <w:t>в 2019 году – 2 гектара для строительства 4,5 тыс. кв. метров  жилья</w:t>
      </w:r>
    </w:p>
    <w:p w:rsidR="00160F96" w:rsidRDefault="00160F96" w:rsidP="000A68A8">
      <w:pPr>
        <w:widowControl w:val="0"/>
        <w:ind w:firstLine="709"/>
        <w:jc w:val="both"/>
      </w:pPr>
      <w:r>
        <w:t>в 2020 году – 2 гектара для строительства 4,5 тыс. кв. метров жилья</w:t>
      </w:r>
    </w:p>
    <w:p w:rsidR="00160F96" w:rsidRDefault="00160F96" w:rsidP="000A68A8">
      <w:pPr>
        <w:widowControl w:val="0"/>
        <w:ind w:firstLine="709"/>
        <w:jc w:val="both"/>
      </w:pPr>
      <w:r>
        <w:t>в 2021 году – 3,5 гектара для строительства 7,9 тыс. кв. метров  жилья</w:t>
      </w:r>
    </w:p>
    <w:p w:rsidR="00160F96" w:rsidRDefault="00160F96" w:rsidP="000A68A8">
      <w:pPr>
        <w:widowControl w:val="0"/>
        <w:ind w:firstLine="709"/>
        <w:jc w:val="both"/>
      </w:pPr>
      <w:r>
        <w:t>в 2022 году – 1,5 гектара для строительства 3,4 тыс. кв. метров жилья</w:t>
      </w:r>
    </w:p>
    <w:p w:rsidR="00160F96" w:rsidRDefault="00160F96" w:rsidP="000A68A8">
      <w:pPr>
        <w:widowControl w:val="0"/>
        <w:ind w:firstLine="709"/>
        <w:jc w:val="both"/>
      </w:pPr>
      <w:r>
        <w:t>в 2023 году –  2   гектара для строительства 4,5 тыс. кв. метров жилья</w:t>
      </w:r>
    </w:p>
    <w:p w:rsidR="00160F96" w:rsidRDefault="00160F96" w:rsidP="000A68A8">
      <w:pPr>
        <w:widowControl w:val="0"/>
        <w:ind w:firstLine="709"/>
        <w:jc w:val="both"/>
      </w:pPr>
      <w:r>
        <w:t>в 2024 году – 1,5 гектара для строительства 3,4 тыс. кв.метров  жилья</w:t>
      </w:r>
    </w:p>
    <w:p w:rsidR="00160F96" w:rsidRDefault="00160F96" w:rsidP="000A68A8">
      <w:pPr>
        <w:widowControl w:val="0"/>
        <w:ind w:firstLine="709"/>
        <w:jc w:val="both"/>
      </w:pPr>
      <w:r>
        <w:t>в 2025 году – 1,5 гектара для строительства 3,4 тыс. кв.</w:t>
      </w:r>
      <w:r w:rsidR="000A68A8">
        <w:t xml:space="preserve"> метров</w:t>
      </w:r>
      <w:r>
        <w:t xml:space="preserve"> жилья</w:t>
      </w:r>
    </w:p>
    <w:p w:rsidR="00E07B8D" w:rsidRDefault="00160F96" w:rsidP="002F096D">
      <w:pPr>
        <w:widowControl w:val="0"/>
        <w:ind w:firstLine="709"/>
        <w:jc w:val="both"/>
      </w:pPr>
      <w:r>
        <w:lastRenderedPageBreak/>
        <w:t>в 2026 году – 1,5 гектара для строительства 3,4 тыс. кв.</w:t>
      </w:r>
      <w:r w:rsidR="000A68A8">
        <w:t xml:space="preserve"> метров </w:t>
      </w:r>
      <w:r>
        <w:t>жилья»;</w:t>
      </w:r>
    </w:p>
    <w:p w:rsidR="00160F96" w:rsidRDefault="000A68A8" w:rsidP="000A68A8">
      <w:pPr>
        <w:widowControl w:val="0"/>
        <w:ind w:firstLine="709"/>
        <w:jc w:val="both"/>
      </w:pPr>
      <w:r>
        <w:t>22) </w:t>
      </w:r>
      <w:r w:rsidR="00160F96">
        <w:t>пункт 16 раздела VIII муниципальной программы изложи</w:t>
      </w:r>
      <w:r>
        <w:t xml:space="preserve">ть </w:t>
      </w:r>
      <w:r>
        <w:br/>
      </w:r>
      <w:r w:rsidR="00160F96">
        <w:t>в следующей редакции:</w:t>
      </w:r>
    </w:p>
    <w:p w:rsidR="00160F96" w:rsidRDefault="000A68A8" w:rsidP="000A68A8">
      <w:pPr>
        <w:widowControl w:val="0"/>
        <w:ind w:firstLine="709"/>
        <w:jc w:val="both"/>
      </w:pPr>
      <w:r>
        <w:t>«16. </w:t>
      </w:r>
      <w:r w:rsidR="00160F96">
        <w:t>Количество разработанных проектов планировки и межевания территории –16 единиц, в том числе:</w:t>
      </w:r>
    </w:p>
    <w:p w:rsidR="00160F96" w:rsidRDefault="00160F96" w:rsidP="000A68A8">
      <w:pPr>
        <w:widowControl w:val="0"/>
        <w:ind w:firstLine="709"/>
        <w:jc w:val="both"/>
      </w:pPr>
      <w:r>
        <w:t>2021 год – 4 единицы</w:t>
      </w:r>
    </w:p>
    <w:p w:rsidR="00160F96" w:rsidRDefault="00160F96" w:rsidP="000A68A8">
      <w:pPr>
        <w:widowControl w:val="0"/>
        <w:ind w:firstLine="709"/>
        <w:jc w:val="both"/>
      </w:pPr>
      <w:r>
        <w:t>2022 год – 7 единиц</w:t>
      </w:r>
    </w:p>
    <w:p w:rsidR="00160F96" w:rsidRDefault="00160F96" w:rsidP="000A68A8">
      <w:pPr>
        <w:widowControl w:val="0"/>
        <w:ind w:firstLine="709"/>
        <w:jc w:val="both"/>
      </w:pPr>
      <w:r>
        <w:t>2023 год – 1 единица</w:t>
      </w:r>
    </w:p>
    <w:p w:rsidR="00160F96" w:rsidRDefault="00160F96" w:rsidP="000A68A8">
      <w:pPr>
        <w:widowControl w:val="0"/>
        <w:ind w:firstLine="709"/>
        <w:jc w:val="both"/>
      </w:pPr>
      <w:r>
        <w:t>2024 год – 2 единицы</w:t>
      </w:r>
    </w:p>
    <w:p w:rsidR="00160F96" w:rsidRDefault="00160F96" w:rsidP="000A68A8">
      <w:pPr>
        <w:widowControl w:val="0"/>
        <w:ind w:firstLine="709"/>
        <w:jc w:val="both"/>
      </w:pPr>
      <w:r>
        <w:t xml:space="preserve">2025 год – 1 единица </w:t>
      </w:r>
    </w:p>
    <w:p w:rsidR="00E07B8D" w:rsidRDefault="00160F96" w:rsidP="002F096D">
      <w:pPr>
        <w:widowControl w:val="0"/>
        <w:ind w:firstLine="709"/>
        <w:jc w:val="both"/>
      </w:pPr>
      <w:r>
        <w:t>2026 год – 1 единица»;</w:t>
      </w:r>
    </w:p>
    <w:p w:rsidR="00160F96" w:rsidRDefault="000A68A8" w:rsidP="000A68A8">
      <w:pPr>
        <w:widowControl w:val="0"/>
        <w:ind w:firstLine="709"/>
        <w:jc w:val="both"/>
      </w:pPr>
      <w:r>
        <w:t>23) </w:t>
      </w:r>
      <w:r w:rsidR="00160F96">
        <w:t>пункт 17 раздела VIII муниципальной программы изложи</w:t>
      </w:r>
      <w:r>
        <w:t xml:space="preserve">ть </w:t>
      </w:r>
      <w:r>
        <w:br/>
      </w:r>
      <w:r w:rsidR="00160F96">
        <w:t>в следующей редакции:</w:t>
      </w:r>
    </w:p>
    <w:p w:rsidR="00160F96" w:rsidRDefault="000A68A8" w:rsidP="000A68A8">
      <w:pPr>
        <w:widowControl w:val="0"/>
        <w:ind w:firstLine="709"/>
        <w:jc w:val="both"/>
      </w:pPr>
      <w:r>
        <w:t>«17. </w:t>
      </w:r>
      <w:r w:rsidR="00160F96">
        <w:t xml:space="preserve">Строительство и приобретение жилья за счет средств бюджетов всех уровней и внебюджетных источников для переселения граждан из жилых помещений, признанных непригодными для проживания позволит обеспечить строительство и (или) приобретение жилых помещений для переселения граждан, проживающих в жилых помещениях, признанных непригодными </w:t>
      </w:r>
      <w:r>
        <w:br/>
      </w:r>
      <w:r w:rsidR="00160F96">
        <w:t>для проживания – 33,65906 тыс. кв. метров, в том числе:</w:t>
      </w:r>
    </w:p>
    <w:p w:rsidR="00160F96" w:rsidRDefault="00BB26CF" w:rsidP="000A68A8">
      <w:pPr>
        <w:widowControl w:val="0"/>
        <w:ind w:firstLine="709"/>
        <w:jc w:val="both"/>
      </w:pPr>
      <w:r>
        <w:t xml:space="preserve">2014 год  - 0,18 </w:t>
      </w:r>
      <w:r w:rsidR="00160F96">
        <w:t>тыс.кв.метров</w:t>
      </w:r>
    </w:p>
    <w:p w:rsidR="00160F96" w:rsidRDefault="00160F96" w:rsidP="000A68A8">
      <w:pPr>
        <w:widowControl w:val="0"/>
        <w:ind w:firstLine="709"/>
        <w:jc w:val="both"/>
      </w:pPr>
      <w:r>
        <w:t>2015 год  - 0,033 тыс.кв.метров</w:t>
      </w:r>
    </w:p>
    <w:p w:rsidR="00160F96" w:rsidRDefault="00160F96" w:rsidP="000A68A8">
      <w:pPr>
        <w:widowControl w:val="0"/>
        <w:ind w:firstLine="709"/>
        <w:jc w:val="both"/>
      </w:pPr>
      <w:r>
        <w:t>2016 год  - 12,62652 тыс.кв.метров</w:t>
      </w:r>
    </w:p>
    <w:p w:rsidR="00160F96" w:rsidRDefault="00160F96" w:rsidP="000A68A8">
      <w:pPr>
        <w:widowControl w:val="0"/>
        <w:ind w:firstLine="709"/>
        <w:jc w:val="both"/>
      </w:pPr>
      <w:r>
        <w:t>2017 год  - 1,742 тыс.кв.метров</w:t>
      </w:r>
    </w:p>
    <w:p w:rsidR="00160F96" w:rsidRDefault="00160F96" w:rsidP="000A68A8">
      <w:pPr>
        <w:widowControl w:val="0"/>
        <w:ind w:firstLine="709"/>
        <w:jc w:val="both"/>
      </w:pPr>
      <w:r>
        <w:t>2018 год  - 2,64402 тыс.кв.метров</w:t>
      </w:r>
    </w:p>
    <w:p w:rsidR="00160F96" w:rsidRDefault="00160F96" w:rsidP="000A68A8">
      <w:pPr>
        <w:widowControl w:val="0"/>
        <w:ind w:firstLine="709"/>
        <w:jc w:val="both"/>
      </w:pPr>
      <w:r>
        <w:t>2019 год  - 0 тыс.кв.метров</w:t>
      </w:r>
    </w:p>
    <w:p w:rsidR="00160F96" w:rsidRDefault="000A68A8" w:rsidP="000A68A8">
      <w:pPr>
        <w:widowControl w:val="0"/>
        <w:ind w:firstLine="709"/>
        <w:jc w:val="both"/>
      </w:pPr>
      <w:r>
        <w:t xml:space="preserve">2020 год  - 0 </w:t>
      </w:r>
      <w:r w:rsidR="00160F96">
        <w:t>тыс.кв.метров</w:t>
      </w:r>
    </w:p>
    <w:p w:rsidR="00160F96" w:rsidRDefault="00160F96" w:rsidP="000A68A8">
      <w:pPr>
        <w:widowControl w:val="0"/>
        <w:ind w:firstLine="709"/>
        <w:jc w:val="both"/>
      </w:pPr>
      <w:r>
        <w:t>2021 год  - 11,8463тыс.кв.метров</w:t>
      </w:r>
    </w:p>
    <w:p w:rsidR="00160F96" w:rsidRDefault="00160F96" w:rsidP="000A68A8">
      <w:pPr>
        <w:widowControl w:val="0"/>
        <w:ind w:firstLine="709"/>
        <w:jc w:val="both"/>
      </w:pPr>
      <w:r>
        <w:t>2022 год  -3,23122тыс.кв.метров</w:t>
      </w:r>
    </w:p>
    <w:p w:rsidR="00160F96" w:rsidRDefault="000A68A8" w:rsidP="000A68A8">
      <w:pPr>
        <w:widowControl w:val="0"/>
        <w:ind w:firstLine="709"/>
        <w:jc w:val="both"/>
      </w:pPr>
      <w:r>
        <w:t xml:space="preserve">2023 год  - </w:t>
      </w:r>
      <w:r w:rsidR="00160F96">
        <w:t>0 тыс.кв.метров</w:t>
      </w:r>
    </w:p>
    <w:p w:rsidR="00160F96" w:rsidRDefault="000A68A8" w:rsidP="000A68A8">
      <w:pPr>
        <w:widowControl w:val="0"/>
        <w:ind w:firstLine="709"/>
        <w:jc w:val="both"/>
      </w:pPr>
      <w:r>
        <w:t xml:space="preserve">2024 год  - </w:t>
      </w:r>
      <w:r w:rsidR="00160F96">
        <w:t>0 тыс.кв.метров</w:t>
      </w:r>
    </w:p>
    <w:p w:rsidR="00160F96" w:rsidRDefault="000A68A8" w:rsidP="000A68A8">
      <w:pPr>
        <w:widowControl w:val="0"/>
        <w:ind w:firstLine="709"/>
        <w:jc w:val="both"/>
      </w:pPr>
      <w:r>
        <w:t xml:space="preserve">2025 год  - </w:t>
      </w:r>
      <w:r w:rsidR="00160F96">
        <w:t>0 тыс.кв.метров</w:t>
      </w:r>
    </w:p>
    <w:p w:rsidR="00E07B8D" w:rsidRDefault="000A68A8" w:rsidP="008B0C83">
      <w:pPr>
        <w:widowControl w:val="0"/>
        <w:ind w:firstLine="709"/>
        <w:jc w:val="both"/>
      </w:pPr>
      <w:r>
        <w:t xml:space="preserve">2026 год  - </w:t>
      </w:r>
      <w:r w:rsidR="00160F96">
        <w:t>1,356 тыс.кв.метров»</w:t>
      </w:r>
      <w:r w:rsidR="00E07B8D">
        <w:t>;</w:t>
      </w:r>
    </w:p>
    <w:p w:rsidR="00160F96" w:rsidRDefault="000A68A8" w:rsidP="000A68A8">
      <w:pPr>
        <w:widowControl w:val="0"/>
        <w:ind w:firstLine="709"/>
        <w:jc w:val="both"/>
      </w:pPr>
      <w:r>
        <w:t>24) </w:t>
      </w:r>
      <w:r w:rsidR="00160F96">
        <w:t>пункт 18 раздела VIII муниципальной программы изложи</w:t>
      </w:r>
      <w:r>
        <w:t xml:space="preserve">ть </w:t>
      </w:r>
      <w:r>
        <w:br/>
      </w:r>
      <w:r w:rsidR="00160F96">
        <w:t>в следующей редакции:</w:t>
      </w:r>
    </w:p>
    <w:p w:rsidR="00160F96" w:rsidRDefault="000A68A8" w:rsidP="000A68A8">
      <w:pPr>
        <w:widowControl w:val="0"/>
        <w:ind w:firstLine="709"/>
        <w:jc w:val="both"/>
      </w:pPr>
      <w:r>
        <w:t>«18. </w:t>
      </w:r>
      <w:r w:rsidR="00160F96">
        <w:t>Реализация мероприятий муниципальной Программы позволит переселить из ветхого и аварийного жилищного фонда в жилые помещения, отвечающие установленным санит</w:t>
      </w:r>
      <w:r>
        <w:t>арным и техническим требованиям </w:t>
      </w:r>
      <w:r w:rsidR="00160F96">
        <w:t xml:space="preserve">– </w:t>
      </w:r>
      <w:r>
        <w:br/>
      </w:r>
      <w:r w:rsidR="008B0C83">
        <w:t>762 семьи</w:t>
      </w:r>
      <w:r w:rsidR="00160F96">
        <w:t>, в том числе:</w:t>
      </w:r>
    </w:p>
    <w:p w:rsidR="00160F96" w:rsidRDefault="00160F96" w:rsidP="000A68A8">
      <w:pPr>
        <w:widowControl w:val="0"/>
        <w:ind w:firstLine="709"/>
        <w:jc w:val="both"/>
      </w:pPr>
      <w:r>
        <w:t>2014 год  - 2 семьи</w:t>
      </w:r>
    </w:p>
    <w:p w:rsidR="00160F96" w:rsidRDefault="00160F96" w:rsidP="000A68A8">
      <w:pPr>
        <w:widowControl w:val="0"/>
        <w:ind w:firstLine="709"/>
        <w:jc w:val="both"/>
      </w:pPr>
      <w:r>
        <w:t>2015 год  - 1 семья</w:t>
      </w:r>
    </w:p>
    <w:p w:rsidR="00160F96" w:rsidRDefault="00160F96" w:rsidP="000A68A8">
      <w:pPr>
        <w:widowControl w:val="0"/>
        <w:ind w:firstLine="709"/>
        <w:jc w:val="both"/>
      </w:pPr>
      <w:r>
        <w:t>2016 год  - 280 семей</w:t>
      </w:r>
    </w:p>
    <w:p w:rsidR="00160F96" w:rsidRDefault="00160F96" w:rsidP="000A68A8">
      <w:pPr>
        <w:widowControl w:val="0"/>
        <w:ind w:firstLine="709"/>
        <w:jc w:val="both"/>
      </w:pPr>
      <w:r>
        <w:t>2017 год  - 36 семей</w:t>
      </w:r>
    </w:p>
    <w:p w:rsidR="00160F96" w:rsidRDefault="00160F96" w:rsidP="000A68A8">
      <w:pPr>
        <w:widowControl w:val="0"/>
        <w:ind w:firstLine="709"/>
        <w:jc w:val="both"/>
      </w:pPr>
      <w:r>
        <w:t>2018 год  - 63 семьи</w:t>
      </w:r>
    </w:p>
    <w:p w:rsidR="00160F96" w:rsidRDefault="00160F96" w:rsidP="000A68A8">
      <w:pPr>
        <w:widowControl w:val="0"/>
        <w:ind w:firstLine="709"/>
        <w:jc w:val="both"/>
      </w:pPr>
      <w:r>
        <w:t>2019 год  - 0 семей</w:t>
      </w:r>
    </w:p>
    <w:p w:rsidR="00160F96" w:rsidRDefault="00160F96" w:rsidP="000A68A8">
      <w:pPr>
        <w:widowControl w:val="0"/>
        <w:ind w:firstLine="709"/>
        <w:jc w:val="both"/>
      </w:pPr>
      <w:r>
        <w:t>2020 год  - 0 семей</w:t>
      </w:r>
    </w:p>
    <w:p w:rsidR="00160F96" w:rsidRDefault="00160F96" w:rsidP="000A68A8">
      <w:pPr>
        <w:widowControl w:val="0"/>
        <w:ind w:firstLine="709"/>
        <w:jc w:val="both"/>
      </w:pPr>
      <w:r>
        <w:t>2021 год  - 131 семья</w:t>
      </w:r>
    </w:p>
    <w:p w:rsidR="00160F96" w:rsidRDefault="000A68A8" w:rsidP="000A68A8">
      <w:pPr>
        <w:widowControl w:val="0"/>
        <w:ind w:firstLine="709"/>
        <w:jc w:val="both"/>
      </w:pPr>
      <w:r>
        <w:t>2022 год  - 222</w:t>
      </w:r>
      <w:r w:rsidR="00160F96">
        <w:t xml:space="preserve"> семьи</w:t>
      </w:r>
    </w:p>
    <w:p w:rsidR="00160F96" w:rsidRDefault="00160F96" w:rsidP="000A68A8">
      <w:pPr>
        <w:widowControl w:val="0"/>
        <w:ind w:firstLine="709"/>
        <w:jc w:val="both"/>
      </w:pPr>
      <w:r>
        <w:lastRenderedPageBreak/>
        <w:t>2023 год  - 0 семей</w:t>
      </w:r>
    </w:p>
    <w:p w:rsidR="00160F96" w:rsidRDefault="000A68A8" w:rsidP="000A68A8">
      <w:pPr>
        <w:widowControl w:val="0"/>
        <w:ind w:firstLine="709"/>
        <w:jc w:val="both"/>
      </w:pPr>
      <w:r>
        <w:t>2024 год  -</w:t>
      </w:r>
      <w:r w:rsidR="00160F96">
        <w:t xml:space="preserve"> 0 семей</w:t>
      </w:r>
    </w:p>
    <w:p w:rsidR="00160F96" w:rsidRDefault="000A68A8" w:rsidP="000A68A8">
      <w:pPr>
        <w:widowControl w:val="0"/>
        <w:ind w:firstLine="709"/>
        <w:jc w:val="both"/>
      </w:pPr>
      <w:r>
        <w:t>2025  год -</w:t>
      </w:r>
      <w:r w:rsidR="00160F96">
        <w:t xml:space="preserve"> 0 семей</w:t>
      </w:r>
    </w:p>
    <w:p w:rsidR="004105CD" w:rsidRDefault="000A68A8" w:rsidP="004105CD">
      <w:pPr>
        <w:widowControl w:val="0"/>
        <w:ind w:firstLine="709"/>
        <w:jc w:val="both"/>
      </w:pPr>
      <w:r>
        <w:t xml:space="preserve">2026 год - </w:t>
      </w:r>
      <w:r w:rsidR="00160F96">
        <w:t>27 семей»;</w:t>
      </w:r>
    </w:p>
    <w:p w:rsidR="00160F96" w:rsidRDefault="004679E3" w:rsidP="004105CD">
      <w:pPr>
        <w:widowControl w:val="0"/>
        <w:ind w:firstLine="709"/>
        <w:jc w:val="both"/>
      </w:pPr>
      <w:r>
        <w:t>25) </w:t>
      </w:r>
      <w:r w:rsidR="00160F96">
        <w:t>пункт 19 раздела VIII муниципальной программы изложи</w:t>
      </w:r>
      <w:r>
        <w:t xml:space="preserve">ть </w:t>
      </w:r>
      <w:r>
        <w:br/>
      </w:r>
      <w:r w:rsidR="00160F96">
        <w:t>в следующей редакции:</w:t>
      </w:r>
    </w:p>
    <w:p w:rsidR="00160F96" w:rsidRDefault="004679E3" w:rsidP="004679E3">
      <w:pPr>
        <w:widowControl w:val="0"/>
        <w:ind w:firstLine="709"/>
        <w:jc w:val="both"/>
      </w:pPr>
      <w:r>
        <w:t>«19. </w:t>
      </w:r>
      <w:r w:rsidR="00160F96">
        <w:t>Снос ветхо-аварийно</w:t>
      </w:r>
      <w:r>
        <w:t>го жилья общей площадью </w:t>
      </w:r>
      <w:r w:rsidR="00160F96">
        <w:t xml:space="preserve">– </w:t>
      </w:r>
      <w:r>
        <w:br/>
      </w:r>
      <w:r w:rsidR="00160F96">
        <w:t>54,3497 тыс.кв. метров, в том числе:</w:t>
      </w:r>
    </w:p>
    <w:p w:rsidR="00160F96" w:rsidRDefault="00160F96" w:rsidP="004679E3">
      <w:pPr>
        <w:widowControl w:val="0"/>
        <w:ind w:firstLine="709"/>
        <w:jc w:val="both"/>
      </w:pPr>
      <w:r>
        <w:t>2014 год  - 2,588 тыс.кв.метров</w:t>
      </w:r>
    </w:p>
    <w:p w:rsidR="00160F96" w:rsidRDefault="00160F96" w:rsidP="004679E3">
      <w:pPr>
        <w:widowControl w:val="0"/>
        <w:ind w:firstLine="709"/>
        <w:jc w:val="both"/>
      </w:pPr>
      <w:r>
        <w:t>2015 год  - 0,11тыс.кв.метров</w:t>
      </w:r>
    </w:p>
    <w:p w:rsidR="00160F96" w:rsidRDefault="00160F96" w:rsidP="004679E3">
      <w:pPr>
        <w:widowControl w:val="0"/>
        <w:ind w:firstLine="709"/>
        <w:jc w:val="both"/>
      </w:pPr>
      <w:r>
        <w:t>2016 год  - 4,163 тыс.кв.метров</w:t>
      </w:r>
    </w:p>
    <w:p w:rsidR="00160F96" w:rsidRDefault="00160F96" w:rsidP="004679E3">
      <w:pPr>
        <w:widowControl w:val="0"/>
        <w:ind w:firstLine="709"/>
        <w:jc w:val="both"/>
      </w:pPr>
      <w:r>
        <w:t>2017 год  - 15,39305 тыс.кв.метров</w:t>
      </w:r>
    </w:p>
    <w:p w:rsidR="00160F96" w:rsidRDefault="004679E3" w:rsidP="004679E3">
      <w:pPr>
        <w:widowControl w:val="0"/>
        <w:ind w:firstLine="709"/>
        <w:jc w:val="both"/>
      </w:pPr>
      <w:r>
        <w:t xml:space="preserve">2018 год  - 0 </w:t>
      </w:r>
      <w:r w:rsidR="00160F96">
        <w:t>тыс.кв.метров</w:t>
      </w:r>
    </w:p>
    <w:p w:rsidR="00160F96" w:rsidRDefault="00160F96" w:rsidP="004679E3">
      <w:pPr>
        <w:widowControl w:val="0"/>
        <w:ind w:firstLine="709"/>
        <w:jc w:val="both"/>
      </w:pPr>
      <w:r>
        <w:t>2019 год  - 2,92575 тыс.кв.метров</w:t>
      </w:r>
    </w:p>
    <w:p w:rsidR="00160F96" w:rsidRDefault="00160F96" w:rsidP="004679E3">
      <w:pPr>
        <w:widowControl w:val="0"/>
        <w:ind w:firstLine="709"/>
        <w:jc w:val="both"/>
      </w:pPr>
      <w:r>
        <w:t>2</w:t>
      </w:r>
      <w:r w:rsidR="004679E3">
        <w:t xml:space="preserve">020 год  - 0 </w:t>
      </w:r>
      <w:r>
        <w:t>тыс.кв.метров</w:t>
      </w:r>
    </w:p>
    <w:p w:rsidR="00160F96" w:rsidRDefault="00160F96" w:rsidP="004679E3">
      <w:pPr>
        <w:widowControl w:val="0"/>
        <w:ind w:firstLine="709"/>
        <w:jc w:val="both"/>
      </w:pPr>
      <w:r>
        <w:t>2021 год  - 0 тыс.кв.метров</w:t>
      </w:r>
    </w:p>
    <w:p w:rsidR="00160F96" w:rsidRDefault="004679E3" w:rsidP="004679E3">
      <w:pPr>
        <w:widowControl w:val="0"/>
        <w:ind w:firstLine="709"/>
        <w:jc w:val="both"/>
      </w:pPr>
      <w:r>
        <w:t>2022 год  - 7,59615</w:t>
      </w:r>
      <w:r w:rsidR="00160F96">
        <w:t xml:space="preserve"> тыс.кв.метров</w:t>
      </w:r>
    </w:p>
    <w:p w:rsidR="00160F96" w:rsidRDefault="00160F96" w:rsidP="004679E3">
      <w:pPr>
        <w:widowControl w:val="0"/>
        <w:ind w:firstLine="709"/>
        <w:jc w:val="both"/>
      </w:pPr>
      <w:r>
        <w:t>2023 год  -10,18645тыс.кв.метров</w:t>
      </w:r>
    </w:p>
    <w:p w:rsidR="00160F96" w:rsidRDefault="00160F96" w:rsidP="004679E3">
      <w:pPr>
        <w:widowControl w:val="0"/>
        <w:ind w:firstLine="709"/>
        <w:jc w:val="both"/>
      </w:pPr>
      <w:r>
        <w:t>2024 год  - 0,3833 тыс.кв.метров</w:t>
      </w:r>
    </w:p>
    <w:p w:rsidR="00160F96" w:rsidRDefault="004679E3" w:rsidP="004679E3">
      <w:pPr>
        <w:widowControl w:val="0"/>
        <w:ind w:firstLine="709"/>
        <w:jc w:val="both"/>
      </w:pPr>
      <w:r>
        <w:t xml:space="preserve">2025 год - 11,004 </w:t>
      </w:r>
      <w:r w:rsidR="00160F96">
        <w:t>тыс.кв.метров</w:t>
      </w:r>
    </w:p>
    <w:p w:rsidR="00E07B8D" w:rsidRDefault="004679E3" w:rsidP="004105CD">
      <w:pPr>
        <w:widowControl w:val="0"/>
        <w:ind w:firstLine="709"/>
        <w:jc w:val="both"/>
      </w:pPr>
      <w:r>
        <w:t xml:space="preserve">2026 год - </w:t>
      </w:r>
      <w:r w:rsidR="00160F96">
        <w:t>0 тыс.кв.метров»;</w:t>
      </w:r>
    </w:p>
    <w:p w:rsidR="00160F96" w:rsidRDefault="004679E3" w:rsidP="004679E3">
      <w:pPr>
        <w:widowControl w:val="0"/>
        <w:ind w:firstLine="709"/>
        <w:jc w:val="both"/>
      </w:pPr>
      <w:r>
        <w:t>26) </w:t>
      </w:r>
      <w:r w:rsidR="00160F96">
        <w:t>пункт 24 раздела VIII муниципальной программы изложи</w:t>
      </w:r>
      <w:r>
        <w:t xml:space="preserve">ть </w:t>
      </w:r>
      <w:r>
        <w:br/>
      </w:r>
      <w:r w:rsidR="00160F96">
        <w:t>в следующей редакции:</w:t>
      </w:r>
    </w:p>
    <w:p w:rsidR="00160F96" w:rsidRDefault="004679E3" w:rsidP="004679E3">
      <w:pPr>
        <w:widowControl w:val="0"/>
        <w:ind w:firstLine="709"/>
        <w:jc w:val="both"/>
      </w:pPr>
      <w:r>
        <w:t>«24. </w:t>
      </w:r>
      <w:r w:rsidR="00160F96">
        <w:t>Строительство жилья для предоставления по договорам социального найма и договорам найма</w:t>
      </w:r>
      <w:r>
        <w:t xml:space="preserve"> для работников бюджетной сферы </w:t>
      </w:r>
      <w:r w:rsidR="00160F96">
        <w:t xml:space="preserve">– </w:t>
      </w:r>
      <w:r>
        <w:br/>
      </w:r>
      <w:r w:rsidR="00160F96">
        <w:t>4,00 тыс.кв.м</w:t>
      </w:r>
      <w:r>
        <w:t>етров</w:t>
      </w:r>
      <w:r w:rsidR="00160F96">
        <w:t>, в том числе по годам:</w:t>
      </w:r>
    </w:p>
    <w:p w:rsidR="00160F96" w:rsidRDefault="00160F96" w:rsidP="004679E3">
      <w:pPr>
        <w:widowControl w:val="0"/>
        <w:ind w:firstLine="709"/>
        <w:jc w:val="both"/>
      </w:pPr>
      <w:r>
        <w:t>2022 год – 0,00 тыс.кв.м</w:t>
      </w:r>
      <w:r w:rsidR="00E07B8D">
        <w:t>етров</w:t>
      </w:r>
    </w:p>
    <w:p w:rsidR="00E07B8D" w:rsidRDefault="00160F96" w:rsidP="004105CD">
      <w:pPr>
        <w:widowControl w:val="0"/>
        <w:ind w:firstLine="709"/>
        <w:jc w:val="both"/>
      </w:pPr>
      <w:r>
        <w:t>2023 год – 4,00 тыс.кв.м</w:t>
      </w:r>
      <w:r w:rsidR="00E07B8D">
        <w:t>етров</w:t>
      </w:r>
      <w:r>
        <w:t>»;</w:t>
      </w:r>
    </w:p>
    <w:p w:rsidR="00E07B8D" w:rsidRDefault="004679E3" w:rsidP="004105CD">
      <w:pPr>
        <w:widowControl w:val="0"/>
        <w:ind w:firstLine="709"/>
        <w:jc w:val="both"/>
      </w:pPr>
      <w:r>
        <w:t>27) </w:t>
      </w:r>
      <w:r w:rsidR="00160F96">
        <w:t>пункт 25 раздела VIII муниципальной программы исключить;</w:t>
      </w:r>
    </w:p>
    <w:p w:rsidR="00160F96" w:rsidRDefault="004679E3" w:rsidP="004679E3">
      <w:pPr>
        <w:widowControl w:val="0"/>
        <w:ind w:firstLine="709"/>
        <w:jc w:val="both"/>
      </w:pPr>
      <w:r>
        <w:t>28) </w:t>
      </w:r>
      <w:r w:rsidR="00160F96">
        <w:t>пункт 26 раздела VIII муниципальной программы изложи</w:t>
      </w:r>
      <w:r w:rsidR="00812E85">
        <w:t xml:space="preserve">ть </w:t>
      </w:r>
      <w:r w:rsidR="00812E85">
        <w:br/>
      </w:r>
      <w:r w:rsidR="00160F96">
        <w:t>в следующей редакции:</w:t>
      </w:r>
    </w:p>
    <w:p w:rsidR="00160F96" w:rsidRDefault="00812E85" w:rsidP="00812E85">
      <w:pPr>
        <w:widowControl w:val="0"/>
        <w:ind w:firstLine="709"/>
        <w:jc w:val="both"/>
      </w:pPr>
      <w:r>
        <w:t>«26. Предоставление молодым семьям - </w:t>
      </w:r>
      <w:r w:rsidR="00160F96">
        <w:t>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 позволит улучшить жилищные условия 56 молодым семьям, признанных в установленном порядке нуждающимися в жилых поме</w:t>
      </w:r>
      <w:r>
        <w:t xml:space="preserve">щениях, </w:t>
      </w:r>
      <w:r>
        <w:br/>
      </w:r>
      <w:r w:rsidR="00160F96">
        <w:t>в том числе по годам:</w:t>
      </w:r>
    </w:p>
    <w:p w:rsidR="00160F96" w:rsidRDefault="00160F96" w:rsidP="00812E85">
      <w:pPr>
        <w:widowControl w:val="0"/>
        <w:ind w:firstLine="709"/>
        <w:jc w:val="both"/>
      </w:pPr>
      <w:r>
        <w:t xml:space="preserve">2014 год – 5 семей </w:t>
      </w:r>
    </w:p>
    <w:p w:rsidR="00160F96" w:rsidRDefault="00160F96" w:rsidP="00812E85">
      <w:pPr>
        <w:widowControl w:val="0"/>
        <w:ind w:firstLine="709"/>
        <w:jc w:val="both"/>
      </w:pPr>
      <w:r>
        <w:t>2015 год – 3 семьи</w:t>
      </w:r>
    </w:p>
    <w:p w:rsidR="00160F96" w:rsidRDefault="00160F96" w:rsidP="00812E85">
      <w:pPr>
        <w:widowControl w:val="0"/>
        <w:ind w:firstLine="709"/>
        <w:jc w:val="both"/>
      </w:pPr>
      <w:r>
        <w:t>2016 год – 3 семьи</w:t>
      </w:r>
    </w:p>
    <w:p w:rsidR="00160F96" w:rsidRDefault="00160F96" w:rsidP="00812E85">
      <w:pPr>
        <w:widowControl w:val="0"/>
        <w:ind w:firstLine="709"/>
        <w:jc w:val="both"/>
      </w:pPr>
      <w:r>
        <w:t>2017 год – 3 семьи</w:t>
      </w:r>
    </w:p>
    <w:p w:rsidR="00160F96" w:rsidRDefault="00160F96" w:rsidP="00812E85">
      <w:pPr>
        <w:widowControl w:val="0"/>
        <w:ind w:firstLine="709"/>
        <w:jc w:val="both"/>
      </w:pPr>
      <w:r>
        <w:t>2018 год – 4 семьи</w:t>
      </w:r>
    </w:p>
    <w:p w:rsidR="00160F96" w:rsidRDefault="00160F96" w:rsidP="00812E85">
      <w:pPr>
        <w:widowControl w:val="0"/>
        <w:ind w:firstLine="709"/>
        <w:jc w:val="both"/>
      </w:pPr>
      <w:r>
        <w:t>2019 год – 4 семьи</w:t>
      </w:r>
    </w:p>
    <w:p w:rsidR="00160F96" w:rsidRDefault="00160F96" w:rsidP="00812E85">
      <w:pPr>
        <w:widowControl w:val="0"/>
        <w:ind w:firstLine="709"/>
        <w:jc w:val="both"/>
      </w:pPr>
      <w:r>
        <w:t>2020 год – 8 семей</w:t>
      </w:r>
    </w:p>
    <w:p w:rsidR="00160F96" w:rsidRDefault="00160F96" w:rsidP="00812E85">
      <w:pPr>
        <w:widowControl w:val="0"/>
        <w:ind w:firstLine="709"/>
        <w:jc w:val="both"/>
      </w:pPr>
      <w:r>
        <w:t>2021 год -  7 семей</w:t>
      </w:r>
    </w:p>
    <w:p w:rsidR="00160F96" w:rsidRDefault="00160F96" w:rsidP="00812E85">
      <w:pPr>
        <w:widowControl w:val="0"/>
        <w:ind w:firstLine="709"/>
        <w:jc w:val="both"/>
      </w:pPr>
      <w:r>
        <w:t>2022 год -  8 семей</w:t>
      </w:r>
    </w:p>
    <w:p w:rsidR="00160F96" w:rsidRDefault="00160F96" w:rsidP="00812E85">
      <w:pPr>
        <w:widowControl w:val="0"/>
        <w:ind w:firstLine="709"/>
        <w:jc w:val="both"/>
      </w:pPr>
      <w:r>
        <w:t>2023 год -  3 семьи</w:t>
      </w:r>
    </w:p>
    <w:p w:rsidR="00160F96" w:rsidRDefault="00160F96" w:rsidP="00812E85">
      <w:pPr>
        <w:widowControl w:val="0"/>
        <w:ind w:firstLine="709"/>
        <w:jc w:val="both"/>
      </w:pPr>
      <w:r>
        <w:lastRenderedPageBreak/>
        <w:t>2024 год – 2 семьи</w:t>
      </w:r>
    </w:p>
    <w:p w:rsidR="00160F96" w:rsidRDefault="00160F96" w:rsidP="00812E85">
      <w:pPr>
        <w:widowControl w:val="0"/>
        <w:ind w:firstLine="709"/>
        <w:jc w:val="both"/>
      </w:pPr>
      <w:r>
        <w:t>2025 год – 3 семьи</w:t>
      </w:r>
    </w:p>
    <w:p w:rsidR="00160F96" w:rsidRDefault="00160F96" w:rsidP="00812E85">
      <w:pPr>
        <w:widowControl w:val="0"/>
        <w:ind w:firstLine="709"/>
        <w:jc w:val="both"/>
      </w:pPr>
      <w:r>
        <w:t>2026 год – 3 семьи»;</w:t>
      </w:r>
    </w:p>
    <w:p w:rsidR="00160F96" w:rsidRDefault="00812E85" w:rsidP="00812E85">
      <w:pPr>
        <w:widowControl w:val="0"/>
        <w:ind w:firstLine="709"/>
        <w:jc w:val="both"/>
      </w:pPr>
      <w:r>
        <w:t>29) </w:t>
      </w:r>
      <w:r w:rsidR="00160F96">
        <w:t>раздел IX муниципальной программы изложить в новой редакции (приложение 2);</w:t>
      </w:r>
    </w:p>
    <w:p w:rsidR="00E07B8D" w:rsidRDefault="00812E85" w:rsidP="004105CD">
      <w:pPr>
        <w:widowControl w:val="0"/>
        <w:ind w:firstLine="709"/>
        <w:jc w:val="both"/>
      </w:pPr>
      <w:r>
        <w:t>30) </w:t>
      </w:r>
      <w:r w:rsidR="00160F96">
        <w:t>раздел X муниципальной программы изложить в новой редакции:</w:t>
      </w:r>
    </w:p>
    <w:p w:rsidR="00160F96" w:rsidRDefault="00160F96" w:rsidP="00812E85">
      <w:pPr>
        <w:widowControl w:val="0"/>
        <w:ind w:firstLine="709"/>
        <w:jc w:val="center"/>
      </w:pPr>
      <w:r>
        <w:t>«Раздел X. Методика оценки эффективности муниципальной программы и установление ее критериев</w:t>
      </w:r>
    </w:p>
    <w:p w:rsidR="00160F96" w:rsidRDefault="00160F96" w:rsidP="00812E85">
      <w:pPr>
        <w:widowControl w:val="0"/>
        <w:ind w:firstLine="709"/>
        <w:jc w:val="both"/>
      </w:pPr>
      <w: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 (адресности) и целевого характера бюджетных средств.</w:t>
      </w:r>
    </w:p>
    <w:p w:rsidR="00160F96" w:rsidRDefault="00160F96" w:rsidP="00812E85">
      <w:pPr>
        <w:widowControl w:val="0"/>
        <w:ind w:firstLine="709"/>
        <w:jc w:val="both"/>
      </w:pPr>
      <w:r>
        <w:t>Для оценки эффективности реализации муниципальной программы применяются целевые показатели.</w:t>
      </w:r>
    </w:p>
    <w:p w:rsidR="00160F96" w:rsidRDefault="00160F96" w:rsidP="00812E85">
      <w:pPr>
        <w:widowControl w:val="0"/>
        <w:ind w:firstLine="709"/>
        <w:jc w:val="both"/>
      </w:pPr>
      <w:r>
        <w:t>Критериями оценки эффективности реализации муниципальной программы являются:</w:t>
      </w:r>
    </w:p>
    <w:p w:rsidR="00160F96" w:rsidRDefault="00812E85" w:rsidP="00812E85">
      <w:pPr>
        <w:widowControl w:val="0"/>
        <w:ind w:firstLine="709"/>
        <w:jc w:val="both"/>
      </w:pPr>
      <w:r>
        <w:t>а) </w:t>
      </w:r>
      <w:r w:rsidR="00160F96">
        <w:t>повышение эффективности бюджетных расходов на реализацию мероприятий муниципальной программы;</w:t>
      </w:r>
    </w:p>
    <w:p w:rsidR="00160F96" w:rsidRDefault="00812E85" w:rsidP="00812E85">
      <w:pPr>
        <w:widowControl w:val="0"/>
        <w:ind w:firstLine="709"/>
        <w:jc w:val="both"/>
      </w:pPr>
      <w:r>
        <w:t>б) </w:t>
      </w:r>
      <w:r w:rsidR="00160F96">
        <w:t>достижение установленных значений целевых показателей.</w:t>
      </w:r>
    </w:p>
    <w:p w:rsidR="00160F96" w:rsidRDefault="00160F96" w:rsidP="00812E85">
      <w:pPr>
        <w:widowControl w:val="0"/>
        <w:ind w:firstLine="709"/>
        <w:jc w:val="both"/>
      </w:pPr>
      <w:r>
        <w:t>Оценка эффективности осуществляется ежегодно в течение всего срока реализации муниципальной программы.</w:t>
      </w:r>
    </w:p>
    <w:p w:rsidR="00160F96" w:rsidRDefault="00160F96" w:rsidP="00812E85">
      <w:pPr>
        <w:widowControl w:val="0"/>
        <w:ind w:firstLine="709"/>
        <w:jc w:val="both"/>
      </w:pPr>
      <w:r>
        <w:t>Оценка эффективности производится путем сопоставления фактических достигнутых показателей с плановыми.</w:t>
      </w:r>
    </w:p>
    <w:p w:rsidR="00B61BEE" w:rsidRDefault="00160F96" w:rsidP="00822E30">
      <w:pPr>
        <w:widowControl w:val="0"/>
        <w:ind w:firstLine="709"/>
        <w:jc w:val="both"/>
      </w:pPr>
      <w:r>
        <w:t xml:space="preserve">Оценка эффективности использования бюджетных средств </w:t>
      </w:r>
      <w:r w:rsidR="00D3397F">
        <w:br/>
      </w:r>
      <w:r>
        <w:t>при реализации муниципальной программы рассчитывается по следующим показателям:</w:t>
      </w:r>
    </w:p>
    <w:p w:rsidR="00B61BEE" w:rsidRDefault="00B61BEE" w:rsidP="00812E85">
      <w:pPr>
        <w:widowControl w:val="0"/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79"/>
        <w:gridCol w:w="855"/>
        <w:gridCol w:w="5505"/>
      </w:tblGrid>
      <w:tr w:rsidR="00812E85" w:rsidRPr="009C1869" w:rsidTr="00D826EB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85" w:rsidRPr="009C1869" w:rsidRDefault="00812E85" w:rsidP="00812E85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Оценка достижения плановых индикативных показателей (ДИП)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Фактические индикативные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----------------------------------------------------</w:t>
            </w:r>
          </w:p>
          <w:p w:rsidR="00812E85" w:rsidRPr="009C1869" w:rsidRDefault="00812E85" w:rsidP="00812E85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Плановые индикативные показатели</w:t>
            </w:r>
          </w:p>
        </w:tc>
      </w:tr>
      <w:tr w:rsidR="00812E85" w:rsidRPr="009C1869" w:rsidTr="00D826EB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85" w:rsidRPr="009C1869" w:rsidRDefault="00812E85" w:rsidP="00812E85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Оценка полноты использования бюджетных средств (ПИБС)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Фактическое использование бюджетных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----------------------------------------------------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Плановое использование бюджетных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</w:tr>
      <w:tr w:rsidR="00812E85" w:rsidRPr="009C1869" w:rsidTr="00D826EB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85" w:rsidRPr="009C1869" w:rsidRDefault="00812E85" w:rsidP="00812E85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Показатель эффективности использования бюджетных средств (О)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ДИП (Оценка достижения плановых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индикативных показателей)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----------------------------------------------------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ПИБС (Оценка полноты использования</w:t>
            </w:r>
          </w:p>
          <w:p w:rsidR="00812E85" w:rsidRPr="009C1869" w:rsidRDefault="00812E85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бюджетных средств)</w:t>
            </w:r>
          </w:p>
        </w:tc>
      </w:tr>
    </w:tbl>
    <w:p w:rsidR="00BE4FC9" w:rsidRDefault="00BE4FC9" w:rsidP="00BE4FC9">
      <w:pPr>
        <w:widowControl w:val="0"/>
        <w:ind w:firstLine="709"/>
        <w:jc w:val="both"/>
      </w:pPr>
      <w:r>
        <w:t xml:space="preserve">В состав муниципальной программы входят подпрограммы, поэтому, сначала оценивается эффективность реализации каждой из подпрограмм </w:t>
      </w:r>
      <w:r>
        <w:br/>
        <w:t>по формулам, указанным в таблице.</w:t>
      </w:r>
    </w:p>
    <w:p w:rsidR="00BE4FC9" w:rsidRDefault="00BE4FC9" w:rsidP="00BE4FC9">
      <w:pPr>
        <w:widowControl w:val="0"/>
        <w:ind w:firstLine="709"/>
        <w:jc w:val="both"/>
      </w:pPr>
      <w:r>
        <w:lastRenderedPageBreak/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>
        <w:br/>
        <w:t>в муниципальную программу.</w:t>
      </w:r>
    </w:p>
    <w:p w:rsidR="00812E85" w:rsidRDefault="00BE4FC9" w:rsidP="00BE4FC9">
      <w:pPr>
        <w:widowControl w:val="0"/>
        <w:ind w:firstLine="709"/>
        <w:jc w:val="both"/>
      </w:pPr>
      <w:r>
        <w:t xml:space="preserve">Эффективность реализации муниципальной программы </w:t>
      </w:r>
      <w:r>
        <w:br/>
        <w:t>в рассматриваемом периоде определяется по полученным результатам оценки следующим образом:</w:t>
      </w:r>
    </w:p>
    <w:p w:rsidR="00E66096" w:rsidRDefault="00E66096" w:rsidP="00BE4FC9">
      <w:pPr>
        <w:widowControl w:val="0"/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66"/>
        <w:gridCol w:w="7073"/>
      </w:tblGrid>
      <w:tr w:rsidR="00BE4FC9" w:rsidRPr="009C1869" w:rsidTr="00BE4FC9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бюджетных средств</w:t>
            </w:r>
          </w:p>
        </w:tc>
      </w:tr>
      <w:tr w:rsidR="00BE4FC9" w:rsidRPr="009C1869" w:rsidTr="00BE4FC9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Более 1,4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BE4FC9" w:rsidRPr="009C1869" w:rsidTr="00BE4FC9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От 1 до 1,4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 xml:space="preserve">Высокая эффективность использования бюджетных средств </w:t>
            </w:r>
            <w:r w:rsidRPr="009C1869">
              <w:rPr>
                <w:rFonts w:ascii="Times New Roman" w:hAnsi="Times New Roman" w:cs="Times New Roman"/>
                <w:sz w:val="28"/>
                <w:szCs w:val="28"/>
              </w:rPr>
              <w:br/>
              <w:t>(превышение целевого значения)</w:t>
            </w:r>
          </w:p>
        </w:tc>
      </w:tr>
      <w:tr w:rsidR="00BE4FC9" w:rsidRPr="009C1869" w:rsidTr="00BE4FC9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От 0,5 до 1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 xml:space="preserve">Низкая эффективность использования бюджетных средств </w:t>
            </w:r>
            <w:r w:rsidRPr="009C1869">
              <w:rPr>
                <w:rFonts w:ascii="Times New Roman" w:hAnsi="Times New Roman" w:cs="Times New Roman"/>
                <w:sz w:val="28"/>
                <w:szCs w:val="28"/>
              </w:rPr>
              <w:br/>
              <w:t>(не достигнуто целевое значение)</w:t>
            </w:r>
          </w:p>
        </w:tc>
      </w:tr>
      <w:tr w:rsidR="00BE4FC9" w:rsidRPr="009C1869" w:rsidTr="00BE4FC9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9" w:rsidRPr="009C1869" w:rsidRDefault="00BE4FC9" w:rsidP="002D0D4B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869">
              <w:rPr>
                <w:rFonts w:ascii="Times New Roman" w:hAnsi="Times New Roman" w:cs="Times New Roman"/>
                <w:sz w:val="28"/>
                <w:szCs w:val="28"/>
              </w:rPr>
              <w:t xml:space="preserve">Крайне низкая эффективность использования бюджетных средств (целевое значение исполнено менее </w:t>
            </w:r>
            <w:r w:rsidRPr="009C1869">
              <w:rPr>
                <w:rFonts w:ascii="Times New Roman" w:hAnsi="Times New Roman" w:cs="Times New Roman"/>
                <w:sz w:val="28"/>
                <w:szCs w:val="28"/>
              </w:rPr>
              <w:br/>
              <w:t>чем наполовину)</w:t>
            </w:r>
          </w:p>
        </w:tc>
      </w:tr>
    </w:tbl>
    <w:p w:rsidR="00E66096" w:rsidRDefault="002D0D4B" w:rsidP="004105CD">
      <w:pPr>
        <w:widowControl w:val="0"/>
        <w:ind w:firstLine="709"/>
        <w:jc w:val="both"/>
      </w:pPr>
      <w:r>
        <w:t xml:space="preserve">Оценка эффективности использования бюджетных средств будет </w:t>
      </w:r>
      <w:r>
        <w:br/>
        <w:t>тем выше, чем выше уровень достижения показателей и меньше уровень использования бюджетных средств»;</w:t>
      </w:r>
    </w:p>
    <w:p w:rsidR="002D0D4B" w:rsidRDefault="002D0D4B" w:rsidP="002D0D4B">
      <w:pPr>
        <w:widowControl w:val="0"/>
        <w:ind w:firstLine="709"/>
        <w:jc w:val="both"/>
      </w:pPr>
      <w:r>
        <w:t>31) внести в приложение 1 к муниципальной программе следующие изменения:</w:t>
      </w:r>
    </w:p>
    <w:p w:rsidR="002D0D4B" w:rsidRDefault="002D0D4B" w:rsidP="002D0D4B">
      <w:pPr>
        <w:widowControl w:val="0"/>
        <w:ind w:firstLine="709"/>
        <w:jc w:val="both"/>
      </w:pPr>
      <w:r>
        <w:t xml:space="preserve">а) строку «Целевые показатели (индикаторы) муниципальной подпрограммы паспорта подпрограммы «Подготовка земельных участков </w:t>
      </w:r>
      <w:r>
        <w:br/>
        <w:t>для освоения в целях жилищного строительства» (далее – подпрограмма 1) изложить в следующей редакции:</w:t>
      </w:r>
    </w:p>
    <w:p w:rsidR="00340065" w:rsidRDefault="002D0D4B" w:rsidP="002D0D4B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6944"/>
      </w:tblGrid>
      <w:tr w:rsidR="00C73887" w:rsidRPr="009A630A" w:rsidTr="005C455F">
        <w:trPr>
          <w:trHeight w:val="140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87" w:rsidRPr="009A630A" w:rsidRDefault="00D61DE7" w:rsidP="00D61DE7">
            <w:pPr>
              <w:jc w:val="both"/>
            </w:pPr>
            <w:r>
              <w:t xml:space="preserve">Целевые </w:t>
            </w:r>
            <w:r w:rsidR="00C73887" w:rsidRPr="009A630A">
              <w:t>показатели (индикаторы) муниципальной подпрограммы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87" w:rsidRPr="009A630A" w:rsidRDefault="00C73887" w:rsidP="00E66096">
            <w:pPr>
              <w:jc w:val="both"/>
            </w:pPr>
            <w:r w:rsidRPr="009A630A">
              <w:t>1) ввод жилья в 2014-2026 годы, планируемый объем - 249,51 тыс. кв.</w:t>
            </w:r>
            <w:r w:rsidRPr="009A630A">
              <w:rPr>
                <w:lang w:eastAsia="en-US"/>
              </w:rPr>
              <w:t xml:space="preserve"> метров, </w:t>
            </w:r>
            <w:r w:rsidR="00681486">
              <w:t xml:space="preserve">в том </w:t>
            </w:r>
            <w:r w:rsidRPr="009A630A">
              <w:t>числе: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 -</w:t>
            </w:r>
            <w:r w:rsidR="00C73887" w:rsidRPr="009A630A">
              <w:rPr>
                <w:lang w:eastAsia="en-US"/>
              </w:rPr>
              <w:t xml:space="preserve"> 26,3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 -</w:t>
            </w:r>
            <w:r w:rsidR="00C73887" w:rsidRPr="009A630A">
              <w:rPr>
                <w:lang w:eastAsia="en-US"/>
              </w:rPr>
              <w:t xml:space="preserve"> 16,0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 -</w:t>
            </w:r>
            <w:r w:rsidR="00C73887" w:rsidRPr="009A630A">
              <w:rPr>
                <w:lang w:eastAsia="en-US"/>
              </w:rPr>
              <w:t xml:space="preserve"> 13,6 тыс. кв. метров</w:t>
            </w:r>
          </w:p>
          <w:p w:rsidR="00C73887" w:rsidRPr="009A630A" w:rsidRDefault="00C73887" w:rsidP="00E66096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2017 г</w:t>
            </w:r>
            <w:r w:rsidR="001F4CFC">
              <w:rPr>
                <w:lang w:eastAsia="en-US"/>
              </w:rPr>
              <w:t>од -</w:t>
            </w:r>
            <w:r w:rsidRPr="009A630A">
              <w:rPr>
                <w:lang w:eastAsia="en-US"/>
              </w:rPr>
              <w:t xml:space="preserve"> 15,6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 -</w:t>
            </w:r>
            <w:r w:rsidR="00C73887" w:rsidRPr="009A630A">
              <w:rPr>
                <w:lang w:eastAsia="en-US"/>
              </w:rPr>
              <w:t xml:space="preserve"> 17,9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 -</w:t>
            </w:r>
            <w:r w:rsidR="00C73887" w:rsidRPr="009A630A">
              <w:rPr>
                <w:lang w:eastAsia="en-US"/>
              </w:rPr>
              <w:t xml:space="preserve"> 20,1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 -</w:t>
            </w:r>
            <w:r w:rsidR="00C73887" w:rsidRPr="009A630A">
              <w:rPr>
                <w:lang w:eastAsia="en-US"/>
              </w:rPr>
              <w:t xml:space="preserve"> 27,11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 -</w:t>
            </w:r>
            <w:r w:rsidR="00C73887" w:rsidRPr="009A630A">
              <w:rPr>
                <w:lang w:eastAsia="en-US"/>
              </w:rPr>
              <w:t xml:space="preserve"> 29,25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 -</w:t>
            </w:r>
            <w:r w:rsidR="00C73887" w:rsidRPr="009A630A">
              <w:rPr>
                <w:lang w:eastAsia="en-US"/>
              </w:rPr>
              <w:t xml:space="preserve"> 20,0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 -</w:t>
            </w:r>
            <w:r w:rsidR="00C73887" w:rsidRPr="009A630A">
              <w:rPr>
                <w:lang w:eastAsia="en-US"/>
              </w:rPr>
              <w:t xml:space="preserve"> 21,25 тыс. кв.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 -</w:t>
            </w:r>
            <w:r w:rsidR="00C73887" w:rsidRPr="009A630A">
              <w:rPr>
                <w:lang w:eastAsia="en-US"/>
              </w:rPr>
              <w:t xml:space="preserve"> 21,4 тыс. кв. метров</w:t>
            </w:r>
          </w:p>
          <w:p w:rsidR="00C73887" w:rsidRPr="009A630A" w:rsidRDefault="00C73887" w:rsidP="00E66096">
            <w:pPr>
              <w:jc w:val="both"/>
              <w:rPr>
                <w:lang w:eastAsia="en-US"/>
              </w:rPr>
            </w:pPr>
            <w:r w:rsidRPr="009A630A">
              <w:t>202</w:t>
            </w:r>
            <w:r w:rsidR="001F4CFC">
              <w:t>5 год -</w:t>
            </w:r>
            <w:r w:rsidRPr="009A630A">
              <w:t xml:space="preserve"> 21,0 тыс. кв.</w:t>
            </w:r>
            <w:r w:rsidRPr="009A630A">
              <w:rPr>
                <w:lang w:eastAsia="en-US"/>
              </w:rPr>
              <w:t xml:space="preserve"> метров</w:t>
            </w:r>
          </w:p>
          <w:p w:rsidR="00C73887" w:rsidRPr="009A630A" w:rsidRDefault="001F4CFC" w:rsidP="00E6609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 -</w:t>
            </w:r>
            <w:r w:rsidR="00C73887" w:rsidRPr="009A630A">
              <w:rPr>
                <w:lang w:eastAsia="en-US"/>
              </w:rPr>
              <w:t>0 тыс.кв.метров</w:t>
            </w:r>
          </w:p>
          <w:p w:rsidR="00C73887" w:rsidRPr="009A630A" w:rsidRDefault="00C73887" w:rsidP="00E66096">
            <w:pPr>
              <w:jc w:val="both"/>
            </w:pPr>
            <w:r w:rsidRPr="009A630A">
              <w:lastRenderedPageBreak/>
              <w:t xml:space="preserve">2) площадь земельных участков, предоставленных </w:t>
            </w:r>
            <w:r w:rsidR="00681486">
              <w:br/>
            </w:r>
            <w:r w:rsidRPr="009A630A">
              <w:t>на аукционах, в 2014-2026 годах составит 23,5 гектара для строительства 53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и ведения личного подсобного хозяйства, в том числе:</w:t>
            </w:r>
          </w:p>
          <w:p w:rsidR="00C73887" w:rsidRPr="009A630A" w:rsidRDefault="00C73887" w:rsidP="00E66096">
            <w:pPr>
              <w:jc w:val="both"/>
            </w:pPr>
            <w:r w:rsidRPr="009A630A">
              <w:rPr>
                <w:spacing w:val="-2"/>
              </w:rPr>
              <w:t xml:space="preserve">в </w:t>
            </w:r>
            <w:r w:rsidR="001F4CFC">
              <w:rPr>
                <w:spacing w:val="-2"/>
              </w:rPr>
              <w:t>2014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681486">
              <w:rPr>
                <w:spacing w:val="-2"/>
              </w:rPr>
              <w:br/>
            </w:r>
            <w:r w:rsidRPr="009A630A">
              <w:rPr>
                <w:spacing w:val="-2"/>
              </w:rPr>
              <w:t xml:space="preserve">4,5 </w:t>
            </w:r>
            <w:r w:rsidRPr="009A630A">
              <w:t>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73887" w:rsidRPr="009A630A" w:rsidRDefault="001F4CFC" w:rsidP="00E66096">
            <w:pPr>
              <w:jc w:val="both"/>
            </w:pPr>
            <w:r>
              <w:rPr>
                <w:spacing w:val="-2"/>
              </w:rPr>
              <w:t xml:space="preserve">в 2015 году - </w:t>
            </w:r>
            <w:r w:rsidR="00C73887" w:rsidRPr="009A630A">
              <w:rPr>
                <w:spacing w:val="-2"/>
              </w:rPr>
              <w:t xml:space="preserve">2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4,5</w:t>
            </w:r>
            <w:r w:rsidR="00C73887" w:rsidRPr="009A630A">
              <w:t xml:space="preserve"> тыс. кв.</w:t>
            </w:r>
            <w:r w:rsidR="00C73887" w:rsidRPr="009A630A">
              <w:rPr>
                <w:lang w:eastAsia="en-US"/>
              </w:rPr>
              <w:t xml:space="preserve"> метров</w:t>
            </w:r>
            <w:r w:rsidR="00C73887" w:rsidRPr="009A630A">
              <w:t xml:space="preserve"> жилья 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2016 году -</w:t>
            </w:r>
            <w:r w:rsidR="00C73887" w:rsidRPr="009A630A">
              <w:rPr>
                <w:spacing w:val="-2"/>
              </w:rPr>
              <w:t xml:space="preserve"> 2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4,5 тыс. кв.</w:t>
            </w:r>
            <w:r w:rsidR="00C73887" w:rsidRPr="009A630A">
              <w:rPr>
                <w:lang w:eastAsia="en-US"/>
              </w:rPr>
              <w:t>метров</w:t>
            </w:r>
            <w:r w:rsidR="00C73887" w:rsidRPr="009A630A">
              <w:rPr>
                <w:spacing w:val="-2"/>
              </w:rPr>
              <w:t>жилья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2017 году -</w:t>
            </w:r>
            <w:r w:rsidR="00C73887" w:rsidRPr="009A630A">
              <w:rPr>
                <w:spacing w:val="-2"/>
              </w:rPr>
              <w:t xml:space="preserve"> 2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4,5 тыс. кв.</w:t>
            </w:r>
            <w:r w:rsidR="00C73887" w:rsidRPr="009A630A">
              <w:rPr>
                <w:lang w:eastAsia="en-US"/>
              </w:rPr>
              <w:t>метров</w:t>
            </w:r>
            <w:r w:rsidR="00C73887" w:rsidRPr="009A630A">
              <w:rPr>
                <w:spacing w:val="-2"/>
              </w:rPr>
              <w:t>жилья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2018 году -</w:t>
            </w:r>
            <w:r w:rsidR="00C73887" w:rsidRPr="009A630A">
              <w:rPr>
                <w:spacing w:val="-2"/>
              </w:rPr>
              <w:t xml:space="preserve"> 0 гектар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2019 году -</w:t>
            </w:r>
            <w:r w:rsidR="00C73887" w:rsidRPr="009A630A">
              <w:rPr>
                <w:spacing w:val="-2"/>
              </w:rPr>
              <w:t xml:space="preserve"> 2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4,5 тыс. кв.</w:t>
            </w:r>
            <w:r w:rsidR="00C73887" w:rsidRPr="009A630A">
              <w:rPr>
                <w:lang w:eastAsia="en-US"/>
              </w:rPr>
              <w:t>метров</w:t>
            </w:r>
            <w:r w:rsidR="00C73887" w:rsidRPr="009A630A">
              <w:rPr>
                <w:spacing w:val="-2"/>
              </w:rPr>
              <w:t>жилья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2020 году -</w:t>
            </w:r>
            <w:r w:rsidR="00C73887" w:rsidRPr="009A630A">
              <w:rPr>
                <w:spacing w:val="-2"/>
              </w:rPr>
              <w:t xml:space="preserve"> 2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4,5 тыс. кв.</w:t>
            </w:r>
            <w:r w:rsidR="00C73887" w:rsidRPr="009A630A">
              <w:rPr>
                <w:lang w:eastAsia="en-US"/>
              </w:rPr>
              <w:t xml:space="preserve"> метров</w:t>
            </w:r>
            <w:r w:rsidR="00C73887" w:rsidRPr="009A630A">
              <w:rPr>
                <w:spacing w:val="-2"/>
              </w:rPr>
              <w:t xml:space="preserve"> жилья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2021 году -</w:t>
            </w:r>
            <w:r w:rsidR="00C73887" w:rsidRPr="009A630A">
              <w:rPr>
                <w:spacing w:val="-2"/>
              </w:rPr>
              <w:t xml:space="preserve"> 3,5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7,9 тыс. кв.</w:t>
            </w:r>
            <w:r w:rsidR="00C73887" w:rsidRPr="009A630A">
              <w:rPr>
                <w:lang w:eastAsia="en-US"/>
              </w:rPr>
              <w:t>метров</w:t>
            </w:r>
            <w:r w:rsidR="00C73887" w:rsidRPr="009A630A">
              <w:rPr>
                <w:spacing w:val="-2"/>
              </w:rPr>
              <w:t xml:space="preserve"> жилья</w:t>
            </w:r>
          </w:p>
          <w:p w:rsidR="00C73887" w:rsidRPr="009A630A" w:rsidRDefault="00C73887" w:rsidP="00E66096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>в 2022 году</w:t>
            </w:r>
            <w:r w:rsidR="001F4CFC">
              <w:rPr>
                <w:spacing w:val="-2"/>
              </w:rPr>
              <w:t xml:space="preserve"> -</w:t>
            </w:r>
            <w:r w:rsidRPr="009A630A">
              <w:rPr>
                <w:spacing w:val="-2"/>
              </w:rPr>
              <w:t xml:space="preserve"> 1,5 гектара для строительства </w:t>
            </w:r>
            <w:r w:rsidR="00681486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2023 году -</w:t>
            </w:r>
            <w:r w:rsidR="00681486">
              <w:rPr>
                <w:spacing w:val="-2"/>
              </w:rPr>
              <w:t xml:space="preserve"> 2</w:t>
            </w:r>
            <w:r w:rsidR="00C73887" w:rsidRPr="009A630A">
              <w:rPr>
                <w:spacing w:val="-2"/>
              </w:rPr>
              <w:t xml:space="preserve">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4,5 тыс. кв.</w:t>
            </w:r>
            <w:r w:rsidR="00C73887" w:rsidRPr="009A630A">
              <w:rPr>
                <w:lang w:eastAsia="en-US"/>
              </w:rPr>
              <w:t xml:space="preserve"> метров</w:t>
            </w:r>
            <w:r w:rsidR="00C73887" w:rsidRPr="009A630A">
              <w:rPr>
                <w:spacing w:val="-2"/>
              </w:rPr>
              <w:t xml:space="preserve"> жилья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2024 году -</w:t>
            </w:r>
            <w:r w:rsidR="00C73887" w:rsidRPr="009A630A">
              <w:rPr>
                <w:spacing w:val="-2"/>
              </w:rPr>
              <w:t xml:space="preserve"> 1,5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3,4 тыс. кв.</w:t>
            </w:r>
            <w:r w:rsidR="00C73887" w:rsidRPr="009A630A">
              <w:rPr>
                <w:lang w:eastAsia="en-US"/>
              </w:rPr>
              <w:t>метров</w:t>
            </w:r>
            <w:r w:rsidR="00C73887" w:rsidRPr="009A630A">
              <w:rPr>
                <w:spacing w:val="-2"/>
              </w:rPr>
              <w:t xml:space="preserve"> жилья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2025 году -</w:t>
            </w:r>
            <w:r w:rsidR="00C73887" w:rsidRPr="009A630A">
              <w:rPr>
                <w:spacing w:val="-2"/>
              </w:rPr>
              <w:t xml:space="preserve"> 1,5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3,4 тыс. кв.</w:t>
            </w:r>
            <w:r w:rsidR="00C73887" w:rsidRPr="009A630A">
              <w:rPr>
                <w:lang w:eastAsia="en-US"/>
              </w:rPr>
              <w:t>метров</w:t>
            </w:r>
            <w:r w:rsidR="00C73887" w:rsidRPr="009A630A">
              <w:rPr>
                <w:spacing w:val="-2"/>
              </w:rPr>
              <w:t xml:space="preserve"> жилья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2026 году -</w:t>
            </w:r>
            <w:r w:rsidR="00C73887" w:rsidRPr="009A630A">
              <w:rPr>
                <w:spacing w:val="-2"/>
              </w:rPr>
              <w:t xml:space="preserve"> 1,5 гектара для строительства </w:t>
            </w:r>
            <w:r w:rsidR="00681486">
              <w:rPr>
                <w:spacing w:val="-2"/>
              </w:rPr>
              <w:br/>
            </w:r>
            <w:r w:rsidR="00C73887" w:rsidRPr="009A630A">
              <w:rPr>
                <w:spacing w:val="-2"/>
              </w:rPr>
              <w:t>3,4 тыс. кв.</w:t>
            </w:r>
            <w:r w:rsidR="00C73887" w:rsidRPr="009A630A">
              <w:rPr>
                <w:lang w:eastAsia="en-US"/>
              </w:rPr>
              <w:t>метров</w:t>
            </w:r>
            <w:r w:rsidR="00C73887" w:rsidRPr="009A630A">
              <w:rPr>
                <w:spacing w:val="-2"/>
              </w:rPr>
              <w:t xml:space="preserve"> жилья</w:t>
            </w:r>
          </w:p>
          <w:p w:rsidR="00C73887" w:rsidRPr="009A630A" w:rsidRDefault="00C73887" w:rsidP="00E66096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>3) количество разработанных проектов план</w:t>
            </w:r>
            <w:r w:rsidR="001F4CFC">
              <w:rPr>
                <w:spacing w:val="-2"/>
              </w:rPr>
              <w:t xml:space="preserve">ировки </w:t>
            </w:r>
            <w:r w:rsidR="001F4CFC">
              <w:rPr>
                <w:spacing w:val="-2"/>
              </w:rPr>
              <w:br/>
              <w:t>и межевания территории -</w:t>
            </w:r>
            <w:r w:rsidRPr="009A630A">
              <w:rPr>
                <w:spacing w:val="-2"/>
              </w:rPr>
              <w:t xml:space="preserve"> 16 </w:t>
            </w:r>
            <w:r>
              <w:rPr>
                <w:spacing w:val="-2"/>
              </w:rPr>
              <w:t>единиц</w:t>
            </w:r>
            <w:r w:rsidRPr="009A630A">
              <w:rPr>
                <w:spacing w:val="-2"/>
              </w:rPr>
              <w:t>, в том числе: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2021 год - </w:t>
            </w:r>
            <w:r w:rsidR="00C73887" w:rsidRPr="009A630A">
              <w:rPr>
                <w:spacing w:val="-2"/>
              </w:rPr>
              <w:t xml:space="preserve">4 </w:t>
            </w:r>
            <w:r w:rsidR="00C73887">
              <w:rPr>
                <w:spacing w:val="-2"/>
              </w:rPr>
              <w:t>единицы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2022 год - </w:t>
            </w:r>
            <w:r w:rsidR="00C73887" w:rsidRPr="009A630A">
              <w:rPr>
                <w:spacing w:val="-2"/>
              </w:rPr>
              <w:t xml:space="preserve">7 </w:t>
            </w:r>
            <w:r w:rsidR="00C73887">
              <w:rPr>
                <w:spacing w:val="-2"/>
              </w:rPr>
              <w:t>единиц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2023 год -</w:t>
            </w:r>
            <w:r w:rsidR="00C73887" w:rsidRPr="009A630A">
              <w:rPr>
                <w:spacing w:val="-2"/>
              </w:rPr>
              <w:t xml:space="preserve"> 1 </w:t>
            </w:r>
            <w:r w:rsidR="00C73887">
              <w:rPr>
                <w:spacing w:val="-2"/>
              </w:rPr>
              <w:t>единица</w:t>
            </w:r>
          </w:p>
          <w:p w:rsidR="00C73887" w:rsidRPr="009A630A" w:rsidRDefault="001F4CFC" w:rsidP="00E6609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2024 год -</w:t>
            </w:r>
            <w:r w:rsidR="00C73887" w:rsidRPr="009A630A">
              <w:rPr>
                <w:spacing w:val="-2"/>
              </w:rPr>
              <w:t xml:space="preserve"> 2 </w:t>
            </w:r>
            <w:r w:rsidR="00C73887">
              <w:rPr>
                <w:spacing w:val="-2"/>
              </w:rPr>
              <w:t>единицы</w:t>
            </w:r>
          </w:p>
          <w:p w:rsidR="00C73887" w:rsidRPr="009A630A" w:rsidRDefault="001F4CFC" w:rsidP="00E66096">
            <w:pPr>
              <w:jc w:val="both"/>
            </w:pPr>
            <w:r>
              <w:rPr>
                <w:spacing w:val="-2"/>
              </w:rPr>
              <w:t>2025 год -</w:t>
            </w:r>
            <w:r w:rsidR="00C73887" w:rsidRPr="009A630A">
              <w:rPr>
                <w:spacing w:val="-2"/>
              </w:rPr>
              <w:t xml:space="preserve"> 1 </w:t>
            </w:r>
            <w:r w:rsidR="00C73887">
              <w:rPr>
                <w:spacing w:val="-2"/>
              </w:rPr>
              <w:t>единица</w:t>
            </w:r>
          </w:p>
          <w:p w:rsidR="00C73887" w:rsidRPr="009A630A" w:rsidRDefault="001F4CFC" w:rsidP="00E66096">
            <w:pPr>
              <w:jc w:val="both"/>
            </w:pPr>
            <w:r>
              <w:t>2026 год -</w:t>
            </w:r>
            <w:r w:rsidR="00C73887" w:rsidRPr="009A630A">
              <w:t xml:space="preserve"> 1 </w:t>
            </w:r>
            <w:r w:rsidR="00C73887">
              <w:t>единица</w:t>
            </w:r>
          </w:p>
        </w:tc>
      </w:tr>
    </w:tbl>
    <w:p w:rsidR="00073DB5" w:rsidRDefault="00073DB5" w:rsidP="00073DB5">
      <w:pPr>
        <w:widowControl w:val="0"/>
        <w:jc w:val="right"/>
      </w:pPr>
      <w:r>
        <w:lastRenderedPageBreak/>
        <w:t>»;</w:t>
      </w:r>
    </w:p>
    <w:p w:rsidR="00073DB5" w:rsidRDefault="00073DB5" w:rsidP="00073DB5">
      <w:pPr>
        <w:widowControl w:val="0"/>
        <w:ind w:firstLine="709"/>
        <w:jc w:val="both"/>
      </w:pPr>
      <w:r>
        <w:t>б) строку «Этапы и сроки реализации муниципальной подпрограммы» паспорта подпрограммы 1 изложить в следующей редакции:</w:t>
      </w:r>
    </w:p>
    <w:p w:rsidR="00C73887" w:rsidRDefault="00073DB5" w:rsidP="00073DB5">
      <w:pPr>
        <w:widowControl w:val="0"/>
        <w:jc w:val="both"/>
      </w:pPr>
      <w:r>
        <w:t>«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6945"/>
      </w:tblGrid>
      <w:tr w:rsidR="00073DB5" w:rsidRPr="009A630A" w:rsidTr="004105CD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B5" w:rsidRPr="009A630A" w:rsidRDefault="00073DB5" w:rsidP="004105CD">
            <w:pPr>
              <w:tabs>
                <w:tab w:val="left" w:pos="1587"/>
              </w:tabs>
              <w:jc w:val="both"/>
            </w:pPr>
            <w:r w:rsidRPr="009A630A">
              <w:t>Этапы и сроки реал</w:t>
            </w:r>
            <w:r>
              <w:t xml:space="preserve">изации </w:t>
            </w:r>
            <w:r w:rsidRPr="009A630A">
              <w:t>муниципальной подпрограмм</w:t>
            </w:r>
            <w:r>
              <w:t>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DB5" w:rsidRPr="009A630A" w:rsidRDefault="00073DB5" w:rsidP="004105CD">
            <w:pPr>
              <w:jc w:val="both"/>
            </w:pPr>
            <w:r w:rsidRPr="009A630A">
              <w:t>2014–2026 годы</w:t>
            </w:r>
          </w:p>
        </w:tc>
      </w:tr>
    </w:tbl>
    <w:p w:rsidR="00E94C52" w:rsidRDefault="00E94C52" w:rsidP="00E94C52">
      <w:pPr>
        <w:widowControl w:val="0"/>
        <w:jc w:val="right"/>
      </w:pPr>
      <w:r>
        <w:t>»;</w:t>
      </w:r>
    </w:p>
    <w:p w:rsidR="00E94C52" w:rsidRDefault="00E94C52" w:rsidP="00E94C52">
      <w:pPr>
        <w:widowControl w:val="0"/>
        <w:ind w:firstLine="709"/>
        <w:jc w:val="both"/>
      </w:pPr>
      <w:r>
        <w:t xml:space="preserve">в) строку «Объемы финансовых ресурсов муниципальной </w:t>
      </w:r>
      <w:r>
        <w:lastRenderedPageBreak/>
        <w:t>подпрограммы» паспорта подпрограммы 1 изложить в следующей редакции:</w:t>
      </w:r>
    </w:p>
    <w:p w:rsidR="00340065" w:rsidRDefault="00E94C52" w:rsidP="00E94C52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6930"/>
      </w:tblGrid>
      <w:tr w:rsidR="00E94C52" w:rsidRPr="009A630A" w:rsidTr="00E94C52">
        <w:trPr>
          <w:trHeight w:val="17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C52" w:rsidRPr="009A630A" w:rsidRDefault="00E94C52" w:rsidP="00E94C52">
            <w:pPr>
              <w:jc w:val="both"/>
            </w:pPr>
            <w:r w:rsidRPr="009A630A">
              <w:t>Объемы финансовых ресурсов муниципальной подпрограммы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                                 в 2014 – 2026 годах: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57110,8526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местного б</w:t>
            </w:r>
            <w:r w:rsidR="00515E64">
              <w:t>юджета – 57110,8526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2014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69,4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 xml:space="preserve">местного </w:t>
            </w:r>
            <w:r w:rsidR="00515E64">
              <w:t>бюджета – 69,4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2015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297,99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местно</w:t>
            </w:r>
            <w:r w:rsidR="00515E64">
              <w:t>го бюджета – 297,99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2016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2 170,291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 xml:space="preserve">местного </w:t>
            </w:r>
            <w:r w:rsidR="00515E64">
              <w:t>бюджета – 2 170,291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2017 году:</w:t>
            </w:r>
          </w:p>
          <w:p w:rsidR="00E94C52" w:rsidRPr="009A630A" w:rsidRDefault="00E94C52" w:rsidP="00901557">
            <w:pPr>
              <w:tabs>
                <w:tab w:val="left" w:pos="6134"/>
              </w:tabs>
              <w:jc w:val="both"/>
            </w:pPr>
            <w:r w:rsidRPr="009A630A">
              <w:t>всего – 63,0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мест</w:t>
            </w:r>
            <w:r w:rsidR="00515E64">
              <w:t>ного бюджета – 63,0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 2018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4300,0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местно</w:t>
            </w:r>
            <w:r w:rsidR="00515E64">
              <w:t>го бюджета – 4300,0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2019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5763,7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местно</w:t>
            </w:r>
            <w:r w:rsidR="00515E64">
              <w:t>го бюджета – 5763,7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2020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14518,5166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местного б</w:t>
            </w:r>
            <w:r w:rsidR="00515E64">
              <w:t>юджета – 14518,5166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2021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10727,1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местног</w:t>
            </w:r>
            <w:r w:rsidR="00515E64">
              <w:t>о бюджета – 10727,1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2022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11085,855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 xml:space="preserve">местного </w:t>
            </w:r>
            <w:r w:rsidR="00515E64">
              <w:t>бюджета – 11085,855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2023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1515,0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местного бюджета – 1515</w:t>
            </w:r>
            <w:r>
              <w:t xml:space="preserve">,0 </w:t>
            </w:r>
            <w:r w:rsidR="00515E64">
              <w:t>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lastRenderedPageBreak/>
              <w:t>Объем финансирования подпрограммы в 2024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2200,0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>
              <w:t>местного бюджета – 2200,0</w:t>
            </w:r>
            <w:r w:rsidR="00515E64">
              <w:t xml:space="preserve"> тыс. 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2025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2200,0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>
              <w:t xml:space="preserve">местного бюджета – 2200,0 </w:t>
            </w:r>
            <w:r w:rsidRPr="009A630A">
              <w:t xml:space="preserve">тыс. </w:t>
            </w:r>
            <w:r w:rsidR="00515E64">
              <w:t>рублей</w:t>
            </w:r>
          </w:p>
          <w:p w:rsidR="00E94C52" w:rsidRPr="009A630A" w:rsidRDefault="00E94C52" w:rsidP="00901557">
            <w:pPr>
              <w:jc w:val="both"/>
            </w:pPr>
          </w:p>
          <w:p w:rsidR="00E94C52" w:rsidRPr="009A630A" w:rsidRDefault="00E94C52" w:rsidP="00901557">
            <w:pPr>
              <w:jc w:val="both"/>
            </w:pPr>
            <w:r w:rsidRPr="009A630A">
              <w:t>Объем финансирования подпрограммы в 2026 году:</w:t>
            </w:r>
          </w:p>
          <w:p w:rsidR="00E94C52" w:rsidRPr="009A630A" w:rsidRDefault="00E94C52" w:rsidP="00901557">
            <w:pPr>
              <w:jc w:val="both"/>
            </w:pPr>
            <w:r w:rsidRPr="009A630A">
              <w:t>всего – 2200,0 тыс. рублей, в том числе за счёт:</w:t>
            </w:r>
          </w:p>
          <w:p w:rsidR="00E94C52" w:rsidRPr="009A630A" w:rsidRDefault="00E94C52" w:rsidP="00901557">
            <w:pPr>
              <w:jc w:val="both"/>
            </w:pPr>
            <w:r>
              <w:t xml:space="preserve">местного бюджета – 2200,0 </w:t>
            </w:r>
            <w:r w:rsidR="00515E64">
              <w:t>тыс. рублей</w:t>
            </w:r>
          </w:p>
        </w:tc>
      </w:tr>
    </w:tbl>
    <w:p w:rsidR="00BA0A50" w:rsidRDefault="00BA0A50" w:rsidP="00BA0A50">
      <w:pPr>
        <w:widowControl w:val="0"/>
        <w:jc w:val="right"/>
      </w:pPr>
      <w:r>
        <w:lastRenderedPageBreak/>
        <w:t>»;</w:t>
      </w:r>
    </w:p>
    <w:p w:rsidR="00BA0A50" w:rsidRDefault="00BA0A50" w:rsidP="00BA0A50">
      <w:pPr>
        <w:widowControl w:val="0"/>
        <w:ind w:firstLine="709"/>
        <w:jc w:val="both"/>
      </w:pPr>
      <w:r>
        <w:t>г) строку «Ожидаемые результаты реализации муниципальной подпрограммы» паспорта подпрограммы 1 изложить в следующей редакции:</w:t>
      </w:r>
    </w:p>
    <w:p w:rsidR="00340065" w:rsidRDefault="00BA0A50" w:rsidP="00BA0A50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6628"/>
      </w:tblGrid>
      <w:tr w:rsidR="00BA0A50" w:rsidRPr="009A630A" w:rsidTr="00BA0A50">
        <w:trPr>
          <w:trHeight w:val="1833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0" w:rsidRPr="009A630A" w:rsidRDefault="00BA0A50" w:rsidP="00BA0A50">
            <w:pPr>
              <w:shd w:val="clear" w:color="auto" w:fill="FFFFFF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Ожидаемые </w:t>
            </w:r>
            <w:r w:rsidRPr="009A630A">
              <w:rPr>
                <w:spacing w:val="-1"/>
              </w:rPr>
              <w:t>результаты реализации муниципальной подпрограммы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0" w:rsidRPr="009A630A" w:rsidRDefault="00BA0A50" w:rsidP="00BA0A50">
            <w:pPr>
              <w:jc w:val="both"/>
            </w:pPr>
            <w:r w:rsidRPr="009A630A">
              <w:t xml:space="preserve">1) ввод жилья в 2014-2026 годы, планируемый </w:t>
            </w:r>
            <w:r w:rsidR="001B21D4">
              <w:br/>
            </w:r>
            <w:r w:rsidRPr="009A630A">
              <w:t>объем - 249,51 тыс. кв.</w:t>
            </w:r>
            <w:r w:rsidRPr="009A630A">
              <w:rPr>
                <w:lang w:eastAsia="en-US"/>
              </w:rPr>
              <w:t xml:space="preserve"> метров, </w:t>
            </w:r>
            <w:r>
              <w:t xml:space="preserve">в том </w:t>
            </w:r>
            <w:r w:rsidRPr="009A630A">
              <w:t>числе: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2014 год – 26,3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2015 год – 16,0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2016 год – 13,6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2017 год – 15,6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2018 год – 17,9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2019 год – 20,1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2020 год – 27,11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2021 год – 29,25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2022 год – 20,0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2023 год – 21,25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rPr>
                <w:lang w:eastAsia="en-US"/>
              </w:rPr>
              <w:t>2024 год – 21,4 тыс. кв.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 w:rsidRPr="009A630A">
              <w:t>2025 год – 21,0 тыс. кв.</w:t>
            </w:r>
            <w:r w:rsidRPr="009A630A">
              <w:rPr>
                <w:lang w:eastAsia="en-US"/>
              </w:rPr>
              <w:t xml:space="preserve"> метров</w:t>
            </w:r>
          </w:p>
          <w:p w:rsidR="00BA0A50" w:rsidRPr="009A630A" w:rsidRDefault="00BA0A50" w:rsidP="00BA0A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2026 год – </w:t>
            </w:r>
            <w:r w:rsidRPr="009A630A">
              <w:rPr>
                <w:lang w:eastAsia="en-US"/>
              </w:rPr>
              <w:t>0 тыс.кв.метров</w:t>
            </w:r>
          </w:p>
          <w:p w:rsidR="00BA0A50" w:rsidRPr="009A630A" w:rsidRDefault="00BA0A50" w:rsidP="00BA0A50">
            <w:pPr>
              <w:jc w:val="both"/>
            </w:pPr>
            <w:r w:rsidRPr="009A630A">
              <w:t xml:space="preserve">2) площадь земельных участков, предоставленных </w:t>
            </w:r>
            <w:r>
              <w:br/>
            </w:r>
            <w:r w:rsidRPr="009A630A">
              <w:t xml:space="preserve">на аукционах, в 2014-2026 годах составит </w:t>
            </w:r>
            <w:r>
              <w:br/>
            </w:r>
            <w:r w:rsidRPr="009A630A">
              <w:t>23,5 гектара для строительства 53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и ведения личного подсобного хозяйства, </w:t>
            </w:r>
            <w:r>
              <w:br/>
            </w:r>
            <w:r w:rsidRPr="009A630A">
              <w:t>в том числе:</w:t>
            </w:r>
          </w:p>
          <w:p w:rsidR="00BA0A50" w:rsidRPr="009A630A" w:rsidRDefault="00BA0A50" w:rsidP="00BA0A50">
            <w:pPr>
              <w:jc w:val="both"/>
            </w:pPr>
            <w:r w:rsidRPr="009A630A">
              <w:rPr>
                <w:spacing w:val="-2"/>
              </w:rPr>
              <w:t xml:space="preserve">в 2014 году –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 xml:space="preserve">4,5 </w:t>
            </w:r>
            <w:r w:rsidRPr="009A630A">
              <w:t>тыс. кв.</w:t>
            </w:r>
            <w:r w:rsidRPr="009A630A">
              <w:rPr>
                <w:lang w:eastAsia="en-US"/>
              </w:rPr>
              <w:t xml:space="preserve"> метров</w:t>
            </w:r>
            <w:r>
              <w:t xml:space="preserve"> жилья</w:t>
            </w:r>
          </w:p>
          <w:p w:rsidR="00BA0A50" w:rsidRPr="009A630A" w:rsidRDefault="00BA0A50" w:rsidP="00BA0A50">
            <w:pPr>
              <w:jc w:val="both"/>
            </w:pPr>
            <w:r w:rsidRPr="009A630A">
              <w:rPr>
                <w:spacing w:val="-2"/>
              </w:rPr>
              <w:t xml:space="preserve">в 2015 году –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>
              <w:t xml:space="preserve"> 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в 2016 году –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в 2017 году –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>в 2018 году – 0 гектар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2019 году </w:t>
            </w:r>
            <w:r w:rsidRPr="009A630A">
              <w:rPr>
                <w:spacing w:val="-2"/>
              </w:rPr>
              <w:t xml:space="preserve">–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в 2020 году – 2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lastRenderedPageBreak/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2021 году </w:t>
            </w:r>
            <w:r w:rsidRPr="009A630A">
              <w:rPr>
                <w:spacing w:val="-2"/>
              </w:rPr>
              <w:t xml:space="preserve">– 3,5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7,9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в 2022 году – 1,5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2023 году – 2</w:t>
            </w:r>
            <w:r w:rsidRPr="009A630A">
              <w:rPr>
                <w:spacing w:val="-2"/>
              </w:rPr>
              <w:t xml:space="preserve">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в 2024 году – 1,5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в 2025 году – 1,5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в 2026 году – 1,5 гектара для строительства </w:t>
            </w:r>
            <w:r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3) количество разработанных проектов планировки </w:t>
            </w:r>
            <w:r w:rsidRPr="009A630A">
              <w:rPr>
                <w:spacing w:val="-2"/>
              </w:rPr>
              <w:br/>
              <w:t xml:space="preserve">и межевания территории – 16 </w:t>
            </w:r>
            <w:r>
              <w:rPr>
                <w:spacing w:val="-2"/>
              </w:rPr>
              <w:t>единиц</w:t>
            </w:r>
            <w:r w:rsidRPr="009A630A">
              <w:rPr>
                <w:spacing w:val="-2"/>
              </w:rPr>
              <w:t>, в том числе: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2021 год – 4 </w:t>
            </w:r>
            <w:r>
              <w:rPr>
                <w:spacing w:val="-2"/>
              </w:rPr>
              <w:t>единицы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2022 год – 7 </w:t>
            </w:r>
            <w:r>
              <w:rPr>
                <w:spacing w:val="-2"/>
              </w:rPr>
              <w:t>единиц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2023 год – 1 </w:t>
            </w:r>
            <w:r>
              <w:rPr>
                <w:spacing w:val="-2"/>
              </w:rPr>
              <w:t>единица</w:t>
            </w:r>
          </w:p>
          <w:p w:rsidR="00BA0A50" w:rsidRPr="009A630A" w:rsidRDefault="00BA0A50" w:rsidP="00BA0A5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2024 год – 2 </w:t>
            </w:r>
            <w:r>
              <w:rPr>
                <w:spacing w:val="-2"/>
              </w:rPr>
              <w:t>единицы</w:t>
            </w:r>
          </w:p>
          <w:p w:rsidR="00BA0A50" w:rsidRPr="009A630A" w:rsidRDefault="00BA0A50" w:rsidP="00BA0A50">
            <w:pPr>
              <w:jc w:val="both"/>
            </w:pPr>
            <w:r w:rsidRPr="009A630A">
              <w:rPr>
                <w:spacing w:val="-2"/>
              </w:rPr>
              <w:t xml:space="preserve">2025 год – 1 </w:t>
            </w:r>
            <w:r>
              <w:rPr>
                <w:spacing w:val="-2"/>
              </w:rPr>
              <w:t>единица</w:t>
            </w:r>
          </w:p>
          <w:p w:rsidR="00BA0A50" w:rsidRPr="00BA0A50" w:rsidRDefault="00BA0A50" w:rsidP="00BA0A50">
            <w:pPr>
              <w:jc w:val="both"/>
            </w:pPr>
            <w:r w:rsidRPr="009A630A">
              <w:t xml:space="preserve">2026 год – 1 </w:t>
            </w:r>
            <w:r>
              <w:t>единица</w:t>
            </w:r>
          </w:p>
        </w:tc>
      </w:tr>
    </w:tbl>
    <w:p w:rsidR="00340065" w:rsidRDefault="00061188" w:rsidP="00061188">
      <w:pPr>
        <w:widowControl w:val="0"/>
        <w:jc w:val="right"/>
      </w:pPr>
      <w:r>
        <w:lastRenderedPageBreak/>
        <w:t>»;</w:t>
      </w:r>
    </w:p>
    <w:p w:rsidR="00061188" w:rsidRDefault="00B065CE" w:rsidP="00B065CE">
      <w:pPr>
        <w:widowControl w:val="0"/>
        <w:ind w:firstLine="709"/>
        <w:jc w:val="both"/>
      </w:pPr>
      <w:r>
        <w:t>д)</w:t>
      </w:r>
      <w:r w:rsidR="00061188">
        <w:t xml:space="preserve"> абзац восьмой раздела II подпрограммы 1 изложить в следующей редакции:</w:t>
      </w:r>
    </w:p>
    <w:p w:rsidR="00DE33E4" w:rsidRDefault="00061188" w:rsidP="00EE570C">
      <w:pPr>
        <w:widowControl w:val="0"/>
        <w:ind w:firstLine="709"/>
        <w:jc w:val="both"/>
      </w:pPr>
      <w:r>
        <w:t>«Успешное выполнение мероприятий Подпрограммы позволит осуществит</w:t>
      </w:r>
      <w:r w:rsidR="00DE33E4">
        <w:t>ь в период с 2014 г. по 2026 г.</w:t>
      </w:r>
      <w:r>
        <w:t>»;</w:t>
      </w:r>
    </w:p>
    <w:p w:rsidR="00061188" w:rsidRDefault="00B065CE" w:rsidP="00B065CE">
      <w:pPr>
        <w:widowControl w:val="0"/>
        <w:ind w:firstLine="709"/>
        <w:jc w:val="both"/>
      </w:pPr>
      <w:r>
        <w:t>е) </w:t>
      </w:r>
      <w:r w:rsidR="00061188">
        <w:t>абзац двенадцатый раздела II подпрограммы 1 изложить в следующей редакции:</w:t>
      </w:r>
    </w:p>
    <w:p w:rsidR="00061188" w:rsidRDefault="00061188" w:rsidP="00B065CE">
      <w:pPr>
        <w:widowControl w:val="0"/>
        <w:ind w:firstLine="709"/>
        <w:jc w:val="both"/>
      </w:pPr>
      <w:r>
        <w:t>«1) ввод жилья в 2014-2026 годы, пла</w:t>
      </w:r>
      <w:r w:rsidR="00B065CE">
        <w:t>нируемый объем </w:t>
      </w:r>
      <w:r>
        <w:t xml:space="preserve">- </w:t>
      </w:r>
      <w:r w:rsidR="00B065CE">
        <w:br/>
        <w:t xml:space="preserve">249,51 тыс. кв. метров, в том </w:t>
      </w:r>
      <w:r>
        <w:t>числе:</w:t>
      </w:r>
    </w:p>
    <w:p w:rsidR="00061188" w:rsidRDefault="00061188" w:rsidP="00B065CE">
      <w:pPr>
        <w:widowControl w:val="0"/>
        <w:ind w:firstLine="709"/>
        <w:jc w:val="both"/>
      </w:pPr>
      <w:r>
        <w:t>2014 год – 26,3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2015 год – 16,0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2016 год – 13,6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2017 год – 15,6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2018 год – 17,9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2019 год – 20,1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2020 год – 27,11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2021 год – 29,25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2022 год – 20,0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2023 год – 21,25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2024 год – 21,4 тыс. кв. метров</w:t>
      </w:r>
    </w:p>
    <w:p w:rsidR="00061188" w:rsidRDefault="00061188" w:rsidP="00B065CE">
      <w:pPr>
        <w:widowControl w:val="0"/>
        <w:ind w:firstLine="709"/>
        <w:jc w:val="both"/>
      </w:pPr>
      <w:r>
        <w:t>2025 год – 21,0 тыс. кв. метров</w:t>
      </w:r>
    </w:p>
    <w:p w:rsidR="00910C08" w:rsidRDefault="00061188" w:rsidP="00EE570C">
      <w:pPr>
        <w:widowControl w:val="0"/>
        <w:ind w:firstLine="709"/>
        <w:jc w:val="both"/>
      </w:pPr>
      <w:r>
        <w:t>2026 год –  0 тыс.кв.метров»;</w:t>
      </w:r>
    </w:p>
    <w:p w:rsidR="00061188" w:rsidRDefault="00872DBC" w:rsidP="00872DBC">
      <w:pPr>
        <w:widowControl w:val="0"/>
        <w:ind w:firstLine="709"/>
        <w:jc w:val="both"/>
      </w:pPr>
      <w:r>
        <w:t>ж) </w:t>
      </w:r>
      <w:r w:rsidR="00061188">
        <w:t>абзац тринадцатый раздела II подпрограммы 1 изложить в следующей редакции:</w:t>
      </w:r>
    </w:p>
    <w:p w:rsidR="00061188" w:rsidRDefault="00872DBC" w:rsidP="00872DBC">
      <w:pPr>
        <w:widowControl w:val="0"/>
        <w:ind w:firstLine="709"/>
        <w:jc w:val="both"/>
      </w:pPr>
      <w:r>
        <w:t>«2) </w:t>
      </w:r>
      <w:r w:rsidR="00061188">
        <w:t xml:space="preserve">площадь земельных участков, предоставленных на аукционах, </w:t>
      </w:r>
      <w:r>
        <w:br/>
      </w:r>
      <w:r w:rsidR="00061188">
        <w:t xml:space="preserve">в 2014-2026 годах составит 23,5 гектара для строительства 53 тыс. кв. метров </w:t>
      </w:r>
      <w:r w:rsidR="00061188">
        <w:lastRenderedPageBreak/>
        <w:t>жилья и ведения личного подсобного хозяйства, в том числе:</w:t>
      </w:r>
    </w:p>
    <w:p w:rsidR="00061188" w:rsidRDefault="00061188" w:rsidP="00872DBC">
      <w:pPr>
        <w:widowControl w:val="0"/>
        <w:ind w:firstLine="709"/>
        <w:jc w:val="both"/>
      </w:pPr>
      <w:r>
        <w:t xml:space="preserve">в 2014 году – 2 гектара для строительства 4,5 тыс. кв. метров жилья </w:t>
      </w:r>
    </w:p>
    <w:p w:rsidR="00061188" w:rsidRDefault="00061188" w:rsidP="00872DBC">
      <w:pPr>
        <w:widowControl w:val="0"/>
        <w:ind w:firstLine="709"/>
        <w:jc w:val="both"/>
      </w:pPr>
      <w:r>
        <w:t xml:space="preserve">в 2015 году – 2 гектара для строительства 4,5 тыс. кв. метров жилья </w:t>
      </w:r>
    </w:p>
    <w:p w:rsidR="00061188" w:rsidRDefault="00061188" w:rsidP="00872DBC">
      <w:pPr>
        <w:widowControl w:val="0"/>
        <w:ind w:firstLine="709"/>
        <w:jc w:val="both"/>
      </w:pPr>
      <w:r>
        <w:t>в 2016 году – 2 гектара для строительства 4,5 тыс. кв.метров  жилья</w:t>
      </w:r>
    </w:p>
    <w:p w:rsidR="00061188" w:rsidRDefault="00061188" w:rsidP="00872DBC">
      <w:pPr>
        <w:widowControl w:val="0"/>
        <w:ind w:firstLine="709"/>
        <w:jc w:val="both"/>
      </w:pPr>
      <w:r>
        <w:t>в 2017 году – 2 гектара для строительства 4,5 тыс. кв.метров  жилья</w:t>
      </w:r>
    </w:p>
    <w:p w:rsidR="00061188" w:rsidRDefault="00061188" w:rsidP="00872DBC">
      <w:pPr>
        <w:widowControl w:val="0"/>
        <w:ind w:firstLine="709"/>
        <w:jc w:val="both"/>
      </w:pPr>
      <w:r>
        <w:t>в 2018 году – 0 гектар</w:t>
      </w:r>
    </w:p>
    <w:p w:rsidR="00061188" w:rsidRDefault="00061188" w:rsidP="00872DBC">
      <w:pPr>
        <w:widowControl w:val="0"/>
        <w:ind w:firstLine="709"/>
        <w:jc w:val="both"/>
      </w:pPr>
      <w:r>
        <w:t>в 2019 году – 2 гектара для строительства 4,5 тыс. кв.метров  жилья</w:t>
      </w:r>
    </w:p>
    <w:p w:rsidR="00061188" w:rsidRDefault="00061188" w:rsidP="00872DBC">
      <w:pPr>
        <w:widowControl w:val="0"/>
        <w:ind w:firstLine="709"/>
        <w:jc w:val="both"/>
      </w:pPr>
      <w:r>
        <w:t>в 2020 году – 2 гектара для строительства 4,5 тыс. кв. метров жилья</w:t>
      </w:r>
    </w:p>
    <w:p w:rsidR="00061188" w:rsidRDefault="00061188" w:rsidP="00872DBC">
      <w:pPr>
        <w:widowControl w:val="0"/>
        <w:ind w:firstLine="709"/>
        <w:jc w:val="both"/>
      </w:pPr>
      <w:r>
        <w:t>в 2021 году – 3,5 гектара для строительства 7,9 тыс. кв.метров  жилья</w:t>
      </w:r>
    </w:p>
    <w:p w:rsidR="00061188" w:rsidRDefault="00061188" w:rsidP="00872DBC">
      <w:pPr>
        <w:widowControl w:val="0"/>
        <w:ind w:firstLine="709"/>
        <w:jc w:val="both"/>
      </w:pPr>
      <w:r>
        <w:t>в 2022 году – 1,5 гектара для строительства 3,4 тыс. кв. метров жилья</w:t>
      </w:r>
    </w:p>
    <w:p w:rsidR="00061188" w:rsidRDefault="00061188" w:rsidP="00872DBC">
      <w:pPr>
        <w:widowControl w:val="0"/>
        <w:ind w:firstLine="709"/>
        <w:jc w:val="both"/>
      </w:pPr>
      <w:r>
        <w:t>в 2023 году –  2   гектара для строительства 4,5 тыс. кв. метров жилья</w:t>
      </w:r>
    </w:p>
    <w:p w:rsidR="00061188" w:rsidRDefault="00061188" w:rsidP="00872DBC">
      <w:pPr>
        <w:widowControl w:val="0"/>
        <w:ind w:firstLine="709"/>
        <w:jc w:val="both"/>
      </w:pPr>
      <w:r>
        <w:t>в 2024 году – 1,5 гектара для строительства 3,4 тыс. кв.метров  жилья</w:t>
      </w:r>
    </w:p>
    <w:p w:rsidR="00061188" w:rsidRDefault="00061188" w:rsidP="00872DBC">
      <w:pPr>
        <w:widowControl w:val="0"/>
        <w:ind w:firstLine="709"/>
        <w:jc w:val="both"/>
      </w:pPr>
      <w:r>
        <w:t>в 2025 году – 1,5 гектара для строительства 3,4 тыс. кв.метров  жилья</w:t>
      </w:r>
    </w:p>
    <w:p w:rsidR="00910C08" w:rsidRDefault="00061188" w:rsidP="00EE570C">
      <w:pPr>
        <w:widowControl w:val="0"/>
        <w:ind w:firstLine="709"/>
        <w:jc w:val="both"/>
      </w:pPr>
      <w:r>
        <w:t>в 2026 году – 1,5 гектара для строительства 3,4 тыс. кв.метров  жилья»;</w:t>
      </w:r>
    </w:p>
    <w:p w:rsidR="00061188" w:rsidRDefault="00872DBC" w:rsidP="00872DBC">
      <w:pPr>
        <w:widowControl w:val="0"/>
        <w:ind w:firstLine="709"/>
        <w:jc w:val="both"/>
      </w:pPr>
      <w:r>
        <w:t>з) </w:t>
      </w:r>
      <w:r w:rsidR="00061188">
        <w:t xml:space="preserve">абзац четырнадцатый раздела II подпрограммы 1 изложить </w:t>
      </w:r>
      <w:r>
        <w:br/>
      </w:r>
      <w:r w:rsidR="00061188">
        <w:t>в следующей редакции:</w:t>
      </w:r>
    </w:p>
    <w:p w:rsidR="00061188" w:rsidRDefault="00872DBC" w:rsidP="00872DBC">
      <w:pPr>
        <w:widowControl w:val="0"/>
        <w:ind w:firstLine="709"/>
        <w:jc w:val="both"/>
      </w:pPr>
      <w:r>
        <w:t>«3) </w:t>
      </w:r>
      <w:r w:rsidR="00061188">
        <w:t>количество разработанных проектов планировки и межевания территории – 16 единиц, в том числе:</w:t>
      </w:r>
    </w:p>
    <w:p w:rsidR="00061188" w:rsidRDefault="00061188" w:rsidP="00872DBC">
      <w:pPr>
        <w:widowControl w:val="0"/>
        <w:ind w:firstLine="709"/>
        <w:jc w:val="both"/>
      </w:pPr>
      <w:r>
        <w:t>2021 год – 4 единицы</w:t>
      </w:r>
    </w:p>
    <w:p w:rsidR="00061188" w:rsidRDefault="00061188" w:rsidP="00872DBC">
      <w:pPr>
        <w:widowControl w:val="0"/>
        <w:ind w:firstLine="709"/>
        <w:jc w:val="both"/>
      </w:pPr>
      <w:r>
        <w:t>2022 год – 7 единиц</w:t>
      </w:r>
    </w:p>
    <w:p w:rsidR="00061188" w:rsidRDefault="00061188" w:rsidP="00872DBC">
      <w:pPr>
        <w:widowControl w:val="0"/>
        <w:ind w:firstLine="709"/>
        <w:jc w:val="both"/>
      </w:pPr>
      <w:r>
        <w:t>2023 год – 1 единица</w:t>
      </w:r>
    </w:p>
    <w:p w:rsidR="00061188" w:rsidRDefault="00061188" w:rsidP="00872DBC">
      <w:pPr>
        <w:widowControl w:val="0"/>
        <w:ind w:firstLine="709"/>
        <w:jc w:val="both"/>
      </w:pPr>
      <w:r>
        <w:t>2024 год – 2 единицы</w:t>
      </w:r>
    </w:p>
    <w:p w:rsidR="00061188" w:rsidRDefault="00061188" w:rsidP="00872DBC">
      <w:pPr>
        <w:widowControl w:val="0"/>
        <w:ind w:firstLine="709"/>
        <w:jc w:val="both"/>
      </w:pPr>
      <w:r>
        <w:t xml:space="preserve">2025 год – 1 единица </w:t>
      </w:r>
    </w:p>
    <w:p w:rsidR="00910C08" w:rsidRDefault="00061188" w:rsidP="00EE570C">
      <w:pPr>
        <w:widowControl w:val="0"/>
        <w:ind w:firstLine="709"/>
        <w:jc w:val="both"/>
      </w:pPr>
      <w:r>
        <w:t>2026 год – 1 единица»;</w:t>
      </w:r>
    </w:p>
    <w:p w:rsidR="00061188" w:rsidRDefault="00872DBC" w:rsidP="00872DBC">
      <w:pPr>
        <w:widowControl w:val="0"/>
        <w:ind w:firstLine="709"/>
        <w:jc w:val="both"/>
      </w:pPr>
      <w:r>
        <w:t>и) </w:t>
      </w:r>
      <w:r w:rsidR="00061188">
        <w:t>абзац первый раздела V подпрограммы 1 изложить в следующей редакции:</w:t>
      </w:r>
    </w:p>
    <w:p w:rsidR="00061188" w:rsidRDefault="00061188" w:rsidP="00872DBC">
      <w:pPr>
        <w:widowControl w:val="0"/>
        <w:ind w:firstLine="709"/>
        <w:jc w:val="both"/>
      </w:pPr>
      <w:r>
        <w:t xml:space="preserve">«Общий объем финансирования в 2014−2026 годах составляет </w:t>
      </w:r>
      <w:r w:rsidR="00872DBC">
        <w:br/>
      </w:r>
      <w:r>
        <w:t>57110,8526 тыс. рублей, в том числе з</w:t>
      </w:r>
      <w:r w:rsidR="00872DBC">
        <w:t>а счет средств местного бюджета </w:t>
      </w:r>
      <w:r>
        <w:t>- 57110,8526 тыс. рублей, в том числе:</w:t>
      </w:r>
    </w:p>
    <w:p w:rsidR="00061188" w:rsidRDefault="00061188" w:rsidP="00872DBC">
      <w:pPr>
        <w:widowControl w:val="0"/>
        <w:ind w:firstLine="709"/>
        <w:jc w:val="both"/>
      </w:pPr>
      <w:r>
        <w:t>2014 год – 69,4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2015 год – 297,99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2016 год – 2 170,291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2017 год – 63,0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2018 год – 4300,0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2019 год – 5763,7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2020 год – 14518,5166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2021 год – 10727,1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2022 год – 11085,855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2023 год – 1515,0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2024 год – 2200,0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2025 год – 2200,0 тыс. рублей</w:t>
      </w:r>
    </w:p>
    <w:p w:rsidR="00061188" w:rsidRDefault="00061188" w:rsidP="00872DBC">
      <w:pPr>
        <w:widowControl w:val="0"/>
        <w:ind w:firstLine="709"/>
        <w:jc w:val="both"/>
      </w:pPr>
      <w:r>
        <w:t>2026 год – 2200,0 тыс. рублей</w:t>
      </w:r>
    </w:p>
    <w:p w:rsidR="00061188" w:rsidRDefault="00061188" w:rsidP="00872DBC">
      <w:pPr>
        <w:widowControl w:val="0"/>
        <w:ind w:firstLine="709"/>
        <w:jc w:val="both"/>
      </w:pPr>
      <w:r>
        <w:t xml:space="preserve">(ресурсное обеспечение Подпрограммы приведено в приложении </w:t>
      </w:r>
      <w:r w:rsidR="00872DBC">
        <w:br/>
      </w:r>
      <w:r>
        <w:t>к Подпрограмме)»;</w:t>
      </w:r>
    </w:p>
    <w:p w:rsidR="00061188" w:rsidRDefault="00872DBC" w:rsidP="00EE570C">
      <w:pPr>
        <w:widowControl w:val="0"/>
        <w:ind w:firstLine="709"/>
        <w:jc w:val="both"/>
      </w:pPr>
      <w:r>
        <w:t>к) </w:t>
      </w:r>
      <w:r w:rsidR="00061188">
        <w:t>приложение к подпрограмме «Подготовка земельных участ</w:t>
      </w:r>
      <w:r>
        <w:t xml:space="preserve">ков </w:t>
      </w:r>
      <w:r>
        <w:br/>
      </w:r>
      <w:r w:rsidR="00061188">
        <w:t>для освоения в целях жилищного строительства» муниципальной программы изложить в новой редакции (приложение 3);</w:t>
      </w:r>
    </w:p>
    <w:p w:rsidR="00061188" w:rsidRDefault="00872DBC" w:rsidP="00872DBC">
      <w:pPr>
        <w:widowControl w:val="0"/>
        <w:ind w:firstLine="709"/>
        <w:jc w:val="both"/>
      </w:pPr>
      <w:r>
        <w:lastRenderedPageBreak/>
        <w:t>32) </w:t>
      </w:r>
      <w:r w:rsidR="00061188">
        <w:t>внести в приложение 2 к муниципальной программе следующие изменения:</w:t>
      </w:r>
    </w:p>
    <w:p w:rsidR="00061188" w:rsidRDefault="00872DBC" w:rsidP="00872DBC">
      <w:pPr>
        <w:widowControl w:val="0"/>
        <w:ind w:firstLine="709"/>
        <w:jc w:val="both"/>
      </w:pPr>
      <w:r>
        <w:t>а) пункты 1, 2, </w:t>
      </w:r>
      <w:r w:rsidR="00061188">
        <w:t>3 строки «Целевые индикаторы и показатели подпрограммы» паспорта подпрограммы «Мероприятия по переселению граждан из жилищного фонда признанного непригодным для проживания» (далее – подпрограмма 2) изложить в следующей редакции:</w:t>
      </w:r>
    </w:p>
    <w:p w:rsidR="00340065" w:rsidRDefault="00061188" w:rsidP="00061188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7"/>
        <w:gridCol w:w="6577"/>
      </w:tblGrid>
      <w:tr w:rsidR="00872DBC" w:rsidRPr="009A630A" w:rsidTr="00910C08">
        <w:trPr>
          <w:trHeight w:val="296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BC" w:rsidRPr="009A630A" w:rsidRDefault="00872DBC" w:rsidP="00872DBC">
            <w:pPr>
              <w:jc w:val="both"/>
            </w:pPr>
            <w:r w:rsidRPr="009A630A">
              <w:t xml:space="preserve">Целевые индикаторы </w:t>
            </w:r>
            <w:r w:rsidRPr="009A630A">
              <w:br/>
              <w:t>и показатели подпрограммы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DBC" w:rsidRPr="009A630A" w:rsidRDefault="006D5BDF" w:rsidP="00872DBC">
            <w:pPr>
              <w:suppressAutoHyphens/>
              <w:snapToGrid w:val="0"/>
              <w:ind w:left="54"/>
              <w:jc w:val="both"/>
            </w:pPr>
            <w:r>
              <w:t>1) </w:t>
            </w:r>
            <w:r w:rsidR="00872DBC" w:rsidRPr="009A630A">
              <w:t xml:space="preserve">строительство и (или) приобретение жилья </w:t>
            </w:r>
            <w:r>
              <w:br/>
            </w:r>
            <w:r w:rsidR="00872DBC" w:rsidRPr="009A630A">
              <w:t xml:space="preserve">для переселения граждан, проживающих </w:t>
            </w:r>
            <w:r>
              <w:br/>
            </w:r>
            <w:r w:rsidR="00872DBC" w:rsidRPr="009A630A">
              <w:t xml:space="preserve">в помещениях, признанных непригодными </w:t>
            </w:r>
            <w:r>
              <w:br/>
              <w:t xml:space="preserve">для проживания - </w:t>
            </w:r>
            <w:r w:rsidR="00872DBC" w:rsidRPr="006D5BDF">
              <w:t xml:space="preserve">33,65906 </w:t>
            </w:r>
            <w:r w:rsidR="00872DBC" w:rsidRPr="009A630A">
              <w:t xml:space="preserve">тыс. кв. метров, </w:t>
            </w:r>
            <w:r>
              <w:br/>
            </w:r>
            <w:r w:rsidR="00872DBC" w:rsidRPr="009A630A">
              <w:t>в том числе: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2014 год  - 0,18 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2015 год  - 0,033 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2016 год  - 12,62652 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2017 год  - 1,742 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2018 год  - 2,64402 тыс.</w:t>
            </w:r>
            <w:r w:rsidR="006D5BDF">
              <w:t xml:space="preserve"> к</w:t>
            </w:r>
            <w:r w:rsidRPr="009A630A">
              <w:t>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2019 год  - 0 тыс.кв.метров</w:t>
            </w:r>
          </w:p>
          <w:p w:rsidR="00872DBC" w:rsidRPr="009A630A" w:rsidRDefault="00EE570C" w:rsidP="00872DBC">
            <w:pPr>
              <w:snapToGrid w:val="0"/>
              <w:ind w:left="54"/>
              <w:jc w:val="both"/>
            </w:pPr>
            <w:r>
              <w:t>2020 год  - 0</w:t>
            </w:r>
            <w:r w:rsidR="00872DBC" w:rsidRPr="009A630A">
              <w:t xml:space="preserve"> 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2021 год  - 11,8463тыс.кв.метров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2022 год  -3,23122тыс.кв.метров</w:t>
            </w:r>
          </w:p>
          <w:p w:rsidR="00872DBC" w:rsidRPr="009A630A" w:rsidRDefault="006D5BDF" w:rsidP="00872DBC">
            <w:pPr>
              <w:snapToGrid w:val="0"/>
              <w:ind w:left="54"/>
              <w:jc w:val="both"/>
            </w:pPr>
            <w:r>
              <w:t xml:space="preserve">2023 год  - </w:t>
            </w:r>
            <w:r w:rsidR="00872DBC" w:rsidRPr="009A630A">
              <w:t>0 тыс.кв.метров</w:t>
            </w:r>
          </w:p>
          <w:p w:rsidR="00872DBC" w:rsidRPr="006D5BDF" w:rsidRDefault="006D5BDF" w:rsidP="00872DBC">
            <w:pPr>
              <w:snapToGrid w:val="0"/>
              <w:ind w:left="54"/>
              <w:jc w:val="both"/>
            </w:pPr>
            <w:r>
              <w:t xml:space="preserve">2024 год  - </w:t>
            </w:r>
            <w:r w:rsidR="00872DBC" w:rsidRPr="006D5BDF">
              <w:t>0 тыс.кв.метров</w:t>
            </w:r>
          </w:p>
          <w:p w:rsidR="00872DBC" w:rsidRPr="006D5BDF" w:rsidRDefault="00872DBC" w:rsidP="00872DBC">
            <w:pPr>
              <w:snapToGrid w:val="0"/>
              <w:ind w:left="54"/>
              <w:jc w:val="both"/>
            </w:pPr>
            <w:r w:rsidRPr="006D5BDF">
              <w:t>2025 год  -0 тыс.кв.метров</w:t>
            </w:r>
          </w:p>
          <w:p w:rsidR="00872DBC" w:rsidRPr="006D5BDF" w:rsidRDefault="006D5BDF" w:rsidP="00872DBC">
            <w:pPr>
              <w:snapToGrid w:val="0"/>
              <w:ind w:left="54"/>
              <w:jc w:val="both"/>
            </w:pPr>
            <w:r>
              <w:t xml:space="preserve">2026 год  - </w:t>
            </w:r>
            <w:r w:rsidR="00872DBC" w:rsidRPr="006D5BDF">
              <w:t>1,356 тыс.кв.метров</w:t>
            </w:r>
          </w:p>
          <w:p w:rsidR="00872DBC" w:rsidRPr="009A630A" w:rsidRDefault="006D5BDF" w:rsidP="00872DBC">
            <w:pPr>
              <w:snapToGrid w:val="0"/>
              <w:ind w:left="54"/>
              <w:jc w:val="both"/>
            </w:pPr>
            <w:r>
              <w:t>2) </w:t>
            </w:r>
            <w:r w:rsidR="00872DBC" w:rsidRPr="009A630A">
              <w:t xml:space="preserve">количество граждан округа (семей), переселенных из ветхого и аварийного жилищного фонда в жилые помещения, отвечающие установленным санитарным и техническим требованиям – </w:t>
            </w:r>
            <w:r w:rsidR="00872DBC" w:rsidRPr="006D5BDF">
              <w:t>762</w:t>
            </w:r>
            <w:r w:rsidR="00872DBC" w:rsidRPr="009A630A">
              <w:t xml:space="preserve"> семьи, в том числе: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2014 год  - 2 семьи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2015 год  - 1 семья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2016 год  - 280 семей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2017 год  - 36 семей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2018 год  - 63 семьи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2019 год  - 0 семей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2020 год  - 0 семей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2021 год  - 131 семья</w:t>
            </w:r>
          </w:p>
          <w:p w:rsidR="00872DBC" w:rsidRPr="009A630A" w:rsidRDefault="006D5BDF" w:rsidP="00872DBC">
            <w:pPr>
              <w:snapToGrid w:val="0"/>
              <w:ind w:left="54"/>
              <w:jc w:val="both"/>
            </w:pPr>
            <w:r>
              <w:t>2022 год  - 222</w:t>
            </w:r>
            <w:r w:rsidR="00872DBC" w:rsidRPr="009A630A">
              <w:t xml:space="preserve"> семьи</w:t>
            </w:r>
          </w:p>
          <w:p w:rsidR="00872DBC" w:rsidRPr="009A630A" w:rsidRDefault="00872DBC" w:rsidP="00872DBC">
            <w:pPr>
              <w:suppressAutoHyphens/>
              <w:snapToGrid w:val="0"/>
              <w:jc w:val="both"/>
            </w:pPr>
            <w:r w:rsidRPr="009A630A">
              <w:t>2023 год  - 0 семей</w:t>
            </w:r>
          </w:p>
          <w:p w:rsidR="00872DBC" w:rsidRPr="006D5BDF" w:rsidRDefault="00872DBC" w:rsidP="00872DBC">
            <w:pPr>
              <w:suppressAutoHyphens/>
              <w:snapToGrid w:val="0"/>
              <w:jc w:val="both"/>
            </w:pPr>
            <w:r w:rsidRPr="006D5BDF">
              <w:t>2024 год  -0 семей</w:t>
            </w:r>
          </w:p>
          <w:p w:rsidR="00872DBC" w:rsidRPr="006D5BDF" w:rsidRDefault="006D5BDF" w:rsidP="00872DBC">
            <w:pPr>
              <w:suppressAutoHyphens/>
              <w:snapToGrid w:val="0"/>
              <w:jc w:val="both"/>
            </w:pPr>
            <w:r>
              <w:t xml:space="preserve">2025  год - </w:t>
            </w:r>
            <w:r w:rsidR="00872DBC" w:rsidRPr="006D5BDF">
              <w:t>0 семей</w:t>
            </w:r>
          </w:p>
          <w:p w:rsidR="00872DBC" w:rsidRPr="006D5BDF" w:rsidRDefault="006D5BDF" w:rsidP="00872DBC">
            <w:pPr>
              <w:suppressAutoHyphens/>
              <w:snapToGrid w:val="0"/>
              <w:jc w:val="both"/>
            </w:pPr>
            <w:r>
              <w:t xml:space="preserve">2026 год - </w:t>
            </w:r>
            <w:r w:rsidR="00872DBC" w:rsidRPr="006D5BDF">
              <w:t>27 семей</w:t>
            </w:r>
          </w:p>
          <w:p w:rsidR="00872DBC" w:rsidRPr="009A630A" w:rsidRDefault="006D5BDF" w:rsidP="00872DBC">
            <w:pPr>
              <w:suppressAutoHyphens/>
              <w:snapToGrid w:val="0"/>
              <w:ind w:left="54"/>
              <w:jc w:val="both"/>
            </w:pPr>
            <w:r>
              <w:t>3) </w:t>
            </w:r>
            <w:r w:rsidR="00872DBC" w:rsidRPr="009A630A">
              <w:t xml:space="preserve">снос ветхо-аварийного жилья общей площадью – </w:t>
            </w:r>
            <w:r w:rsidR="00872DBC" w:rsidRPr="006D5BDF">
              <w:t xml:space="preserve">54,3497 </w:t>
            </w:r>
            <w:r w:rsidR="00872DBC" w:rsidRPr="009A630A">
              <w:t>тыс.кв. метров, в том числе: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2014 год  - 2,588 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2015 год  - 0,11тыс.кв.метров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lastRenderedPageBreak/>
              <w:t>2016 год  - 4,163 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2017 год  - 15,39305 тыс.кв.метров</w:t>
            </w:r>
          </w:p>
          <w:p w:rsidR="00872DBC" w:rsidRPr="009A630A" w:rsidRDefault="006D5BDF" w:rsidP="00872DBC">
            <w:pPr>
              <w:snapToGrid w:val="0"/>
              <w:ind w:left="54"/>
              <w:jc w:val="both"/>
            </w:pPr>
            <w:r>
              <w:t xml:space="preserve">2018 год  - 0 </w:t>
            </w:r>
            <w:r w:rsidR="00872DBC" w:rsidRPr="009A630A">
              <w:t>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2019 год  - 2,92575 тыс.кв.метров</w:t>
            </w:r>
          </w:p>
          <w:p w:rsidR="00872DBC" w:rsidRPr="009A630A" w:rsidRDefault="006D5BDF" w:rsidP="00872DBC">
            <w:pPr>
              <w:snapToGrid w:val="0"/>
              <w:ind w:left="54"/>
              <w:jc w:val="both"/>
            </w:pPr>
            <w:r>
              <w:t>2020 год  - 0</w:t>
            </w:r>
            <w:r w:rsidR="00872DBC" w:rsidRPr="009A630A">
              <w:t xml:space="preserve"> тыс.кв.метров</w:t>
            </w:r>
          </w:p>
          <w:p w:rsidR="00872DBC" w:rsidRPr="009A630A" w:rsidRDefault="00872DBC" w:rsidP="00872DBC">
            <w:pPr>
              <w:snapToGrid w:val="0"/>
              <w:ind w:left="54"/>
              <w:jc w:val="both"/>
            </w:pPr>
            <w:r w:rsidRPr="009A630A">
              <w:t>2021 год  - 0 тыс.кв.метров</w:t>
            </w:r>
          </w:p>
          <w:p w:rsidR="00872DBC" w:rsidRPr="009A630A" w:rsidRDefault="006D5BDF" w:rsidP="00872DBC">
            <w:pPr>
              <w:snapToGrid w:val="0"/>
              <w:ind w:left="54"/>
              <w:jc w:val="both"/>
            </w:pPr>
            <w:r>
              <w:t>2022 год  -7,59615</w:t>
            </w:r>
            <w:r w:rsidR="00872DBC" w:rsidRPr="009A630A">
              <w:t xml:space="preserve"> тыс.кв.метров</w:t>
            </w:r>
          </w:p>
          <w:p w:rsidR="00872DBC" w:rsidRPr="009A630A" w:rsidRDefault="00872DBC" w:rsidP="00872DBC">
            <w:pPr>
              <w:suppressAutoHyphens/>
              <w:snapToGrid w:val="0"/>
              <w:jc w:val="both"/>
            </w:pPr>
            <w:r w:rsidRPr="009A630A">
              <w:t>2023 год  -10,18645тыс.кв.метров</w:t>
            </w:r>
          </w:p>
          <w:p w:rsidR="00872DBC" w:rsidRPr="009A630A" w:rsidRDefault="00872DBC" w:rsidP="00872DBC">
            <w:pPr>
              <w:suppressAutoHyphens/>
              <w:snapToGrid w:val="0"/>
              <w:jc w:val="both"/>
            </w:pPr>
            <w:r w:rsidRPr="009A630A">
              <w:t xml:space="preserve">2024 год  - </w:t>
            </w:r>
            <w:r w:rsidRPr="006D5BDF">
              <w:t xml:space="preserve">0,3833 </w:t>
            </w:r>
            <w:r w:rsidRPr="009A630A">
              <w:t>тыс.кв.метров</w:t>
            </w:r>
          </w:p>
          <w:p w:rsidR="00872DBC" w:rsidRPr="006D5BDF" w:rsidRDefault="006D5BDF" w:rsidP="00872DBC">
            <w:pPr>
              <w:snapToGrid w:val="0"/>
              <w:jc w:val="both"/>
            </w:pPr>
            <w:r>
              <w:t>2025 год - 11,004</w:t>
            </w:r>
            <w:r w:rsidR="00872DBC" w:rsidRPr="006D5BDF">
              <w:t xml:space="preserve"> тыс.кв.метров</w:t>
            </w:r>
          </w:p>
          <w:p w:rsidR="00872DBC" w:rsidRPr="009A630A" w:rsidRDefault="006D5BDF" w:rsidP="00872DBC">
            <w:pPr>
              <w:suppressAutoHyphens/>
              <w:snapToGrid w:val="0"/>
              <w:jc w:val="both"/>
            </w:pPr>
            <w:r>
              <w:t xml:space="preserve">2026 год - </w:t>
            </w:r>
            <w:r w:rsidR="00872DBC" w:rsidRPr="006D5BDF">
              <w:t>0 тыс.кв.метров</w:t>
            </w:r>
          </w:p>
        </w:tc>
      </w:tr>
    </w:tbl>
    <w:p w:rsidR="000742D9" w:rsidRDefault="000742D9" w:rsidP="000742D9">
      <w:pPr>
        <w:widowControl w:val="0"/>
        <w:jc w:val="right"/>
      </w:pPr>
      <w:r>
        <w:lastRenderedPageBreak/>
        <w:t>»;</w:t>
      </w:r>
    </w:p>
    <w:p w:rsidR="000742D9" w:rsidRDefault="000742D9" w:rsidP="000742D9">
      <w:pPr>
        <w:widowControl w:val="0"/>
        <w:ind w:firstLine="709"/>
        <w:jc w:val="both"/>
      </w:pPr>
      <w:r>
        <w:t xml:space="preserve">б) строку «Показатели муниципального проекта» паспорта </w:t>
      </w:r>
      <w:r>
        <w:br/>
        <w:t>подпрограммы 2 изложить в следующей редакции:</w:t>
      </w:r>
    </w:p>
    <w:p w:rsidR="00340065" w:rsidRDefault="000742D9" w:rsidP="000742D9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945"/>
      </w:tblGrid>
      <w:tr w:rsidR="000742D9" w:rsidRPr="009A630A" w:rsidTr="00A72FEE">
        <w:trPr>
          <w:trHeight w:val="1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D9" w:rsidRPr="009A630A" w:rsidRDefault="000742D9" w:rsidP="004E35B3">
            <w:pPr>
              <w:jc w:val="both"/>
            </w:pPr>
            <w:r w:rsidRPr="009A630A">
              <w:t>Показатели муниципального проекта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D9" w:rsidRPr="009A630A" w:rsidRDefault="000742D9" w:rsidP="004E35B3">
            <w:pPr>
              <w:suppressAutoHyphens/>
              <w:snapToGrid w:val="0"/>
              <w:ind w:left="54"/>
              <w:jc w:val="both"/>
            </w:pPr>
            <w:r w:rsidRPr="009A630A">
              <w:t>1)</w:t>
            </w:r>
            <w:r w:rsidR="00ED39ED">
              <w:t> </w:t>
            </w:r>
            <w:r w:rsidR="002D153F">
              <w:t> </w:t>
            </w:r>
            <w:r w:rsidRPr="009A630A">
              <w:t xml:space="preserve">строительство и (или) приобретение жилья </w:t>
            </w:r>
            <w:r w:rsidR="00ED39ED">
              <w:br/>
            </w:r>
            <w:r w:rsidRPr="009A630A">
              <w:t xml:space="preserve">для переселения граждан, проживающих </w:t>
            </w:r>
            <w:r w:rsidR="00ED39ED">
              <w:br/>
            </w:r>
            <w:r w:rsidRPr="009A630A">
              <w:t xml:space="preserve">в помещениях, признанных непригодными </w:t>
            </w:r>
            <w:r w:rsidR="002D153F">
              <w:br/>
              <w:t>для проживания - 33,65906 тыс. кв. </w:t>
            </w:r>
            <w:r w:rsidRPr="009A630A">
              <w:t>метров, в том числе:</w:t>
            </w:r>
          </w:p>
          <w:p w:rsidR="000742D9" w:rsidRPr="009A630A" w:rsidRDefault="000742D9" w:rsidP="004E35B3">
            <w:pPr>
              <w:snapToGrid w:val="0"/>
              <w:ind w:left="54"/>
              <w:jc w:val="both"/>
            </w:pPr>
            <w:r w:rsidRPr="009A630A">
              <w:t>2014 год  - 0,18 тыс.кв.метров</w:t>
            </w:r>
          </w:p>
          <w:p w:rsidR="000742D9" w:rsidRPr="009A630A" w:rsidRDefault="000742D9" w:rsidP="004E35B3">
            <w:pPr>
              <w:snapToGrid w:val="0"/>
              <w:ind w:left="54"/>
              <w:jc w:val="both"/>
            </w:pPr>
            <w:r w:rsidRPr="009A630A">
              <w:t>2015 год  - 0,033 тыс.кв.метров</w:t>
            </w:r>
          </w:p>
          <w:p w:rsidR="000742D9" w:rsidRPr="009A630A" w:rsidRDefault="000742D9" w:rsidP="004E35B3">
            <w:pPr>
              <w:snapToGrid w:val="0"/>
              <w:ind w:left="54"/>
              <w:jc w:val="both"/>
            </w:pPr>
            <w:r w:rsidRPr="009A630A">
              <w:t>2016 год  - 12,62652 тыс.кв.метров</w:t>
            </w:r>
          </w:p>
          <w:p w:rsidR="000742D9" w:rsidRPr="009A630A" w:rsidRDefault="000742D9" w:rsidP="004E35B3">
            <w:pPr>
              <w:snapToGrid w:val="0"/>
              <w:ind w:left="54"/>
              <w:jc w:val="both"/>
            </w:pPr>
            <w:r w:rsidRPr="009A630A">
              <w:t>2017 год  - 1,742 тыс.кв.метров</w:t>
            </w:r>
          </w:p>
          <w:p w:rsidR="000742D9" w:rsidRPr="009A630A" w:rsidRDefault="000742D9" w:rsidP="004E35B3">
            <w:pPr>
              <w:snapToGrid w:val="0"/>
              <w:ind w:left="54"/>
              <w:jc w:val="both"/>
            </w:pPr>
            <w:r w:rsidRPr="009A630A">
              <w:t>2018 год  - 2,64402 тыс.кв.метров</w:t>
            </w:r>
          </w:p>
          <w:p w:rsidR="000742D9" w:rsidRPr="009A630A" w:rsidRDefault="000742D9" w:rsidP="004E35B3">
            <w:pPr>
              <w:snapToGrid w:val="0"/>
              <w:ind w:left="54"/>
              <w:jc w:val="both"/>
            </w:pPr>
            <w:r w:rsidRPr="009A630A">
              <w:t>2019 год  - 0 тыс.кв.метров</w:t>
            </w:r>
          </w:p>
          <w:p w:rsidR="000742D9" w:rsidRPr="009A630A" w:rsidRDefault="00ED39ED" w:rsidP="004E35B3">
            <w:pPr>
              <w:snapToGrid w:val="0"/>
              <w:ind w:left="54"/>
              <w:jc w:val="both"/>
            </w:pPr>
            <w:r>
              <w:t xml:space="preserve">2020 год  - 0 </w:t>
            </w:r>
            <w:r w:rsidR="000742D9" w:rsidRPr="009A630A">
              <w:t>тыс.кв.метров</w:t>
            </w:r>
          </w:p>
          <w:p w:rsidR="000742D9" w:rsidRPr="009A630A" w:rsidRDefault="000742D9" w:rsidP="004E35B3">
            <w:pPr>
              <w:snapToGrid w:val="0"/>
              <w:ind w:left="54"/>
              <w:jc w:val="both"/>
            </w:pPr>
            <w:r w:rsidRPr="009A630A">
              <w:t>2021 год  - 11,8463тыс.кв.метров</w:t>
            </w:r>
          </w:p>
          <w:p w:rsidR="000742D9" w:rsidRPr="009A630A" w:rsidRDefault="000742D9" w:rsidP="004E35B3">
            <w:pPr>
              <w:snapToGrid w:val="0"/>
              <w:ind w:left="54"/>
              <w:jc w:val="both"/>
            </w:pPr>
            <w:r w:rsidRPr="009A630A">
              <w:t>2022 год  -3,23122тыс.кв.метров</w:t>
            </w:r>
          </w:p>
          <w:p w:rsidR="000742D9" w:rsidRPr="009A630A" w:rsidRDefault="00ED39ED" w:rsidP="004E35B3">
            <w:pPr>
              <w:snapToGrid w:val="0"/>
              <w:ind w:left="54"/>
              <w:jc w:val="both"/>
            </w:pPr>
            <w:r>
              <w:t xml:space="preserve">2023 год  - </w:t>
            </w:r>
            <w:r w:rsidR="000742D9" w:rsidRPr="009A630A">
              <w:t>0 тыс.кв.метров</w:t>
            </w:r>
          </w:p>
          <w:p w:rsidR="000742D9" w:rsidRPr="00ED39ED" w:rsidRDefault="00ED39ED" w:rsidP="004E35B3">
            <w:pPr>
              <w:snapToGrid w:val="0"/>
              <w:ind w:left="54"/>
              <w:jc w:val="both"/>
            </w:pPr>
            <w:r>
              <w:t xml:space="preserve">2024 год  - </w:t>
            </w:r>
            <w:r w:rsidR="000742D9" w:rsidRPr="00ED39ED">
              <w:t>0 тыс.кв.метров</w:t>
            </w:r>
          </w:p>
          <w:p w:rsidR="000742D9" w:rsidRPr="00ED39ED" w:rsidRDefault="000742D9" w:rsidP="004E35B3">
            <w:pPr>
              <w:snapToGrid w:val="0"/>
              <w:ind w:left="54"/>
              <w:jc w:val="both"/>
            </w:pPr>
            <w:r w:rsidRPr="00ED39ED">
              <w:t>2025 год  -0 тыс.кв.метров</w:t>
            </w:r>
          </w:p>
          <w:p w:rsidR="000742D9" w:rsidRPr="00ED39ED" w:rsidRDefault="00ED39ED" w:rsidP="004E35B3">
            <w:pPr>
              <w:snapToGrid w:val="0"/>
              <w:ind w:left="54"/>
              <w:jc w:val="both"/>
            </w:pPr>
            <w:r>
              <w:t>2026 год  -</w:t>
            </w:r>
            <w:r w:rsidR="000742D9" w:rsidRPr="00ED39ED">
              <w:t xml:space="preserve"> 1,356 тыс.кв.метров</w:t>
            </w:r>
          </w:p>
          <w:p w:rsidR="000742D9" w:rsidRPr="009A630A" w:rsidRDefault="00ED39ED" w:rsidP="004E35B3">
            <w:pPr>
              <w:snapToGrid w:val="0"/>
              <w:ind w:left="54"/>
              <w:jc w:val="both"/>
            </w:pPr>
            <w:r>
              <w:t>2) </w:t>
            </w:r>
            <w:r w:rsidR="000742D9" w:rsidRPr="009A630A">
              <w:t xml:space="preserve">количество граждан округа (семей), переселенных из ветхого и аварийного жилищного фонда в жилые помещения, отвечающие установленным санитарным </w:t>
            </w:r>
            <w:r>
              <w:br/>
            </w:r>
            <w:r w:rsidR="000742D9" w:rsidRPr="009A630A">
              <w:t xml:space="preserve">и техническим требованиям – </w:t>
            </w:r>
            <w:r w:rsidR="000742D9" w:rsidRPr="00ED39ED">
              <w:t xml:space="preserve">762 </w:t>
            </w:r>
            <w:r w:rsidR="000742D9" w:rsidRPr="009A630A">
              <w:t>семьи, в том числе: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 xml:space="preserve">2014 год </w:t>
            </w:r>
            <w:r w:rsidR="000742D9" w:rsidRPr="009A630A">
              <w:t>- 2 семьи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>2015 год</w:t>
            </w:r>
            <w:r w:rsidR="000742D9" w:rsidRPr="009A630A">
              <w:t xml:space="preserve"> - 1 семья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>2016 год</w:t>
            </w:r>
            <w:r w:rsidR="000742D9" w:rsidRPr="009A630A">
              <w:t xml:space="preserve"> - 280 семей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>2017 год</w:t>
            </w:r>
            <w:r w:rsidR="000742D9" w:rsidRPr="009A630A">
              <w:t xml:space="preserve"> - 36 семей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 xml:space="preserve">2018 год </w:t>
            </w:r>
            <w:r w:rsidR="000742D9" w:rsidRPr="009A630A">
              <w:t>- 63 семьи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 xml:space="preserve">2019 год </w:t>
            </w:r>
            <w:r w:rsidR="000742D9" w:rsidRPr="009A630A">
              <w:t>- 0 семей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 xml:space="preserve">2020 год </w:t>
            </w:r>
            <w:r w:rsidR="000742D9" w:rsidRPr="009A630A">
              <w:t>- 0 семей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 xml:space="preserve">2021 год </w:t>
            </w:r>
            <w:r w:rsidR="000742D9" w:rsidRPr="009A630A">
              <w:t>- 131 семья</w:t>
            </w:r>
          </w:p>
          <w:p w:rsidR="000742D9" w:rsidRPr="009A630A" w:rsidRDefault="0014316A" w:rsidP="004E35B3">
            <w:pPr>
              <w:snapToGrid w:val="0"/>
              <w:ind w:left="54"/>
              <w:jc w:val="both"/>
            </w:pPr>
            <w:r>
              <w:t xml:space="preserve">2022 год </w:t>
            </w:r>
            <w:r w:rsidR="00ED39ED">
              <w:t>- 222</w:t>
            </w:r>
            <w:r w:rsidR="000742D9" w:rsidRPr="009A630A">
              <w:t xml:space="preserve"> семьи</w:t>
            </w:r>
          </w:p>
          <w:p w:rsidR="000742D9" w:rsidRPr="009A630A" w:rsidRDefault="0014316A" w:rsidP="004E35B3">
            <w:pPr>
              <w:suppressAutoHyphens/>
              <w:snapToGrid w:val="0"/>
              <w:jc w:val="both"/>
            </w:pPr>
            <w:r>
              <w:t xml:space="preserve">2023 год </w:t>
            </w:r>
            <w:r w:rsidR="000742D9" w:rsidRPr="009A630A">
              <w:t>- 0 семей</w:t>
            </w:r>
          </w:p>
          <w:p w:rsidR="000742D9" w:rsidRPr="00ED39ED" w:rsidRDefault="0014316A" w:rsidP="004E35B3">
            <w:pPr>
              <w:suppressAutoHyphens/>
              <w:snapToGrid w:val="0"/>
              <w:jc w:val="both"/>
            </w:pPr>
            <w:r>
              <w:lastRenderedPageBreak/>
              <w:t xml:space="preserve">2024 год </w:t>
            </w:r>
            <w:r w:rsidR="00ED39ED">
              <w:t xml:space="preserve">- </w:t>
            </w:r>
            <w:r w:rsidR="000742D9" w:rsidRPr="00ED39ED">
              <w:t>0 семей</w:t>
            </w:r>
          </w:p>
          <w:p w:rsidR="000742D9" w:rsidRPr="00ED39ED" w:rsidRDefault="00ED39ED" w:rsidP="004E35B3">
            <w:pPr>
              <w:suppressAutoHyphens/>
              <w:snapToGrid w:val="0"/>
              <w:jc w:val="both"/>
            </w:pPr>
            <w:r>
              <w:t>2025  год -</w:t>
            </w:r>
            <w:r w:rsidR="000742D9" w:rsidRPr="00ED39ED">
              <w:t xml:space="preserve"> 0 семей</w:t>
            </w:r>
          </w:p>
          <w:p w:rsidR="000742D9" w:rsidRPr="00ED39ED" w:rsidRDefault="00ED39ED" w:rsidP="00901557">
            <w:pPr>
              <w:suppressAutoHyphens/>
              <w:snapToGrid w:val="0"/>
              <w:jc w:val="both"/>
            </w:pPr>
            <w:r>
              <w:t>2026 год -</w:t>
            </w:r>
            <w:r w:rsidR="000742D9" w:rsidRPr="00ED39ED">
              <w:t xml:space="preserve"> 27 семей</w:t>
            </w:r>
          </w:p>
        </w:tc>
      </w:tr>
    </w:tbl>
    <w:p w:rsidR="00BA7EA0" w:rsidRDefault="00BA7EA0" w:rsidP="00BA7EA0">
      <w:pPr>
        <w:widowControl w:val="0"/>
        <w:jc w:val="right"/>
      </w:pPr>
      <w:r>
        <w:lastRenderedPageBreak/>
        <w:t>»;</w:t>
      </w:r>
    </w:p>
    <w:p w:rsidR="00BA7EA0" w:rsidRDefault="00BA7EA0" w:rsidP="00BA7EA0">
      <w:pPr>
        <w:widowControl w:val="0"/>
        <w:ind w:firstLine="709"/>
        <w:jc w:val="both"/>
      </w:pPr>
      <w:r>
        <w:t>в) строку «Этапы и сроки реализации подпрограммы» паспорта подпрограммы 2 изложить в следующей редакции:</w:t>
      </w:r>
    </w:p>
    <w:p w:rsidR="00340065" w:rsidRDefault="00BA7EA0" w:rsidP="00BA7EA0">
      <w:pPr>
        <w:widowControl w:val="0"/>
        <w:jc w:val="both"/>
      </w:pPr>
      <w:r>
        <w:t>«</w:t>
      </w: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948"/>
      </w:tblGrid>
      <w:tr w:rsidR="00BA7EA0" w:rsidRPr="009A630A" w:rsidTr="00BA7EA0">
        <w:trPr>
          <w:trHeight w:val="10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A0" w:rsidRPr="009A630A" w:rsidRDefault="00BA7EA0" w:rsidP="00B860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Этапы и сроки реализации </w:t>
            </w:r>
            <w:r w:rsidRPr="009A630A">
              <w:rPr>
                <w:color w:val="000000"/>
              </w:rPr>
              <w:t>подпрограммы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A0" w:rsidRPr="009A630A" w:rsidRDefault="00BA7EA0" w:rsidP="00B8605B">
            <w:pPr>
              <w:snapToGrid w:val="0"/>
              <w:ind w:left="54"/>
              <w:jc w:val="both"/>
              <w:rPr>
                <w:color w:val="000000"/>
              </w:rPr>
            </w:pPr>
            <w:r w:rsidRPr="009A630A">
              <w:rPr>
                <w:color w:val="000000"/>
              </w:rPr>
              <w:t>2014-2026годы</w:t>
            </w:r>
          </w:p>
        </w:tc>
      </w:tr>
    </w:tbl>
    <w:p w:rsidR="00C346C5" w:rsidRDefault="00C346C5" w:rsidP="00C346C5">
      <w:pPr>
        <w:widowControl w:val="0"/>
        <w:jc w:val="right"/>
      </w:pPr>
      <w:r>
        <w:t>»;</w:t>
      </w:r>
    </w:p>
    <w:p w:rsidR="00C346C5" w:rsidRDefault="00C346C5" w:rsidP="00C346C5">
      <w:pPr>
        <w:widowControl w:val="0"/>
        <w:ind w:firstLine="709"/>
        <w:jc w:val="both"/>
      </w:pPr>
      <w:r>
        <w:t>г) строку «Объемы финансовых ресурсов подпрограммы» паспорта подпрограммы 2 изложить в следующей редакции:</w:t>
      </w:r>
    </w:p>
    <w:p w:rsidR="00340065" w:rsidRDefault="00C346C5" w:rsidP="00C346C5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6930"/>
      </w:tblGrid>
      <w:tr w:rsidR="00C346C5" w:rsidRPr="009A630A" w:rsidTr="00C346C5">
        <w:trPr>
          <w:trHeight w:val="17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C5" w:rsidRPr="009A630A" w:rsidRDefault="00C346C5" w:rsidP="00C346C5">
            <w:pPr>
              <w:jc w:val="both"/>
              <w:rPr>
                <w:color w:val="000000"/>
              </w:rPr>
            </w:pPr>
            <w:r w:rsidRPr="009A630A">
              <w:rPr>
                <w:color w:val="000000"/>
              </w:rPr>
              <w:t>Объемы финансовых ресурсов подпрограммы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C5" w:rsidRPr="009A630A" w:rsidRDefault="00C346C5" w:rsidP="00C346C5">
            <w:pPr>
              <w:jc w:val="both"/>
            </w:pPr>
            <w:r w:rsidRPr="009A630A">
              <w:t xml:space="preserve">Объем финансирования подпрограммы </w:t>
            </w:r>
            <w:r>
              <w:br/>
            </w:r>
            <w:r w:rsidRPr="009A630A">
              <w:t>в 2014–202</w:t>
            </w:r>
            <w:r w:rsidRPr="00C346C5">
              <w:t>6</w:t>
            </w:r>
            <w:r>
              <w:t xml:space="preserve"> годах </w:t>
            </w:r>
            <w:r w:rsidR="00A72ACB">
              <w:t>– </w:t>
            </w:r>
            <w:r w:rsidRPr="00C346C5">
              <w:t>1 298846,26960</w:t>
            </w:r>
            <w:r>
              <w:t xml:space="preserve"> тыс. </w:t>
            </w:r>
            <w:r w:rsidRPr="00C346C5">
              <w:t>рублей,</w:t>
            </w:r>
            <w:r>
              <w:br/>
            </w:r>
            <w:r w:rsidRPr="009A630A">
              <w:t>в том числе за счет:</w:t>
            </w:r>
          </w:p>
          <w:p w:rsidR="00C346C5" w:rsidRPr="00C346C5" w:rsidRDefault="00C346C5" w:rsidP="00C346C5">
            <w:pPr>
              <w:jc w:val="both"/>
            </w:pPr>
            <w:r w:rsidRPr="009A630A">
              <w:t xml:space="preserve">федерального бюджета – </w:t>
            </w:r>
            <w:r w:rsidRPr="00C346C5">
              <w:t>621</w:t>
            </w:r>
            <w:r w:rsidRPr="00C346C5">
              <w:rPr>
                <w:lang w:val="en-US"/>
              </w:rPr>
              <w:t> </w:t>
            </w:r>
            <w:r w:rsidRPr="00C346C5">
              <w:t>691,41434тыс.рублей</w:t>
            </w:r>
          </w:p>
          <w:p w:rsidR="00C346C5" w:rsidRPr="00C346C5" w:rsidRDefault="00C346C5" w:rsidP="00C346C5">
            <w:pPr>
              <w:jc w:val="both"/>
            </w:pPr>
            <w:r>
              <w:t xml:space="preserve">областного бюджета – </w:t>
            </w:r>
            <w:r w:rsidRPr="00C346C5">
              <w:t>543 719,15664тыс.рублей</w:t>
            </w:r>
          </w:p>
          <w:p w:rsidR="00C346C5" w:rsidRPr="00C346C5" w:rsidRDefault="00C346C5" w:rsidP="00C346C5">
            <w:pPr>
              <w:jc w:val="both"/>
            </w:pPr>
            <w:r w:rsidRPr="00C346C5">
              <w:t xml:space="preserve">местного бюджета </w:t>
            </w:r>
            <w:r>
              <w:t xml:space="preserve">– </w:t>
            </w:r>
            <w:r w:rsidRPr="00C346C5">
              <w:t>133 435,69862тыс. рублей</w:t>
            </w:r>
            <w:r w:rsidR="00BE3583">
              <w:t>;</w:t>
            </w:r>
          </w:p>
          <w:p w:rsidR="00C346C5" w:rsidRPr="009A630A" w:rsidRDefault="00C346C5" w:rsidP="00C346C5">
            <w:pPr>
              <w:jc w:val="both"/>
            </w:pPr>
          </w:p>
          <w:p w:rsidR="00C346C5" w:rsidRPr="009A630A" w:rsidRDefault="00C346C5" w:rsidP="00C346C5">
            <w:pPr>
              <w:jc w:val="both"/>
            </w:pPr>
            <w:r w:rsidRPr="009A630A">
              <w:t>Объем финансирования подпрограммы в 2014 году - 14 578,867тыс.</w:t>
            </w:r>
            <w:r>
              <w:t xml:space="preserve"> рублей</w:t>
            </w:r>
            <w:r w:rsidRPr="009A630A">
              <w:t>, в том числе за счёт:</w:t>
            </w:r>
          </w:p>
          <w:p w:rsidR="00C346C5" w:rsidRPr="009A630A" w:rsidRDefault="00C346C5" w:rsidP="00C346C5">
            <w:pPr>
              <w:jc w:val="both"/>
            </w:pPr>
            <w:r w:rsidRPr="009A630A">
              <w:t>местного бюджета</w:t>
            </w:r>
            <w:r>
              <w:t xml:space="preserve"> – </w:t>
            </w:r>
            <w:r w:rsidRPr="009A630A">
              <w:t>14 578,867 тыс. рублей</w:t>
            </w:r>
            <w:r w:rsidR="00BE3583">
              <w:t>;</w:t>
            </w:r>
          </w:p>
          <w:p w:rsidR="00C346C5" w:rsidRPr="009A630A" w:rsidRDefault="00C346C5" w:rsidP="00C346C5">
            <w:pPr>
              <w:jc w:val="both"/>
            </w:pPr>
          </w:p>
          <w:p w:rsidR="00C346C5" w:rsidRPr="009A630A" w:rsidRDefault="00C346C5" w:rsidP="00C346C5">
            <w:pPr>
              <w:jc w:val="both"/>
            </w:pPr>
            <w:r w:rsidRPr="009A630A">
              <w:t xml:space="preserve">Объем финансирования подпрограммы в 2015 году –   </w:t>
            </w:r>
            <w:r w:rsidRPr="009A630A">
              <w:rPr>
                <w:color w:val="000000"/>
              </w:rPr>
              <w:t>2 590,657</w:t>
            </w:r>
            <w:r w:rsidRPr="009A630A">
              <w:t xml:space="preserve"> тыс.рублей, в том числе за счёт:</w:t>
            </w:r>
          </w:p>
          <w:p w:rsidR="00C346C5" w:rsidRPr="009A630A" w:rsidRDefault="00C346C5" w:rsidP="00C346C5">
            <w:pPr>
              <w:jc w:val="both"/>
            </w:pPr>
            <w:r w:rsidRPr="009A630A">
              <w:t xml:space="preserve">местного бюджета– </w:t>
            </w:r>
            <w:r w:rsidRPr="009A630A">
              <w:rPr>
                <w:color w:val="000000"/>
              </w:rPr>
              <w:t>2 590,657</w:t>
            </w:r>
            <w:r w:rsidRPr="009A630A">
              <w:t xml:space="preserve"> тыс. рублей</w:t>
            </w:r>
            <w:r w:rsidR="00BE3583">
              <w:t>;</w:t>
            </w:r>
          </w:p>
          <w:p w:rsidR="00C346C5" w:rsidRPr="00C346C5" w:rsidRDefault="00C346C5" w:rsidP="00C346C5">
            <w:pPr>
              <w:jc w:val="both"/>
            </w:pPr>
            <w:r w:rsidRPr="009A630A">
              <w:br/>
            </w:r>
            <w:r w:rsidRPr="009A630A">
              <w:rPr>
                <w:color w:val="000000"/>
              </w:rPr>
              <w:t>Объем финансирования подпрограммы в 2016 году –   408 097,75867 тыс.</w:t>
            </w:r>
            <w:r>
              <w:rPr>
                <w:color w:val="000000"/>
              </w:rPr>
              <w:t xml:space="preserve"> рублей</w:t>
            </w:r>
            <w:r w:rsidRPr="009A630A">
              <w:rPr>
                <w:color w:val="000000"/>
              </w:rPr>
              <w:t>, в том числе за счёт:</w:t>
            </w:r>
          </w:p>
          <w:p w:rsidR="00C346C5" w:rsidRPr="009A630A" w:rsidRDefault="00C346C5" w:rsidP="00C346C5">
            <w:pPr>
              <w:jc w:val="both"/>
            </w:pPr>
            <w:r w:rsidRPr="009A630A">
              <w:t>федерального бюджета – 340 074,42768 тыс.рублей*</w:t>
            </w:r>
          </w:p>
          <w:p w:rsidR="00C346C5" w:rsidRPr="00C346C5" w:rsidRDefault="00C346C5" w:rsidP="00C346C5">
            <w:pPr>
              <w:jc w:val="both"/>
            </w:pPr>
            <w:r>
              <w:t xml:space="preserve">областного бюджета – </w:t>
            </w:r>
            <w:r w:rsidRPr="009A630A">
              <w:t>65 026,32699 тыс.рублей</w:t>
            </w:r>
            <w:r w:rsidRPr="00C346C5">
              <w:t>*</w:t>
            </w:r>
          </w:p>
          <w:p w:rsidR="00C346C5" w:rsidRPr="009A630A" w:rsidRDefault="00C346C5" w:rsidP="00C346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местного бюджета – </w:t>
            </w:r>
            <w:r w:rsidR="00BE3583">
              <w:rPr>
                <w:color w:val="000000"/>
              </w:rPr>
              <w:t>2997,004 тыс. рублей;</w:t>
            </w:r>
          </w:p>
          <w:p w:rsidR="00C346C5" w:rsidRPr="009A630A" w:rsidRDefault="00C346C5" w:rsidP="00C346C5">
            <w:pPr>
              <w:jc w:val="both"/>
            </w:pPr>
          </w:p>
          <w:p w:rsidR="00C346C5" w:rsidRPr="009A630A" w:rsidRDefault="00C346C5" w:rsidP="00C346C5">
            <w:pPr>
              <w:jc w:val="both"/>
            </w:pPr>
            <w:r w:rsidRPr="009A630A">
              <w:t>Объем финансирования подпрограммы в 2017 году –   33 099,570 тыс.</w:t>
            </w:r>
            <w:r>
              <w:t xml:space="preserve"> рублей</w:t>
            </w:r>
            <w:r w:rsidRPr="009A630A">
              <w:t>, в том числе за счёт:</w:t>
            </w:r>
          </w:p>
          <w:p w:rsidR="00C346C5" w:rsidRPr="009A630A" w:rsidRDefault="00C346C5" w:rsidP="00C346C5">
            <w:pPr>
              <w:ind w:hanging="2"/>
              <w:jc w:val="both"/>
            </w:pPr>
            <w:r>
              <w:t xml:space="preserve">местного бюджета – 9 016,900 </w:t>
            </w:r>
            <w:r w:rsidRPr="009A630A">
              <w:t>тыс. рублей</w:t>
            </w:r>
          </w:p>
          <w:p w:rsidR="00C346C5" w:rsidRPr="009A630A" w:rsidRDefault="00C346C5" w:rsidP="00C346C5">
            <w:pPr>
              <w:jc w:val="both"/>
            </w:pPr>
            <w:r>
              <w:t xml:space="preserve">областного бюджета – 24 082,670 </w:t>
            </w:r>
            <w:r w:rsidRPr="009A630A">
              <w:t>тыс.рублей</w:t>
            </w:r>
            <w:r w:rsidR="00BE3583">
              <w:t>;</w:t>
            </w:r>
          </w:p>
          <w:p w:rsidR="00C346C5" w:rsidRPr="009A630A" w:rsidRDefault="00C346C5" w:rsidP="00C346C5">
            <w:pPr>
              <w:jc w:val="both"/>
            </w:pPr>
          </w:p>
          <w:p w:rsidR="00C346C5" w:rsidRPr="00C346C5" w:rsidRDefault="00C346C5" w:rsidP="00C346C5">
            <w:pPr>
              <w:jc w:val="both"/>
            </w:pPr>
            <w:r w:rsidRPr="009A630A">
              <w:t>Объем финансирования подпрограммы в 2018 году – 80 625,270тыс.</w:t>
            </w:r>
            <w:r>
              <w:t xml:space="preserve"> рублей</w:t>
            </w:r>
            <w:r w:rsidRPr="009A630A">
              <w:t>,</w:t>
            </w:r>
            <w:r w:rsidRPr="009A630A">
              <w:rPr>
                <w:color w:val="000000"/>
              </w:rPr>
              <w:t xml:space="preserve"> в том числе за счёт:</w:t>
            </w:r>
          </w:p>
          <w:p w:rsidR="00C346C5" w:rsidRPr="009A630A" w:rsidRDefault="00C346C5" w:rsidP="00C346C5">
            <w:pPr>
              <w:jc w:val="both"/>
            </w:pPr>
            <w:r>
              <w:t xml:space="preserve">областного бюджета – 79 132,670 </w:t>
            </w:r>
            <w:r w:rsidRPr="009A630A">
              <w:t>тыс.рублей</w:t>
            </w:r>
          </w:p>
          <w:p w:rsidR="00C346C5" w:rsidRPr="009A630A" w:rsidRDefault="00C346C5" w:rsidP="00C346C5">
            <w:pPr>
              <w:jc w:val="both"/>
              <w:rPr>
                <w:color w:val="000000"/>
              </w:rPr>
            </w:pPr>
            <w:r w:rsidRPr="009A630A">
              <w:rPr>
                <w:color w:val="000000"/>
              </w:rPr>
              <w:t xml:space="preserve">местного бюджета – </w:t>
            </w:r>
            <w:r w:rsidRPr="009A630A">
              <w:t>1 492,600</w:t>
            </w:r>
            <w:r w:rsidRPr="009A630A">
              <w:rPr>
                <w:color w:val="000000"/>
              </w:rPr>
              <w:t>тыс. рублей;</w:t>
            </w:r>
          </w:p>
          <w:p w:rsidR="00C346C5" w:rsidRPr="009A630A" w:rsidRDefault="00C346C5" w:rsidP="00C346C5">
            <w:pPr>
              <w:jc w:val="both"/>
            </w:pPr>
          </w:p>
          <w:p w:rsidR="00C346C5" w:rsidRPr="009A630A" w:rsidRDefault="00C346C5" w:rsidP="00C346C5">
            <w:pPr>
              <w:jc w:val="both"/>
            </w:pPr>
            <w:r w:rsidRPr="009A630A">
              <w:t xml:space="preserve">Объем финансирования подпрограммы в 2019 году –   </w:t>
            </w:r>
            <w:r w:rsidRPr="009A630A">
              <w:lastRenderedPageBreak/>
              <w:t>13 142,34222 тыс.</w:t>
            </w:r>
            <w:r>
              <w:t xml:space="preserve"> рублей</w:t>
            </w:r>
            <w:r w:rsidRPr="009A630A">
              <w:t>,</w:t>
            </w:r>
            <w:r w:rsidRPr="009A630A">
              <w:rPr>
                <w:color w:val="000000"/>
              </w:rPr>
              <w:t xml:space="preserve"> в том числе за счёт:</w:t>
            </w:r>
          </w:p>
          <w:p w:rsidR="00C346C5" w:rsidRPr="009A630A" w:rsidRDefault="00C346C5" w:rsidP="00C346C5">
            <w:pPr>
              <w:jc w:val="both"/>
              <w:rPr>
                <w:color w:val="000000"/>
              </w:rPr>
            </w:pPr>
            <w:r w:rsidRPr="009A630A">
              <w:rPr>
                <w:color w:val="000000"/>
              </w:rPr>
              <w:t xml:space="preserve">местного бюджета – </w:t>
            </w:r>
            <w:r w:rsidRPr="009A630A">
              <w:t xml:space="preserve">13 142,34222 </w:t>
            </w:r>
            <w:r w:rsidRPr="009A630A">
              <w:rPr>
                <w:color w:val="000000"/>
              </w:rPr>
              <w:t>тыс. рублей;</w:t>
            </w:r>
          </w:p>
          <w:p w:rsidR="00C346C5" w:rsidRPr="009A630A" w:rsidRDefault="00C346C5" w:rsidP="00C346C5">
            <w:pPr>
              <w:jc w:val="both"/>
            </w:pPr>
          </w:p>
          <w:p w:rsidR="00C346C5" w:rsidRPr="009A630A" w:rsidRDefault="00C346C5" w:rsidP="00C346C5">
            <w:pPr>
              <w:jc w:val="both"/>
            </w:pPr>
            <w:r w:rsidRPr="009A630A">
              <w:t>Объем финансирования подпрограммы в 2020 году –   80 583, 3834тыс.рублей,</w:t>
            </w:r>
            <w:r w:rsidRPr="009A630A">
              <w:rPr>
                <w:color w:val="000000"/>
              </w:rPr>
              <w:t xml:space="preserve"> в том числе за счёт:</w:t>
            </w:r>
          </w:p>
          <w:p w:rsidR="00C346C5" w:rsidRPr="009A630A" w:rsidRDefault="00C346C5" w:rsidP="00C346C5">
            <w:pPr>
              <w:jc w:val="both"/>
            </w:pPr>
            <w:r>
              <w:t xml:space="preserve">областного бюджета – 80 502,800 </w:t>
            </w:r>
            <w:r w:rsidRPr="009A630A">
              <w:t>тыс.рублей</w:t>
            </w:r>
          </w:p>
          <w:p w:rsidR="00C346C5" w:rsidRPr="009A630A" w:rsidRDefault="00C346C5" w:rsidP="00C346C5">
            <w:pPr>
              <w:jc w:val="both"/>
              <w:rPr>
                <w:color w:val="000000"/>
              </w:rPr>
            </w:pPr>
            <w:r w:rsidRPr="009A630A">
              <w:rPr>
                <w:color w:val="000000"/>
              </w:rPr>
              <w:t xml:space="preserve">местного бюджета – </w:t>
            </w:r>
            <w:r w:rsidRPr="009A630A">
              <w:t>80,5834</w:t>
            </w:r>
            <w:r w:rsidRPr="009A630A">
              <w:rPr>
                <w:color w:val="000000"/>
              </w:rPr>
              <w:t>тыс. рублей;</w:t>
            </w:r>
          </w:p>
          <w:p w:rsidR="00C346C5" w:rsidRPr="009A630A" w:rsidRDefault="00C346C5" w:rsidP="00C346C5">
            <w:pPr>
              <w:jc w:val="both"/>
            </w:pPr>
          </w:p>
          <w:p w:rsidR="00C346C5" w:rsidRPr="009A630A" w:rsidRDefault="00C346C5" w:rsidP="00C346C5">
            <w:pPr>
              <w:jc w:val="both"/>
            </w:pPr>
            <w:r w:rsidRPr="009A630A">
              <w:t>Объем финансирования подпрогра</w:t>
            </w:r>
            <w:r w:rsidR="00901557">
              <w:t xml:space="preserve">ммы в 2021 году – 441 018, 730 </w:t>
            </w:r>
            <w:r w:rsidRPr="009A630A">
              <w:t>тыс.рублей, в том числе за счёт:</w:t>
            </w:r>
          </w:p>
          <w:p w:rsidR="00C346C5" w:rsidRPr="009A630A" w:rsidRDefault="00C346C5" w:rsidP="00C346C5">
            <w:pPr>
              <w:jc w:val="both"/>
            </w:pPr>
            <w:r w:rsidRPr="009A630A">
              <w:t>федерального бюджета – 262 717,780 тыс.</w:t>
            </w:r>
            <w:r w:rsidR="00BE3583">
              <w:t>рублей**</w:t>
            </w:r>
          </w:p>
          <w:p w:rsidR="00C346C5" w:rsidRPr="009A630A" w:rsidRDefault="00901557" w:rsidP="00C346C5">
            <w:pPr>
              <w:jc w:val="both"/>
            </w:pPr>
            <w:r>
              <w:t xml:space="preserve">областного бюджета – 176 267,250 </w:t>
            </w:r>
            <w:r w:rsidR="00C346C5" w:rsidRPr="009A630A">
              <w:t xml:space="preserve">тыс.рублей, </w:t>
            </w:r>
            <w:r>
              <w:br/>
            </w:r>
            <w:r w:rsidR="00C346C5" w:rsidRPr="009A630A">
              <w:t>в том числе 61 300,840 тыс.</w:t>
            </w:r>
            <w:r>
              <w:t xml:space="preserve"> рублей**</w:t>
            </w:r>
          </w:p>
          <w:p w:rsidR="00C346C5" w:rsidRPr="009A630A" w:rsidRDefault="00901557" w:rsidP="00C346C5">
            <w:pPr>
              <w:jc w:val="both"/>
            </w:pPr>
            <w:r>
              <w:t xml:space="preserve">местного бюджета – 2 033,700 </w:t>
            </w:r>
            <w:r w:rsidR="00C346C5" w:rsidRPr="009A630A">
              <w:t>тыс. руб., в том числе 324,500 тыс.рублей**;</w:t>
            </w:r>
          </w:p>
          <w:p w:rsidR="00C346C5" w:rsidRPr="009A630A" w:rsidRDefault="00C346C5" w:rsidP="00C346C5">
            <w:pPr>
              <w:ind w:firstLine="54"/>
              <w:jc w:val="both"/>
            </w:pPr>
          </w:p>
          <w:p w:rsidR="00C346C5" w:rsidRPr="009A630A" w:rsidRDefault="00C346C5" w:rsidP="00901557">
            <w:pPr>
              <w:jc w:val="both"/>
            </w:pPr>
            <w:r w:rsidRPr="009A630A">
              <w:t>Объем финансирования подпрограммы в 2022 году –  51 108,09131 тыс. рублей, в том числе за счёт:</w:t>
            </w:r>
          </w:p>
          <w:p w:rsidR="00C346C5" w:rsidRPr="009A630A" w:rsidRDefault="00901557" w:rsidP="00C346C5">
            <w:pPr>
              <w:jc w:val="both"/>
            </w:pPr>
            <w:r>
              <w:t xml:space="preserve">федерального бюджета – </w:t>
            </w:r>
            <w:r w:rsidR="00C346C5" w:rsidRPr="009A630A">
              <w:t>18 899,20666 тыс.</w:t>
            </w:r>
            <w:r w:rsidR="00BE3583">
              <w:t>рублей**</w:t>
            </w:r>
          </w:p>
          <w:p w:rsidR="00C346C5" w:rsidRPr="009A630A" w:rsidRDefault="00901557" w:rsidP="00901557">
            <w:pPr>
              <w:jc w:val="both"/>
            </w:pPr>
            <w:r>
              <w:t>областного бюджета</w:t>
            </w:r>
            <w:r w:rsidR="00C346C5" w:rsidRPr="009A630A">
              <w:t xml:space="preserve"> –9 631,83965 тыс.</w:t>
            </w:r>
            <w:r>
              <w:t xml:space="preserve"> рублей, </w:t>
            </w:r>
            <w:r>
              <w:br/>
            </w:r>
            <w:r w:rsidR="00C346C5" w:rsidRPr="009A630A">
              <w:t>в том числе 3 779,84133 тыс.</w:t>
            </w:r>
            <w:r w:rsidR="00BE3583">
              <w:t>рублей**</w:t>
            </w:r>
          </w:p>
          <w:p w:rsidR="00C346C5" w:rsidRPr="009A630A" w:rsidRDefault="00901557" w:rsidP="00901557">
            <w:pPr>
              <w:jc w:val="both"/>
            </w:pPr>
            <w:r>
              <w:t xml:space="preserve">местного бюджета – </w:t>
            </w:r>
            <w:r w:rsidR="00C346C5" w:rsidRPr="009A630A">
              <w:t xml:space="preserve">22 577,0450 тыс. рублей, </w:t>
            </w:r>
            <w:r>
              <w:br/>
            </w:r>
            <w:r w:rsidR="00C346C5" w:rsidRPr="009A630A">
              <w:t>в том числе 23,245 тыс.рублей**</w:t>
            </w:r>
            <w:r w:rsidR="00BE3583">
              <w:t>;</w:t>
            </w:r>
          </w:p>
          <w:p w:rsidR="00C346C5" w:rsidRPr="00901557" w:rsidRDefault="00C346C5" w:rsidP="00C346C5">
            <w:pPr>
              <w:ind w:firstLine="54"/>
              <w:jc w:val="both"/>
            </w:pPr>
          </w:p>
          <w:p w:rsidR="00C346C5" w:rsidRPr="009A630A" w:rsidRDefault="00C346C5" w:rsidP="00901557">
            <w:pPr>
              <w:jc w:val="both"/>
            </w:pPr>
            <w:r w:rsidRPr="009A630A">
              <w:t xml:space="preserve">Объем финансирования подпрограммы в 2023году – </w:t>
            </w:r>
            <w:r w:rsidR="00901557">
              <w:br/>
            </w:r>
            <w:r w:rsidRPr="009A630A">
              <w:t>40 115,500 тыс.рублей, в том числе за счёт:</w:t>
            </w:r>
          </w:p>
          <w:p w:rsidR="00C346C5" w:rsidRPr="009A630A" w:rsidRDefault="00C346C5" w:rsidP="00901557">
            <w:pPr>
              <w:jc w:val="both"/>
            </w:pPr>
            <w:r w:rsidRPr="009A630A">
              <w:t>федера</w:t>
            </w:r>
            <w:r w:rsidR="00901557">
              <w:t xml:space="preserve">льного бюджета – 0,00 </w:t>
            </w:r>
            <w:r w:rsidRPr="009A630A">
              <w:t>тыс.</w:t>
            </w:r>
            <w:r w:rsidR="00BE3583">
              <w:t>рублей**</w:t>
            </w:r>
          </w:p>
          <w:p w:rsidR="00C346C5" w:rsidRPr="009A630A" w:rsidRDefault="00901557" w:rsidP="00901557">
            <w:pPr>
              <w:jc w:val="both"/>
            </w:pPr>
            <w:r>
              <w:t>областного бюджета</w:t>
            </w:r>
            <w:r w:rsidR="00C346C5" w:rsidRPr="009A630A">
              <w:t xml:space="preserve"> –</w:t>
            </w:r>
            <w:r>
              <w:t xml:space="preserve"> 0,00 </w:t>
            </w:r>
            <w:r w:rsidR="00C346C5" w:rsidRPr="009A630A">
              <w:t>тыс.</w:t>
            </w:r>
            <w:r w:rsidR="00BE3583">
              <w:t>рублей</w:t>
            </w:r>
          </w:p>
          <w:p w:rsidR="00C346C5" w:rsidRPr="009A630A" w:rsidRDefault="00901557" w:rsidP="00901557">
            <w:pPr>
              <w:jc w:val="both"/>
            </w:pPr>
            <w:r>
              <w:t xml:space="preserve">местного бюджета – </w:t>
            </w:r>
            <w:r w:rsidR="00C346C5" w:rsidRPr="009A630A">
              <w:t>40 115,500 тыс. рублей</w:t>
            </w:r>
            <w:r w:rsidR="00BE3583">
              <w:t>;</w:t>
            </w:r>
          </w:p>
          <w:p w:rsidR="00C346C5" w:rsidRPr="009A630A" w:rsidRDefault="00C346C5" w:rsidP="00C346C5">
            <w:pPr>
              <w:ind w:firstLine="54"/>
              <w:jc w:val="both"/>
            </w:pPr>
          </w:p>
          <w:p w:rsidR="00C346C5" w:rsidRPr="009A630A" w:rsidRDefault="00C346C5" w:rsidP="00901557">
            <w:pPr>
              <w:jc w:val="both"/>
            </w:pPr>
            <w:r w:rsidRPr="009A630A">
              <w:t xml:space="preserve">Объем финансирования подпрограммы в </w:t>
            </w:r>
            <w:r w:rsidRPr="00AC5AD2">
              <w:t>2024г</w:t>
            </w:r>
            <w:r w:rsidRPr="009A630A">
              <w:t xml:space="preserve">оду –  </w:t>
            </w:r>
            <w:r w:rsidRPr="00AC5AD2">
              <w:t xml:space="preserve">1 419,500 </w:t>
            </w:r>
            <w:r w:rsidRPr="009A630A">
              <w:t>тыс.рублей, в том числе за счёт:</w:t>
            </w:r>
          </w:p>
          <w:p w:rsidR="00C346C5" w:rsidRPr="00AC5AD2" w:rsidRDefault="00AC5AD2" w:rsidP="00C346C5">
            <w:pPr>
              <w:ind w:firstLine="54"/>
              <w:jc w:val="both"/>
            </w:pPr>
            <w:r>
              <w:t xml:space="preserve">федерального бюджета </w:t>
            </w:r>
            <w:r w:rsidRPr="00AC5AD2">
              <w:t xml:space="preserve">– </w:t>
            </w:r>
            <w:r w:rsidR="00C346C5" w:rsidRPr="00AC5AD2">
              <w:t>0,00 тыс.</w:t>
            </w:r>
            <w:r w:rsidR="00BE3583">
              <w:t>рублей**</w:t>
            </w:r>
          </w:p>
          <w:p w:rsidR="00C346C5" w:rsidRPr="009A630A" w:rsidRDefault="00AC5AD2" w:rsidP="00C346C5">
            <w:pPr>
              <w:ind w:firstLine="54"/>
              <w:jc w:val="both"/>
            </w:pPr>
            <w:r>
              <w:t>областного бюджета</w:t>
            </w:r>
            <w:r w:rsidR="00C346C5" w:rsidRPr="009A630A">
              <w:t xml:space="preserve"> –</w:t>
            </w:r>
            <w:r w:rsidR="00C346C5" w:rsidRPr="00AC5AD2">
              <w:t>0,00</w:t>
            </w:r>
            <w:r w:rsidR="00C346C5" w:rsidRPr="009A630A">
              <w:t>тыс.</w:t>
            </w:r>
            <w:r w:rsidR="00BE3583">
              <w:t>рублей</w:t>
            </w:r>
          </w:p>
          <w:p w:rsidR="00C346C5" w:rsidRPr="00AC5AD2" w:rsidRDefault="00AC5AD2" w:rsidP="00C346C5">
            <w:pPr>
              <w:ind w:firstLine="54"/>
              <w:jc w:val="both"/>
            </w:pPr>
            <w:r>
              <w:t>местного бюджета –</w:t>
            </w:r>
            <w:r w:rsidR="00C346C5" w:rsidRPr="00AC5AD2">
              <w:t xml:space="preserve"> 1 419,500тыс. рублей</w:t>
            </w:r>
            <w:r w:rsidR="00BE3583">
              <w:t>;</w:t>
            </w:r>
          </w:p>
          <w:p w:rsidR="00C346C5" w:rsidRPr="00AC5AD2" w:rsidRDefault="00C346C5" w:rsidP="00C346C5">
            <w:pPr>
              <w:ind w:firstLine="54"/>
              <w:jc w:val="both"/>
            </w:pPr>
          </w:p>
          <w:p w:rsidR="00C346C5" w:rsidRPr="00AC5AD2" w:rsidRDefault="00C346C5" w:rsidP="00AC5AD2">
            <w:pPr>
              <w:jc w:val="both"/>
            </w:pPr>
            <w:r w:rsidRPr="00AC5AD2">
              <w:t>Объем финансирования подпрограммы в 2025</w:t>
            </w:r>
            <w:r w:rsidR="00AC5AD2">
              <w:t xml:space="preserve">году – </w:t>
            </w:r>
            <w:r w:rsidR="00AC5AD2">
              <w:br/>
            </w:r>
            <w:r w:rsidRPr="00AC5AD2">
              <w:t>23 281,8 00 тыс.рублей, в том числе за счёт:</w:t>
            </w:r>
          </w:p>
          <w:p w:rsidR="00C346C5" w:rsidRPr="00AC5AD2" w:rsidRDefault="00AC5AD2" w:rsidP="00AC5AD2">
            <w:pPr>
              <w:jc w:val="both"/>
            </w:pPr>
            <w:r>
              <w:t xml:space="preserve">федерального бюджета – </w:t>
            </w:r>
            <w:r w:rsidR="00C346C5" w:rsidRPr="00AC5AD2">
              <w:t>0,00 тыс.</w:t>
            </w:r>
            <w:r w:rsidR="00BE3583">
              <w:t>рублей**</w:t>
            </w:r>
          </w:p>
          <w:p w:rsidR="00C346C5" w:rsidRPr="00AC5AD2" w:rsidRDefault="00AC5AD2" w:rsidP="00AC5AD2">
            <w:pPr>
              <w:jc w:val="both"/>
            </w:pPr>
            <w:r>
              <w:t xml:space="preserve">областного бюджета </w:t>
            </w:r>
            <w:r w:rsidR="00C346C5" w:rsidRPr="00AC5AD2">
              <w:t>–0,000тыс.</w:t>
            </w:r>
            <w:r w:rsidR="00BE3583">
              <w:t>рублей</w:t>
            </w:r>
          </w:p>
          <w:p w:rsidR="00C346C5" w:rsidRPr="00AC5AD2" w:rsidRDefault="00AC5AD2" w:rsidP="00AC5AD2">
            <w:pPr>
              <w:jc w:val="both"/>
            </w:pPr>
            <w:r>
              <w:t xml:space="preserve">местного бюджета – </w:t>
            </w:r>
            <w:r w:rsidR="00C346C5" w:rsidRPr="00AC5AD2">
              <w:t>23 281,800тыс. рублей</w:t>
            </w:r>
            <w:r w:rsidR="00BE3583">
              <w:t>;</w:t>
            </w:r>
          </w:p>
          <w:p w:rsidR="00C346C5" w:rsidRPr="00AC5AD2" w:rsidRDefault="00C346C5" w:rsidP="00C346C5">
            <w:pPr>
              <w:ind w:firstLine="54"/>
              <w:jc w:val="both"/>
            </w:pPr>
          </w:p>
          <w:p w:rsidR="00C346C5" w:rsidRPr="00AC5AD2" w:rsidRDefault="00C346C5" w:rsidP="00AC5AD2">
            <w:pPr>
              <w:jc w:val="both"/>
            </w:pPr>
            <w:r w:rsidRPr="00AC5AD2">
              <w:t>Объем финансирования подпрограммы в 2026году –  109 184,8 00 тыс.рублей, в том числе за счёт:</w:t>
            </w:r>
          </w:p>
          <w:p w:rsidR="00C346C5" w:rsidRPr="00AC5AD2" w:rsidRDefault="00AC5AD2" w:rsidP="00AC5AD2">
            <w:pPr>
              <w:jc w:val="both"/>
            </w:pPr>
            <w:r>
              <w:t xml:space="preserve">федерального бюджета – 0,00 </w:t>
            </w:r>
            <w:r w:rsidR="00C346C5" w:rsidRPr="00AC5AD2">
              <w:t>тыс.</w:t>
            </w:r>
            <w:r w:rsidR="00BE3583">
              <w:t>рублей**</w:t>
            </w:r>
          </w:p>
          <w:p w:rsidR="00C346C5" w:rsidRPr="00AC5AD2" w:rsidRDefault="00AC5AD2" w:rsidP="00AC5AD2">
            <w:pPr>
              <w:jc w:val="both"/>
            </w:pPr>
            <w:r>
              <w:t xml:space="preserve">областного бюджета </w:t>
            </w:r>
            <w:r w:rsidR="00C346C5" w:rsidRPr="00AC5AD2">
              <w:t>–109 075,600тыс.</w:t>
            </w:r>
            <w:r w:rsidR="00BE3583">
              <w:t>рублей</w:t>
            </w:r>
          </w:p>
          <w:p w:rsidR="00C346C5" w:rsidRPr="009A630A" w:rsidRDefault="00AC5AD2" w:rsidP="00AC5AD2">
            <w:pPr>
              <w:jc w:val="both"/>
              <w:rPr>
                <w:color w:val="000000"/>
              </w:rPr>
            </w:pPr>
            <w:r>
              <w:t xml:space="preserve">местного бюджета – </w:t>
            </w:r>
            <w:r w:rsidR="00C346C5" w:rsidRPr="00AC5AD2">
              <w:t>109,200тыс. рублей</w:t>
            </w:r>
          </w:p>
        </w:tc>
      </w:tr>
    </w:tbl>
    <w:p w:rsidR="00FF4631" w:rsidRDefault="00FF4631" w:rsidP="00FF4631">
      <w:pPr>
        <w:widowControl w:val="0"/>
        <w:jc w:val="right"/>
      </w:pPr>
      <w:r>
        <w:lastRenderedPageBreak/>
        <w:t>»;</w:t>
      </w:r>
    </w:p>
    <w:p w:rsidR="00FF4631" w:rsidRDefault="00FF4631" w:rsidP="00FF4631">
      <w:pPr>
        <w:widowControl w:val="0"/>
        <w:ind w:firstLine="709"/>
        <w:jc w:val="both"/>
      </w:pPr>
      <w:r>
        <w:t>д) пункты 1, 2, 3 строки «Ожидаемые результаты реализации подпрограммы» паспорта подпрограммы 2 изложить в следующей редакции:</w:t>
      </w:r>
    </w:p>
    <w:p w:rsidR="00C346C5" w:rsidRDefault="00FF4631" w:rsidP="00FF4631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6510"/>
      </w:tblGrid>
      <w:tr w:rsidR="00FF4631" w:rsidRPr="009A630A" w:rsidTr="00FF4631">
        <w:trPr>
          <w:trHeight w:val="35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1" w:rsidRPr="009A630A" w:rsidRDefault="00FF4631" w:rsidP="00FF4631">
            <w:pPr>
              <w:jc w:val="both"/>
            </w:pPr>
            <w:r>
              <w:t xml:space="preserve">Ожидаемые </w:t>
            </w:r>
            <w:r w:rsidRPr="009A630A">
              <w:t xml:space="preserve">результаты реализации подпрограммы 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1" w:rsidRPr="00FF4631" w:rsidRDefault="00FF4631" w:rsidP="00E65AA7">
            <w:pPr>
              <w:suppressAutoHyphens/>
              <w:snapToGrid w:val="0"/>
              <w:ind w:left="54"/>
              <w:jc w:val="both"/>
            </w:pPr>
            <w:r w:rsidRPr="00FF4631">
              <w:t xml:space="preserve">1) строительство и (или) приобретение жилья </w:t>
            </w:r>
            <w:r w:rsidRPr="00FF4631">
              <w:br/>
              <w:t xml:space="preserve">для переселения граждан, проживающих </w:t>
            </w:r>
            <w:r w:rsidRPr="00FF4631">
              <w:br/>
              <w:t>в помещениях, признанн</w:t>
            </w:r>
            <w:r w:rsidR="00A72ACB">
              <w:t xml:space="preserve">ых непригодными </w:t>
            </w:r>
            <w:r w:rsidR="00A72ACB">
              <w:br/>
              <w:t>для проживания - </w:t>
            </w:r>
            <w:r w:rsidRPr="00FF4631">
              <w:t xml:space="preserve">33,65906 тыс. кв. метров, </w:t>
            </w:r>
            <w:r>
              <w:br/>
            </w:r>
            <w:r w:rsidRPr="00FF4631">
              <w:t>в том числе: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2014 год  - 0,18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2015 год  - 0,033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2016 год  - 12,62652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2017 год  - 1,742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2018 год  - 2,64402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2019 год  - 0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>
              <w:t>2020 год  - 0</w:t>
            </w:r>
            <w:r w:rsidRPr="00FF4631">
              <w:t xml:space="preserve">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2021 год  - 11,8463тыс.кв.метров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2022 год  -3,23122тыс.кв.метров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>
              <w:t xml:space="preserve">2023 год  - </w:t>
            </w:r>
            <w:r w:rsidRPr="00FF4631">
              <w:t>0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>
              <w:t xml:space="preserve">2024 год  - </w:t>
            </w:r>
            <w:r w:rsidRPr="00FF4631">
              <w:t>0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2025 год  -0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>
              <w:t xml:space="preserve">2026 год  - </w:t>
            </w:r>
            <w:r w:rsidRPr="00FF4631">
              <w:t>1,356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>
              <w:t>2) </w:t>
            </w:r>
            <w:r w:rsidRPr="00FF4631">
              <w:t>количество граждан округа (семей), переселенных из ветхого и аварийного жилищного фонда в жилые помещения, отвечающие установленным санитарным и техническим требованиям – 762 семьи, в том числе: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2014 год  - 2 семьи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2015 год  - 1 семья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2016 год  - 280 семей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2017 год  - 36 семей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2018 год  - 63 семьи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2019 год  - 0 семей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2020 год  - 0 семей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2021 год  - 131 семья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>
              <w:t xml:space="preserve">2022 год  - 222 </w:t>
            </w:r>
            <w:r w:rsidRPr="00FF4631">
              <w:t>семьи</w:t>
            </w:r>
          </w:p>
          <w:p w:rsidR="00FF4631" w:rsidRPr="00FF4631" w:rsidRDefault="00FF4631" w:rsidP="00E65AA7">
            <w:pPr>
              <w:suppressAutoHyphens/>
              <w:snapToGrid w:val="0"/>
              <w:jc w:val="both"/>
            </w:pPr>
            <w:r w:rsidRPr="00FF4631">
              <w:t>2023 год  - 0 семей</w:t>
            </w:r>
          </w:p>
          <w:p w:rsidR="00FF4631" w:rsidRPr="00FF4631" w:rsidRDefault="00FF4631" w:rsidP="00E65AA7">
            <w:pPr>
              <w:suppressAutoHyphens/>
              <w:snapToGrid w:val="0"/>
              <w:jc w:val="both"/>
            </w:pPr>
            <w:r>
              <w:t xml:space="preserve">2024 год  - </w:t>
            </w:r>
            <w:r w:rsidRPr="00FF4631">
              <w:t>0 семей</w:t>
            </w:r>
          </w:p>
          <w:p w:rsidR="00FF4631" w:rsidRPr="00FF4631" w:rsidRDefault="00FF4631" w:rsidP="00E65AA7">
            <w:pPr>
              <w:suppressAutoHyphens/>
              <w:snapToGrid w:val="0"/>
              <w:jc w:val="both"/>
            </w:pPr>
            <w:r>
              <w:t xml:space="preserve">2025  год - </w:t>
            </w:r>
            <w:r w:rsidRPr="00FF4631">
              <w:t>0 семей</w:t>
            </w:r>
          </w:p>
          <w:p w:rsidR="00FF4631" w:rsidRPr="00FF4631" w:rsidRDefault="00FF4631" w:rsidP="00E65AA7">
            <w:pPr>
              <w:suppressAutoHyphens/>
              <w:snapToGrid w:val="0"/>
              <w:jc w:val="both"/>
            </w:pPr>
            <w:r>
              <w:t xml:space="preserve">2026 год - </w:t>
            </w:r>
            <w:r w:rsidRPr="00FF4631">
              <w:t>27 семей</w:t>
            </w:r>
          </w:p>
          <w:p w:rsidR="00FF4631" w:rsidRPr="00FF4631" w:rsidRDefault="00FF4631" w:rsidP="00E65AA7">
            <w:pPr>
              <w:tabs>
                <w:tab w:val="left" w:pos="243"/>
              </w:tabs>
              <w:suppressAutoHyphens/>
              <w:snapToGrid w:val="0"/>
              <w:contextualSpacing/>
              <w:jc w:val="both"/>
            </w:pPr>
            <w:r>
              <w:t>3) </w:t>
            </w:r>
            <w:r w:rsidRPr="00FF4631">
              <w:t>общая площадь снесенного ветхоаварийно</w:t>
            </w:r>
            <w:r>
              <w:t>го жилого фонда </w:t>
            </w:r>
            <w:r w:rsidR="00C1118A">
              <w:t>– 54,3497 </w:t>
            </w:r>
            <w:r w:rsidRPr="00FF4631">
              <w:t>тыс.</w:t>
            </w:r>
            <w:r w:rsidR="00C1118A">
              <w:t> кв. </w:t>
            </w:r>
            <w:r w:rsidRPr="00FF4631">
              <w:t>метров, в том числе: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2014 год  - 2,588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2015 год  - 0,11тыс.кв.метров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2016 год  - 4,163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2017 год  - 15,39305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lastRenderedPageBreak/>
              <w:t>2018 год  - 0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2019 год  - 2,92575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 xml:space="preserve">2020 год </w:t>
            </w:r>
            <w:r>
              <w:t xml:space="preserve"> - 0 </w:t>
            </w:r>
            <w:r w:rsidRPr="00FF4631">
              <w:t>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 w:rsidRPr="00FF4631">
              <w:t>2021 год  - 0 тыс.кв.метров</w:t>
            </w:r>
          </w:p>
          <w:p w:rsidR="00FF4631" w:rsidRPr="00FF4631" w:rsidRDefault="00FF4631" w:rsidP="00E65AA7">
            <w:pPr>
              <w:snapToGrid w:val="0"/>
              <w:ind w:left="54"/>
              <w:jc w:val="both"/>
            </w:pPr>
            <w:r>
              <w:t>2022 год  -7,59615</w:t>
            </w:r>
            <w:r w:rsidRPr="00FF4631">
              <w:t xml:space="preserve"> тыс.кв.метров</w:t>
            </w:r>
          </w:p>
          <w:p w:rsidR="00FF4631" w:rsidRPr="00FF4631" w:rsidRDefault="00FF4631" w:rsidP="00E65AA7">
            <w:pPr>
              <w:suppressAutoHyphens/>
              <w:snapToGrid w:val="0"/>
              <w:jc w:val="both"/>
            </w:pPr>
            <w:r w:rsidRPr="00FF4631">
              <w:t>2023 год  -10,18645тыс.кв.метров</w:t>
            </w:r>
          </w:p>
          <w:p w:rsidR="00FF4631" w:rsidRPr="00FF4631" w:rsidRDefault="00FF4631" w:rsidP="00E65AA7">
            <w:pPr>
              <w:suppressAutoHyphens/>
              <w:snapToGrid w:val="0"/>
              <w:jc w:val="both"/>
            </w:pPr>
            <w:r w:rsidRPr="00FF4631">
              <w:t>2024 год  - 0,3833 тыс.кв.метров</w:t>
            </w:r>
          </w:p>
          <w:p w:rsidR="00FF4631" w:rsidRPr="00FF4631" w:rsidRDefault="00FF4631" w:rsidP="00E65AA7">
            <w:pPr>
              <w:snapToGrid w:val="0"/>
              <w:jc w:val="both"/>
            </w:pPr>
            <w:r w:rsidRPr="00FF4631">
              <w:t>2025 год - 11,004  тыс.кв.метров</w:t>
            </w:r>
          </w:p>
          <w:p w:rsidR="00FF4631" w:rsidRPr="009A630A" w:rsidRDefault="00FF4631" w:rsidP="00E65AA7">
            <w:pPr>
              <w:suppressAutoHyphens/>
              <w:snapToGrid w:val="0"/>
              <w:jc w:val="both"/>
              <w:rPr>
                <w:color w:val="000000"/>
              </w:rPr>
            </w:pPr>
            <w:r>
              <w:t xml:space="preserve">2026 год - </w:t>
            </w:r>
            <w:r w:rsidRPr="00FF4631">
              <w:t>0 тыс.кв.метров</w:t>
            </w:r>
          </w:p>
        </w:tc>
      </w:tr>
    </w:tbl>
    <w:p w:rsidR="00E65AA7" w:rsidRDefault="00E65AA7" w:rsidP="00E65AA7">
      <w:pPr>
        <w:widowControl w:val="0"/>
        <w:jc w:val="right"/>
      </w:pPr>
      <w:r>
        <w:lastRenderedPageBreak/>
        <w:t>»;</w:t>
      </w:r>
    </w:p>
    <w:p w:rsidR="00E65AA7" w:rsidRDefault="00E65AA7" w:rsidP="00E65AA7">
      <w:pPr>
        <w:widowControl w:val="0"/>
        <w:ind w:firstLine="709"/>
        <w:jc w:val="both"/>
      </w:pPr>
      <w:r>
        <w:t>е) раздел I подпрограммы 2 изложить в следующей редакции:</w:t>
      </w:r>
    </w:p>
    <w:p w:rsidR="00AC506B" w:rsidRDefault="00E65AA7" w:rsidP="00AC506B">
      <w:pPr>
        <w:widowControl w:val="0"/>
        <w:ind w:firstLine="709"/>
        <w:jc w:val="both"/>
      </w:pPr>
      <w:r>
        <w:t xml:space="preserve">«1. Подпрограмма разработана в соответствии с задачами, обозначенными в Указе Президента Российской Федерации от 07 мая 2012 года № 600 «О мерах по обеспечению граждан Российской Федерации доступным </w:t>
      </w:r>
      <w:r>
        <w:br/>
        <w:t>и комфортным жильем и повышению каче</w:t>
      </w:r>
      <w:r w:rsidR="00AC506B">
        <w:t>ства жилищно-коммунальных услуг»</w:t>
      </w:r>
      <w:r>
        <w:t xml:space="preserve"> (далее именуется - Указ), и направлена на улучшение жилищных условий граждан, проживающих в непригодных для проживания жилых помещениях, </w:t>
      </w:r>
      <w:r w:rsidR="00AC506B">
        <w:br/>
      </w:r>
      <w:r>
        <w:t>в том числ</w:t>
      </w:r>
      <w:r w:rsidR="00AC506B">
        <w:t>е и на ликвидацию до 01.09.2017 </w:t>
      </w:r>
      <w:r>
        <w:t>г. жилищного фонда, приз</w:t>
      </w:r>
      <w:r w:rsidR="00AC506B">
        <w:t>нанного аварийным до 01.01.2012 г.</w:t>
      </w:r>
    </w:p>
    <w:p w:rsidR="00E65AA7" w:rsidRDefault="00E65AA7" w:rsidP="00AC506B">
      <w:pPr>
        <w:widowControl w:val="0"/>
        <w:ind w:firstLine="709"/>
        <w:jc w:val="both"/>
      </w:pPr>
      <w:r>
        <w:t>Для жилищного фонда, п</w:t>
      </w:r>
      <w:r w:rsidR="00AC506B">
        <w:t xml:space="preserve">ризнанного аварийным 01.01.2017 г. подпрограмма актуализирована, </w:t>
      </w:r>
      <w:r>
        <w:t>на основании положений областной адресной программы «Переселение в 2019-2023 годах граждан из аварийного жилищного фонда в городах и районах Челябинской области», утвержденной постановлением Правительства Че</w:t>
      </w:r>
      <w:r w:rsidR="00AC506B">
        <w:t>лябинской области от 29.03.2019 г. № </w:t>
      </w:r>
      <w:r>
        <w:t>158-П (с изменениями и дополнениями) и государственной</w:t>
      </w:r>
      <w:r w:rsidR="00AC506B">
        <w:t xml:space="preserve"> программы Челябинской области «</w:t>
      </w:r>
      <w:r>
        <w:t xml:space="preserve">Обеспечение доступным и комфортным жильем граждан Российской </w:t>
      </w:r>
      <w:r w:rsidR="00AC506B">
        <w:t xml:space="preserve">Федерации в Челябинской области», утвержденной постановлением </w:t>
      </w:r>
      <w:r>
        <w:t>Правительства Челябин</w:t>
      </w:r>
      <w:r w:rsidR="00AC506B">
        <w:t xml:space="preserve">ской области от 21 декабря 2020 г. № 700-П </w:t>
      </w:r>
      <w:r w:rsidR="00AC506B">
        <w:br/>
      </w:r>
      <w:r w:rsidRPr="00E03587">
        <w:t>(с изменениями и дополнениями)</w:t>
      </w:r>
      <w:r w:rsidR="00E03587">
        <w:t>.</w:t>
      </w:r>
    </w:p>
    <w:p w:rsidR="00E65AA7" w:rsidRDefault="00E65AA7" w:rsidP="001641A2">
      <w:pPr>
        <w:widowControl w:val="0"/>
        <w:ind w:firstLine="709"/>
        <w:jc w:val="both"/>
      </w:pPr>
      <w:r>
        <w:t xml:space="preserve">Создание условий для приведения жилищного фонда в соответствие </w:t>
      </w:r>
      <w:r w:rsidR="001641A2">
        <w:br/>
      </w:r>
      <w:r>
        <w:t xml:space="preserve">со стандартами качества, обеспечивающими комфортные условия проживания населения Златоустовского городского округа (далее – округ), является одной из наиболее важных социальных задач, стоящих перед Администрацией Златоустовского городского округа. </w:t>
      </w:r>
    </w:p>
    <w:p w:rsidR="00E65AA7" w:rsidRDefault="00E65AA7" w:rsidP="001641A2">
      <w:pPr>
        <w:widowControl w:val="0"/>
        <w:ind w:firstLine="709"/>
        <w:jc w:val="both"/>
      </w:pPr>
      <w:r>
        <w:t>Муниципальный жилищный фонд Златоустовского городского округа составляет более 118</w:t>
      </w:r>
      <w:r w:rsidR="00726E97">
        <w:t>6 домов, общей площадью более 1 109 321,23 </w:t>
      </w:r>
      <w:r>
        <w:t xml:space="preserve">м2. </w:t>
      </w:r>
      <w:r w:rsidR="001641A2">
        <w:br/>
      </w:r>
      <w:r>
        <w:t xml:space="preserve">По состоянию на 31.12.2023 года жилой фонд, признанный непригодным </w:t>
      </w:r>
      <w:r w:rsidR="001641A2">
        <w:br/>
      </w:r>
      <w:r>
        <w:t>для проживания, составляет 135 домов общей пл</w:t>
      </w:r>
      <w:r w:rsidR="00726E97">
        <w:t>ощадью 60 573,28 </w:t>
      </w:r>
      <w:r>
        <w:t xml:space="preserve">м2, </w:t>
      </w:r>
      <w:r w:rsidR="001641A2">
        <w:br/>
      </w:r>
      <w:r>
        <w:t>что составляет 5,5 % от общего количества жилого фонда.</w:t>
      </w:r>
    </w:p>
    <w:p w:rsidR="00E65AA7" w:rsidRDefault="00E65AA7" w:rsidP="001641A2">
      <w:pPr>
        <w:widowControl w:val="0"/>
        <w:ind w:firstLine="709"/>
        <w:jc w:val="both"/>
      </w:pPr>
      <w:r>
        <w:t xml:space="preserve">Включение в Подпрограмму городской адресной программы «Переселение в 2013-2017 годах граждан из аварийного жилищного фонда </w:t>
      </w:r>
      <w:r w:rsidR="001641A2">
        <w:br/>
      </w:r>
      <w:r>
        <w:t>в Златоустовском городском округе», утвержденной постановлен</w:t>
      </w:r>
      <w:r w:rsidR="001641A2">
        <w:t xml:space="preserve">ием Администрации </w:t>
      </w:r>
      <w:r w:rsidR="00F0297E">
        <w:t xml:space="preserve">Златоустовского городского округа </w:t>
      </w:r>
      <w:r w:rsidR="001641A2">
        <w:t>от 02.02.2017 г. № </w:t>
      </w:r>
      <w:r>
        <w:t xml:space="preserve">33-П, </w:t>
      </w:r>
      <w:r w:rsidR="00726E97">
        <w:br/>
      </w:r>
      <w:r>
        <w:t>с участием сре</w:t>
      </w:r>
      <w:r w:rsidR="00726E97">
        <w:t>дств государственной корпорации </w:t>
      </w:r>
      <w:r>
        <w:t>- Фонда содействия реформированию жилищно-коммунального хозяйства, активизировало работу по признанию многоквартирных домов аварийными, что привело к увеличению объемов аварийного жилья в 2015-2017 годах, подлежащего переселению.</w:t>
      </w:r>
    </w:p>
    <w:p w:rsidR="00E65AA7" w:rsidRDefault="00E65AA7" w:rsidP="00E65AA7">
      <w:pPr>
        <w:widowControl w:val="0"/>
        <w:jc w:val="both"/>
      </w:pPr>
    </w:p>
    <w:p w:rsidR="00C346C5" w:rsidRDefault="00E65AA7" w:rsidP="0074672A">
      <w:pPr>
        <w:widowControl w:val="0"/>
        <w:jc w:val="center"/>
      </w:pPr>
      <w:r>
        <w:t>Динамика наличия аварийного жилищного фонда в 2015-2017 годах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45"/>
        <w:gridCol w:w="1418"/>
        <w:gridCol w:w="1559"/>
        <w:gridCol w:w="1417"/>
      </w:tblGrid>
      <w:tr w:rsidR="001641A2" w:rsidRPr="00726E97" w:rsidTr="001641A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A2" w:rsidRPr="00726E97" w:rsidRDefault="001641A2" w:rsidP="00484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9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A2" w:rsidRPr="00726E97" w:rsidRDefault="001641A2" w:rsidP="00484334">
            <w:pPr>
              <w:pStyle w:val="ConsPlusNormal"/>
              <w:spacing w:line="276" w:lineRule="auto"/>
              <w:ind w:hanging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97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A2" w:rsidRPr="00726E97" w:rsidRDefault="001641A2" w:rsidP="00484334">
            <w:pPr>
              <w:pStyle w:val="ConsPlusNormal"/>
              <w:spacing w:line="276" w:lineRule="auto"/>
              <w:ind w:hanging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97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A2" w:rsidRPr="00726E97" w:rsidRDefault="001641A2" w:rsidP="00484334">
            <w:pPr>
              <w:pStyle w:val="ConsPlusNormal"/>
              <w:spacing w:line="276" w:lineRule="auto"/>
              <w:ind w:hanging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97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</w:tr>
      <w:tr w:rsidR="001641A2" w:rsidRPr="00726E97" w:rsidTr="001641A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1A2" w:rsidRPr="00726E97" w:rsidRDefault="001641A2" w:rsidP="001641A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97">
              <w:rPr>
                <w:rFonts w:ascii="Times New Roman" w:hAnsi="Times New Roman"/>
                <w:color w:val="000000"/>
                <w:sz w:val="24"/>
                <w:szCs w:val="24"/>
              </w:rPr>
              <w:t>Аварийный жилищный фонд Златоустовского городского округа, тыс. кв. 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A2" w:rsidRPr="00726E97" w:rsidRDefault="001641A2" w:rsidP="00484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97">
              <w:rPr>
                <w:rFonts w:ascii="Times New Roman" w:hAnsi="Times New Roman"/>
                <w:color w:val="000000"/>
                <w:sz w:val="24"/>
                <w:szCs w:val="24"/>
              </w:rPr>
              <w:t>38,485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A2" w:rsidRPr="00726E97" w:rsidRDefault="001641A2" w:rsidP="00484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97">
              <w:rPr>
                <w:rFonts w:ascii="Times New Roman" w:hAnsi="Times New Roman"/>
                <w:color w:val="000000"/>
                <w:sz w:val="24"/>
                <w:szCs w:val="24"/>
              </w:rPr>
              <w:t>38,485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A2" w:rsidRPr="00726E97" w:rsidRDefault="001641A2" w:rsidP="00484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E97">
              <w:rPr>
                <w:rFonts w:ascii="Times New Roman" w:hAnsi="Times New Roman"/>
                <w:color w:val="000000"/>
                <w:sz w:val="24"/>
                <w:szCs w:val="24"/>
              </w:rPr>
              <w:t>44,485</w:t>
            </w:r>
          </w:p>
        </w:tc>
      </w:tr>
    </w:tbl>
    <w:p w:rsidR="00C346C5" w:rsidRDefault="00C346C5" w:rsidP="00C104E8">
      <w:pPr>
        <w:widowControl w:val="0"/>
        <w:jc w:val="both"/>
      </w:pPr>
    </w:p>
    <w:p w:rsidR="0074672A" w:rsidRDefault="0074672A" w:rsidP="0074672A">
      <w:pPr>
        <w:widowControl w:val="0"/>
        <w:ind w:firstLine="709"/>
        <w:jc w:val="both"/>
      </w:pPr>
      <w:r>
        <w:t xml:space="preserve">Введение в действие областной адресной программы «Переселение </w:t>
      </w:r>
      <w:r>
        <w:br/>
        <w:t xml:space="preserve">в 2019-2023 годах граждан из аварийного жилищного фонда в городах </w:t>
      </w:r>
      <w:r>
        <w:br/>
        <w:t xml:space="preserve">и районах Челябинской области», позволило включить в Реестр аварийного </w:t>
      </w:r>
      <w:r>
        <w:br/>
        <w:t>и непригодного для проживания жилищного фонда на территории Златоустовского городского округа большее количество объектов аварийного жилищного фонда, подлежащего переселению в 2017 – 2022 годах.</w:t>
      </w:r>
    </w:p>
    <w:p w:rsidR="0074672A" w:rsidRDefault="0074672A" w:rsidP="0074672A">
      <w:pPr>
        <w:widowControl w:val="0"/>
        <w:jc w:val="both"/>
      </w:pPr>
    </w:p>
    <w:p w:rsidR="0074672A" w:rsidRDefault="0074672A" w:rsidP="0074672A">
      <w:pPr>
        <w:widowControl w:val="0"/>
        <w:jc w:val="center"/>
      </w:pPr>
      <w:r>
        <w:t>Динамика наличия аварийного жилищного фонда в 2017-2024 годах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134"/>
        <w:gridCol w:w="1134"/>
        <w:gridCol w:w="1134"/>
        <w:gridCol w:w="1134"/>
        <w:gridCol w:w="992"/>
        <w:gridCol w:w="992"/>
        <w:gridCol w:w="1134"/>
      </w:tblGrid>
      <w:tr w:rsidR="008F1613" w:rsidRPr="00A925EA" w:rsidTr="00A925EA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3" w:rsidRPr="00A925EA" w:rsidRDefault="008F1613" w:rsidP="003235D6">
            <w:pPr>
              <w:pStyle w:val="ConsPlusNormal"/>
              <w:ind w:hanging="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13" w:rsidRPr="00A925EA" w:rsidRDefault="008F1613" w:rsidP="003235D6">
            <w:pPr>
              <w:pStyle w:val="ConsPlusNormal"/>
              <w:ind w:hanging="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13" w:rsidRPr="00A925EA" w:rsidRDefault="008F1613" w:rsidP="003235D6">
            <w:pPr>
              <w:pStyle w:val="ConsPlusNormal"/>
              <w:ind w:hanging="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</w:tr>
      <w:tr w:rsidR="008F1613" w:rsidRPr="00A925EA" w:rsidTr="00A925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Аварийный жилищный фонд Златоустовского городского округа, </w:t>
            </w: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тыс. кв.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44,485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57,724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64,85923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68,08993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66,430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72,691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13" w:rsidRPr="00A925EA" w:rsidRDefault="008F1613" w:rsidP="003235D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925EA">
              <w:rPr>
                <w:rFonts w:ascii="Times New Roman" w:hAnsi="Times New Roman"/>
                <w:color w:val="000000"/>
                <w:sz w:val="22"/>
                <w:szCs w:val="22"/>
              </w:rPr>
              <w:t>60,57328</w:t>
            </w:r>
          </w:p>
        </w:tc>
      </w:tr>
    </w:tbl>
    <w:p w:rsidR="00484334" w:rsidRDefault="00484334" w:rsidP="00484334">
      <w:pPr>
        <w:widowControl w:val="0"/>
        <w:ind w:firstLine="709"/>
        <w:jc w:val="both"/>
      </w:pPr>
      <w:r>
        <w:t xml:space="preserve">На учете в органах местного самоуправления на 31.12.2023 года состоит 3006 человек, проживающих в жилищном фонде, признанном непригодным </w:t>
      </w:r>
      <w:r>
        <w:br/>
        <w:t xml:space="preserve">для проживания. Жилищный фонд, признанный непригодным для проживания представляет собой одно - двухэтажные строения постройки пятидесятых </w:t>
      </w:r>
      <w:r>
        <w:br/>
        <w:t xml:space="preserve">и ранее годов, не отвечающие установленным санитарным и техническим требованиям. Это жилье построено из строительных материалов с низкой степенью надежности, не удовлетворяющих новым требованиям тепло - </w:t>
      </w:r>
      <w:r>
        <w:br/>
        <w:t>и энергосбережения для жилых зданий.</w:t>
      </w:r>
    </w:p>
    <w:p w:rsidR="00484334" w:rsidRDefault="00484334" w:rsidP="00484334">
      <w:pPr>
        <w:widowControl w:val="0"/>
        <w:ind w:firstLine="709"/>
        <w:jc w:val="both"/>
      </w:pPr>
      <w:r>
        <w:t xml:space="preserve">Масштаб проблемы переселения граждан Златоустовского городского округа из жилищного фонда, признанного непригодным для проживания </w:t>
      </w:r>
      <w:r>
        <w:br/>
        <w:t xml:space="preserve">в значительной степени зависит от формирования нормативной правовой базы. Правовое регулирование вопросов переселения граждан из муниципального жилищного фонда, признанного непригодным для проживания осуществляется в рамках жилищного законодательства, которое является предметом совместного ведения Российской Федерации и её субъектов. Государство гарантирует гражданам, проживающим в жилом помещении (доме), </w:t>
      </w:r>
      <w:r>
        <w:br/>
        <w:t>не отвечающем установленным санитарным и техническим требованиям, право на получение в пользование жилых помещений по договорам социального найма (статья 85 Жилищного кодекса Российской Федерации). Подпрограмма призвана обеспечить выполнение обязательства государства на реализацию права граждан, проживающих в жилищном фонде, не отвечающем установленным санитарным и техническим требованиям.</w:t>
      </w:r>
    </w:p>
    <w:p w:rsidR="00484334" w:rsidRDefault="00484334" w:rsidP="00484334">
      <w:pPr>
        <w:widowControl w:val="0"/>
        <w:ind w:firstLine="709"/>
        <w:jc w:val="both"/>
      </w:pPr>
      <w:r>
        <w:t xml:space="preserve">Мероприятия, осуществляемые в рамках Подпрограммы, позволят сократить количество аварийного жилищного фонда Златоустовского городского округа и переселить граждан в новое комфортное жилье, </w:t>
      </w:r>
      <w:r>
        <w:lastRenderedPageBreak/>
        <w:t>отвечающее санитарным и техническим требованиям.</w:t>
      </w:r>
    </w:p>
    <w:p w:rsidR="00484334" w:rsidRDefault="00484334" w:rsidP="00484334">
      <w:pPr>
        <w:widowControl w:val="0"/>
        <w:ind w:firstLine="709"/>
        <w:jc w:val="both"/>
      </w:pPr>
      <w:r>
        <w:t>2. Степень износа жилищного фонда Златоустовского городского округа на 2015 год характеризуется следующими показателями:</w:t>
      </w:r>
    </w:p>
    <w:p w:rsidR="00484334" w:rsidRDefault="00484334" w:rsidP="00484334">
      <w:pPr>
        <w:widowControl w:val="0"/>
        <w:ind w:firstLine="709"/>
        <w:jc w:val="both"/>
      </w:pPr>
      <w:r>
        <w:t>1) минимальный износ (от 0 до 30 процентов) – 1794,525 тыс. кв. метров жилья (66,7 процента от всего жилищного фонда Златоустовского городского округа);</w:t>
      </w:r>
    </w:p>
    <w:p w:rsidR="00484334" w:rsidRDefault="00484334" w:rsidP="00484334">
      <w:pPr>
        <w:widowControl w:val="0"/>
        <w:ind w:firstLine="709"/>
        <w:jc w:val="both"/>
      </w:pPr>
      <w:r>
        <w:t>2) износ от 31 до 65 процентов, требующ</w:t>
      </w:r>
      <w:r w:rsidR="00973E21">
        <w:t>ий ремонта (или модернизации) -</w:t>
      </w:r>
      <w:r>
        <w:t>847,736 тыс. кв. метров жилья (31,5 процента от всего жилищного фонда);</w:t>
      </w:r>
    </w:p>
    <w:p w:rsidR="00484334" w:rsidRDefault="00484334" w:rsidP="00484334">
      <w:pPr>
        <w:widowControl w:val="0"/>
        <w:ind w:firstLine="709"/>
        <w:jc w:val="both"/>
      </w:pPr>
      <w:r>
        <w:t xml:space="preserve">3) износ от 66 до 70 процентов, требующий проведения капитального ремонта либо модернизации жилищного фонда, либо его сноса – </w:t>
      </w:r>
      <w:r>
        <w:br/>
        <w:t>11,987 тыс. кв. метров (1,8 процента от всего жилищного фонда);</w:t>
      </w:r>
    </w:p>
    <w:p w:rsidR="00484334" w:rsidRDefault="00484334" w:rsidP="00484334">
      <w:pPr>
        <w:widowControl w:val="0"/>
        <w:ind w:firstLine="709"/>
        <w:jc w:val="both"/>
      </w:pPr>
      <w:r>
        <w:t xml:space="preserve">При этом, учитывая, что данные показатели рассчитаны исходя </w:t>
      </w:r>
      <w:r>
        <w:br/>
        <w:t>из формального подсчета срока эксплуатации жилых домов, они не отражают реального состояния жилищного фонда, а система регулярного технического аудита жилищного фонда фактически отсутствует.</w:t>
      </w:r>
    </w:p>
    <w:p w:rsidR="00484334" w:rsidRDefault="00484334" w:rsidP="00484334">
      <w:pPr>
        <w:widowControl w:val="0"/>
        <w:ind w:firstLine="709"/>
        <w:jc w:val="both"/>
      </w:pPr>
      <w:r>
        <w:t xml:space="preserve">Для ликвидации до 2026 года жилищного фонда, имеющего критическую степень износа (более 70 процентов), необходимо снести не менее </w:t>
      </w:r>
      <w:r>
        <w:br/>
        <w:t>60, 57328 тыс. кв. метров жилья»;</w:t>
      </w:r>
    </w:p>
    <w:p w:rsidR="00484334" w:rsidRDefault="00484334" w:rsidP="00484334">
      <w:pPr>
        <w:widowControl w:val="0"/>
        <w:ind w:firstLine="709"/>
        <w:jc w:val="both"/>
      </w:pPr>
      <w:r>
        <w:t>ж) пункт 9 раздела V подпрограммы 2 изложить в следующей редакции:</w:t>
      </w:r>
    </w:p>
    <w:p w:rsidR="00484334" w:rsidRDefault="00484334" w:rsidP="00484334">
      <w:pPr>
        <w:widowControl w:val="0"/>
        <w:ind w:firstLine="709"/>
        <w:jc w:val="both"/>
      </w:pPr>
      <w:r>
        <w:t>«9. Объем финансирования подпрограммы в 2014–2026 годах –</w:t>
      </w:r>
      <w:r>
        <w:br/>
        <w:t>1 298 846,26960 тыс. рублей, в том числе за счет:</w:t>
      </w:r>
    </w:p>
    <w:p w:rsidR="00484334" w:rsidRDefault="00484334" w:rsidP="00484334">
      <w:pPr>
        <w:widowControl w:val="0"/>
        <w:jc w:val="both"/>
      </w:pPr>
      <w:r>
        <w:t>федерального бюджета – 621 691,41434 тыс. рублей</w:t>
      </w:r>
    </w:p>
    <w:p w:rsidR="00484334" w:rsidRDefault="00484334" w:rsidP="00484334">
      <w:pPr>
        <w:widowControl w:val="0"/>
        <w:jc w:val="both"/>
      </w:pPr>
      <w:r>
        <w:t>областного бюджета – 543 719,15664 тыс. рублей</w:t>
      </w:r>
    </w:p>
    <w:p w:rsidR="00484334" w:rsidRDefault="00484334" w:rsidP="00484334">
      <w:pPr>
        <w:widowControl w:val="0"/>
        <w:jc w:val="both"/>
      </w:pPr>
      <w:r>
        <w:t>местного бюджета – 133 435,69862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 xml:space="preserve">Объем финансирования подпрограммы в 2014 году - 14 578,867тыс.рублей, </w:t>
      </w:r>
      <w:r>
        <w:br/>
        <w:t>в том числе за счёт:</w:t>
      </w:r>
    </w:p>
    <w:p w:rsidR="00484334" w:rsidRDefault="00484334" w:rsidP="00484334">
      <w:pPr>
        <w:widowControl w:val="0"/>
        <w:jc w:val="both"/>
      </w:pPr>
      <w:r>
        <w:t>местного бюджета – 14 578,867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 xml:space="preserve">Объем финансирования подпрограммы в 2015 году – 2 590,657 тыс. рублей, </w:t>
      </w:r>
      <w:r>
        <w:br/>
        <w:t>в том числе за счёт:</w:t>
      </w:r>
    </w:p>
    <w:p w:rsidR="00484334" w:rsidRDefault="00484334" w:rsidP="00484334">
      <w:pPr>
        <w:widowControl w:val="0"/>
        <w:jc w:val="both"/>
      </w:pPr>
      <w:r>
        <w:t>местного бюджета – 2 590,657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>Объем финансирования подпрограммы в 2016 году - 408 097,75867 тыс. рублей, в том числе за счёт:</w:t>
      </w:r>
    </w:p>
    <w:p w:rsidR="00484334" w:rsidRDefault="00484334" w:rsidP="00484334">
      <w:pPr>
        <w:widowControl w:val="0"/>
        <w:jc w:val="both"/>
      </w:pPr>
      <w:r>
        <w:t>федерального бюджета – 340 074,42768 тыс. рублей*</w:t>
      </w:r>
    </w:p>
    <w:p w:rsidR="00484334" w:rsidRDefault="00484334" w:rsidP="00484334">
      <w:pPr>
        <w:widowControl w:val="0"/>
        <w:jc w:val="both"/>
      </w:pPr>
      <w:r>
        <w:t>областного бюджета – 65 026,32699 тыс. рублей*</w:t>
      </w:r>
    </w:p>
    <w:p w:rsidR="00484334" w:rsidRDefault="00484334" w:rsidP="00484334">
      <w:pPr>
        <w:widowControl w:val="0"/>
        <w:jc w:val="both"/>
      </w:pPr>
      <w:r>
        <w:t>местного</w:t>
      </w:r>
      <w:r w:rsidR="00051F05">
        <w:t xml:space="preserve"> бюджета – 2997,004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 xml:space="preserve">Объем финансирования подпрограммы в 2017 году – 33 099,570 тыс. рублей, </w:t>
      </w:r>
      <w:r>
        <w:br/>
        <w:t>в том числе за счёт:</w:t>
      </w:r>
    </w:p>
    <w:p w:rsidR="00484334" w:rsidRDefault="00484334" w:rsidP="00484334">
      <w:pPr>
        <w:widowControl w:val="0"/>
        <w:jc w:val="both"/>
      </w:pPr>
      <w:r>
        <w:t>местного бюджета – 9 016,900 тыс. рублей</w:t>
      </w:r>
    </w:p>
    <w:p w:rsidR="00484334" w:rsidRDefault="00484334" w:rsidP="00484334">
      <w:pPr>
        <w:widowControl w:val="0"/>
        <w:jc w:val="both"/>
      </w:pPr>
      <w:r>
        <w:t>областного бюджета – 24 082,670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 xml:space="preserve">Объем финансирования подпрограммы в 2018 году – 80 625,270тыс. рублей, </w:t>
      </w:r>
      <w:r>
        <w:br/>
        <w:t>в том числе за счёт:</w:t>
      </w:r>
    </w:p>
    <w:p w:rsidR="00484334" w:rsidRDefault="00484334" w:rsidP="00484334">
      <w:pPr>
        <w:widowControl w:val="0"/>
        <w:jc w:val="both"/>
      </w:pPr>
      <w:r>
        <w:t>областного бюджета – 79 132,670 тыс. рублей</w:t>
      </w:r>
    </w:p>
    <w:p w:rsidR="00484334" w:rsidRDefault="00484334" w:rsidP="00484334">
      <w:pPr>
        <w:widowControl w:val="0"/>
        <w:jc w:val="both"/>
      </w:pPr>
      <w:r>
        <w:lastRenderedPageBreak/>
        <w:t>местного</w:t>
      </w:r>
      <w:r w:rsidR="00051F05">
        <w:t xml:space="preserve"> бюджета – 1 492,600тыс.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>Объем финансирования подпрограммы в 2019 году – 13 142,34222 тыс. рублей, в том числе за счёт:</w:t>
      </w:r>
    </w:p>
    <w:p w:rsidR="00484334" w:rsidRDefault="00484334" w:rsidP="00484334">
      <w:pPr>
        <w:widowControl w:val="0"/>
        <w:jc w:val="both"/>
      </w:pPr>
      <w:r>
        <w:t>местного бюд</w:t>
      </w:r>
      <w:r w:rsidR="00051F05">
        <w:t>жета – 13 142,34222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 xml:space="preserve">Объем финансирования подпрограммы в 2020 году – 80 583, 3834тыс. рублей, </w:t>
      </w:r>
      <w:r>
        <w:br/>
        <w:t>в том числе за счёт:</w:t>
      </w:r>
    </w:p>
    <w:p w:rsidR="00484334" w:rsidRDefault="00484334" w:rsidP="00484334">
      <w:pPr>
        <w:widowControl w:val="0"/>
        <w:jc w:val="both"/>
      </w:pPr>
      <w:r>
        <w:t>областного бюджета – 80 502,800 тыс. рублей</w:t>
      </w:r>
    </w:p>
    <w:p w:rsidR="00484334" w:rsidRDefault="00484334" w:rsidP="00484334">
      <w:pPr>
        <w:widowControl w:val="0"/>
        <w:jc w:val="both"/>
      </w:pPr>
      <w:r>
        <w:t>местно</w:t>
      </w:r>
      <w:r w:rsidR="00051F05">
        <w:t>го бюджета – 80,5834тыс.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>Объем финансирования подпрограммы в 2021 году – 441 018, 730 тыс. рублей, в том числе за счёт:</w:t>
      </w:r>
    </w:p>
    <w:p w:rsidR="00484334" w:rsidRDefault="00484334" w:rsidP="00484334">
      <w:pPr>
        <w:widowControl w:val="0"/>
        <w:jc w:val="both"/>
      </w:pPr>
      <w:r>
        <w:t>федерального бюджета – 262 717,</w:t>
      </w:r>
      <w:r w:rsidR="00051F05">
        <w:t>780 тыс. рублей**</w:t>
      </w:r>
    </w:p>
    <w:p w:rsidR="00484334" w:rsidRDefault="00484334" w:rsidP="00484334">
      <w:pPr>
        <w:widowControl w:val="0"/>
        <w:jc w:val="both"/>
      </w:pPr>
      <w:r>
        <w:t xml:space="preserve">областного бюджета - 176 267,250 тыс. рублей, в том </w:t>
      </w:r>
      <w:r w:rsidR="00051F05">
        <w:t xml:space="preserve">числе </w:t>
      </w:r>
      <w:r w:rsidR="00051F05">
        <w:br/>
        <w:t>61 300,840 тыс. рублей**</w:t>
      </w:r>
    </w:p>
    <w:p w:rsidR="00484334" w:rsidRDefault="00484334" w:rsidP="00484334">
      <w:pPr>
        <w:widowControl w:val="0"/>
        <w:jc w:val="both"/>
      </w:pPr>
      <w:r>
        <w:t xml:space="preserve">местного бюджета – 2 033,700 тыс. рублей, в </w:t>
      </w:r>
      <w:r w:rsidR="00051F05">
        <w:t>том числе 324,500 тыс. рублей**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>Объем финансирования подпрограммы в 2022 году – 51 108,09131 тыс. рублей, в том числе за счёт:</w:t>
      </w:r>
    </w:p>
    <w:p w:rsidR="00484334" w:rsidRDefault="00484334" w:rsidP="00484334">
      <w:pPr>
        <w:widowControl w:val="0"/>
        <w:jc w:val="both"/>
      </w:pPr>
      <w:r>
        <w:t>федерального бюдже</w:t>
      </w:r>
      <w:r w:rsidR="00051F05">
        <w:t>та – 18 899,20666 тыс. рублей**</w:t>
      </w:r>
    </w:p>
    <w:p w:rsidR="00484334" w:rsidRDefault="005A701B" w:rsidP="00484334">
      <w:pPr>
        <w:widowControl w:val="0"/>
        <w:jc w:val="both"/>
      </w:pPr>
      <w:r>
        <w:t xml:space="preserve">областного бюджета – 9 631,83965 тыс. рублей, в том числе </w:t>
      </w:r>
      <w:r>
        <w:br/>
      </w:r>
      <w:r w:rsidR="00051F05">
        <w:t>3 779,84133 тыс. рублей **</w:t>
      </w:r>
    </w:p>
    <w:p w:rsidR="00484334" w:rsidRDefault="00484334" w:rsidP="00484334">
      <w:pPr>
        <w:widowControl w:val="0"/>
        <w:jc w:val="both"/>
      </w:pPr>
      <w:r>
        <w:t>местного бюджета – 22 577,0450 тыс. рублей, в том числе 23,245 тыс. рублей**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 xml:space="preserve">Объем финансирования подпрограммы в 2023 году – 40 115,500 тыс. рублей, </w:t>
      </w:r>
      <w:r>
        <w:br/>
        <w:t>в том числе за счёт:</w:t>
      </w:r>
    </w:p>
    <w:p w:rsidR="00484334" w:rsidRDefault="00484334" w:rsidP="00484334">
      <w:pPr>
        <w:widowControl w:val="0"/>
        <w:jc w:val="both"/>
      </w:pPr>
      <w:r>
        <w:t>федерально</w:t>
      </w:r>
      <w:r w:rsidR="00051F05">
        <w:t>го бюджета – 0,00 тыс. рублей**</w:t>
      </w:r>
    </w:p>
    <w:p w:rsidR="00484334" w:rsidRDefault="00484334" w:rsidP="00484334">
      <w:pPr>
        <w:widowControl w:val="0"/>
        <w:jc w:val="both"/>
      </w:pPr>
      <w:r>
        <w:t>област</w:t>
      </w:r>
      <w:r w:rsidR="00051F05">
        <w:t>ного бюджета – 0,00 тыс. рублей</w:t>
      </w:r>
    </w:p>
    <w:p w:rsidR="00484334" w:rsidRDefault="00484334" w:rsidP="00484334">
      <w:pPr>
        <w:widowControl w:val="0"/>
        <w:jc w:val="both"/>
      </w:pPr>
      <w:r>
        <w:t>местного б</w:t>
      </w:r>
      <w:r w:rsidR="00051F05">
        <w:t>юджета – 40 115,500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>Объем финан</w:t>
      </w:r>
      <w:r w:rsidR="00DD5FE3">
        <w:t>сирования подпрограммы в 2024 г</w:t>
      </w:r>
      <w:r>
        <w:t xml:space="preserve">оду – 1 419,50 тыс. рублей, </w:t>
      </w:r>
      <w:r>
        <w:br/>
        <w:t>в том числе за счёт:</w:t>
      </w:r>
    </w:p>
    <w:p w:rsidR="00484334" w:rsidRDefault="00484334" w:rsidP="00484334">
      <w:pPr>
        <w:widowControl w:val="0"/>
        <w:jc w:val="both"/>
      </w:pPr>
      <w:r>
        <w:t>федерально</w:t>
      </w:r>
      <w:r w:rsidR="00051F05">
        <w:t>го бюджета – 0,00 тыс. рублей**</w:t>
      </w:r>
    </w:p>
    <w:p w:rsidR="00484334" w:rsidRDefault="00484334" w:rsidP="00484334">
      <w:pPr>
        <w:widowControl w:val="0"/>
        <w:jc w:val="both"/>
      </w:pPr>
      <w:r>
        <w:t>област</w:t>
      </w:r>
      <w:r w:rsidR="00051F05">
        <w:t>ного бюджета – 0,00 тыс. рублей</w:t>
      </w:r>
    </w:p>
    <w:p w:rsidR="00484334" w:rsidRDefault="00484334" w:rsidP="00484334">
      <w:pPr>
        <w:widowControl w:val="0"/>
        <w:jc w:val="both"/>
      </w:pPr>
      <w:r>
        <w:t>местного бюджета – 1 419,50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 xml:space="preserve">Объем финансирования подпрограммы в 2025 году – 23 281,80 тыс. рублей, </w:t>
      </w:r>
      <w:r>
        <w:br/>
        <w:t>в том числе за счёт:</w:t>
      </w:r>
    </w:p>
    <w:p w:rsidR="00484334" w:rsidRDefault="00484334" w:rsidP="00484334">
      <w:pPr>
        <w:widowControl w:val="0"/>
        <w:jc w:val="both"/>
      </w:pPr>
      <w:r>
        <w:t>федерально</w:t>
      </w:r>
      <w:r w:rsidR="00051F05">
        <w:t>го бюджета – 0,00 тыс. рублей**</w:t>
      </w:r>
    </w:p>
    <w:p w:rsidR="00484334" w:rsidRDefault="00484334" w:rsidP="00484334">
      <w:pPr>
        <w:widowControl w:val="0"/>
        <w:jc w:val="both"/>
      </w:pPr>
      <w:r>
        <w:t>област</w:t>
      </w:r>
      <w:r w:rsidR="00051F05">
        <w:t>ного бюджета – 0,00 тыс. рублей</w:t>
      </w:r>
    </w:p>
    <w:p w:rsidR="00484334" w:rsidRDefault="00484334" w:rsidP="00484334">
      <w:pPr>
        <w:widowControl w:val="0"/>
        <w:jc w:val="both"/>
      </w:pPr>
      <w:r>
        <w:t xml:space="preserve">местного </w:t>
      </w:r>
      <w:r w:rsidR="00051F05">
        <w:t>бюджета – 23 281,80 тыс. рублей</w:t>
      </w:r>
      <w:r w:rsidR="009224D1">
        <w:t>;</w:t>
      </w:r>
    </w:p>
    <w:p w:rsidR="00484334" w:rsidRDefault="00484334" w:rsidP="00484334">
      <w:pPr>
        <w:widowControl w:val="0"/>
        <w:jc w:val="both"/>
      </w:pPr>
    </w:p>
    <w:p w:rsidR="00484334" w:rsidRDefault="00484334" w:rsidP="00484334">
      <w:pPr>
        <w:widowControl w:val="0"/>
        <w:jc w:val="both"/>
      </w:pPr>
      <w:r>
        <w:t xml:space="preserve">Объем финансирования подпрограммы в 2026 году – 109184,80 тыс. рублей, </w:t>
      </w:r>
      <w:r>
        <w:br/>
        <w:t>в том числе за счёт:</w:t>
      </w:r>
    </w:p>
    <w:p w:rsidR="00484334" w:rsidRDefault="00943326" w:rsidP="00484334">
      <w:pPr>
        <w:widowControl w:val="0"/>
        <w:jc w:val="both"/>
      </w:pPr>
      <w:r>
        <w:t>федерального бюджета – 0,00</w:t>
      </w:r>
      <w:r w:rsidR="00484334">
        <w:t xml:space="preserve"> тыс.рублей*</w:t>
      </w:r>
      <w:r w:rsidR="00051F05">
        <w:t>*</w:t>
      </w:r>
    </w:p>
    <w:p w:rsidR="00484334" w:rsidRDefault="00943326" w:rsidP="00484334">
      <w:pPr>
        <w:widowControl w:val="0"/>
        <w:jc w:val="both"/>
      </w:pPr>
      <w:r>
        <w:t xml:space="preserve">областного бюджета – 109 075,60 </w:t>
      </w:r>
      <w:r w:rsidR="00484334">
        <w:t>тыс.</w:t>
      </w:r>
      <w:r w:rsidR="00051F05">
        <w:t>рублей</w:t>
      </w:r>
    </w:p>
    <w:p w:rsidR="00484334" w:rsidRDefault="00943326" w:rsidP="00484334">
      <w:pPr>
        <w:widowControl w:val="0"/>
        <w:jc w:val="both"/>
      </w:pPr>
      <w:r>
        <w:lastRenderedPageBreak/>
        <w:t xml:space="preserve">местного бюджета – 109,20 </w:t>
      </w:r>
      <w:r w:rsidR="00051F05">
        <w:t>тыс. рублей</w:t>
      </w:r>
    </w:p>
    <w:p w:rsidR="00484334" w:rsidRDefault="00484334" w:rsidP="00484334">
      <w:pPr>
        <w:widowControl w:val="0"/>
        <w:jc w:val="both"/>
      </w:pPr>
    </w:p>
    <w:p w:rsidR="00484334" w:rsidRDefault="00943326" w:rsidP="00943326">
      <w:pPr>
        <w:widowControl w:val="0"/>
        <w:ind w:firstLine="709"/>
        <w:jc w:val="both"/>
      </w:pPr>
      <w:r>
        <w:t>* </w:t>
      </w:r>
      <w:r w:rsidR="00484334">
        <w:t xml:space="preserve">В соответствии </w:t>
      </w:r>
      <w:r>
        <w:t>с городской адресной программой</w:t>
      </w:r>
      <w:r w:rsidR="00484334">
        <w:t xml:space="preserve"> «Переселение </w:t>
      </w:r>
      <w:r>
        <w:br/>
      </w:r>
      <w:r w:rsidR="00484334">
        <w:t xml:space="preserve">в 2013-2017 годах граждан из аварийного жилищного фонда в Златоустовском городском округе», утвержденная постановлением Администрации </w:t>
      </w:r>
      <w:r w:rsidR="00935D80">
        <w:t xml:space="preserve">Златоустовского городского округа </w:t>
      </w:r>
      <w:r>
        <w:t>от 02.02.2017 г. № </w:t>
      </w:r>
      <w:r w:rsidR="00484334">
        <w:t>33-П</w:t>
      </w:r>
    </w:p>
    <w:p w:rsidR="00484334" w:rsidRDefault="00943326" w:rsidP="00D60253">
      <w:pPr>
        <w:widowControl w:val="0"/>
        <w:ind w:firstLine="709"/>
        <w:jc w:val="both"/>
      </w:pPr>
      <w:r>
        <w:t>** </w:t>
      </w:r>
      <w:r w:rsidR="00484334">
        <w:t xml:space="preserve">В соответствии с областной адресной программы «Переселение </w:t>
      </w:r>
      <w:r>
        <w:br/>
      </w:r>
      <w:r w:rsidR="00484334">
        <w:t xml:space="preserve">в 2019-2023 годах граждан из аварийного жилищного фонда в городах </w:t>
      </w:r>
      <w:r>
        <w:br/>
      </w:r>
      <w:r w:rsidR="00484334">
        <w:t>и районах Челябинской области», утвержденной постановлением Правительства Че</w:t>
      </w:r>
      <w:r>
        <w:t>лябинской области от 29.03.2019 г. № </w:t>
      </w:r>
      <w:r w:rsidR="00484334">
        <w:t xml:space="preserve">158-П (с изменениями </w:t>
      </w:r>
      <w:r>
        <w:br/>
      </w:r>
      <w:r w:rsidR="00484334">
        <w:t>и дополнениями)</w:t>
      </w:r>
    </w:p>
    <w:p w:rsidR="00484334" w:rsidRDefault="00943326" w:rsidP="00D60253">
      <w:pPr>
        <w:widowControl w:val="0"/>
        <w:ind w:firstLine="709"/>
        <w:jc w:val="both"/>
      </w:pPr>
      <w:r>
        <w:t>з) </w:t>
      </w:r>
      <w:r w:rsidR="00484334">
        <w:t>приложение 1 к подпрограмме «Мероприятия по переселению граждан из жилищного фонда, признанного непригодным для проживания» муниципальной программы изложить в новой редакции (приложение 4).</w:t>
      </w:r>
    </w:p>
    <w:p w:rsidR="00484334" w:rsidRDefault="00943326" w:rsidP="00943326">
      <w:pPr>
        <w:widowControl w:val="0"/>
        <w:ind w:firstLine="709"/>
        <w:jc w:val="both"/>
      </w:pPr>
      <w:r>
        <w:t>33) </w:t>
      </w:r>
      <w:r w:rsidR="00484334">
        <w:t>внести в приложение 3 к муниципальной программе следующие изменения:</w:t>
      </w:r>
    </w:p>
    <w:p w:rsidR="00484334" w:rsidRDefault="00943326" w:rsidP="00943326">
      <w:pPr>
        <w:widowControl w:val="0"/>
        <w:ind w:firstLine="709"/>
        <w:jc w:val="both"/>
      </w:pPr>
      <w:r>
        <w:t>а) </w:t>
      </w:r>
      <w:r w:rsidR="00484334">
        <w:t>пункт 1 строки «Целевые индикаторы и показатели подпрограммы» паспорта подпрограммы «Формирование жилищного фонда, предоставляемого по договорам социального найма и договорам найма для работников бюджетной сферы» (далее – подпрограмма 3) изложить в следующей редакции:</w:t>
      </w:r>
    </w:p>
    <w:p w:rsidR="00484334" w:rsidRDefault="00484334" w:rsidP="00484334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2410"/>
        <w:gridCol w:w="6705"/>
      </w:tblGrid>
      <w:tr w:rsidR="00943326" w:rsidRPr="009A630A" w:rsidTr="00AA5FFE">
        <w:trPr>
          <w:cantSplit/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26" w:rsidRPr="00943326" w:rsidRDefault="00943326" w:rsidP="009F6F26">
            <w:pPr>
              <w:pStyle w:val="ConsNormal"/>
              <w:widowControl/>
              <w:spacing w:line="276" w:lineRule="auto"/>
              <w:ind w:left="-806" w:right="-202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30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26" w:rsidRPr="009A630A" w:rsidRDefault="00943326" w:rsidP="00AA5FFE">
            <w:pPr>
              <w:spacing w:line="276" w:lineRule="auto"/>
              <w:jc w:val="center"/>
            </w:pPr>
            <w:r w:rsidRPr="009A630A">
              <w:t xml:space="preserve">Целевыеиндикаторы </w:t>
            </w:r>
            <w:r w:rsidR="00AA5FFE">
              <w:br/>
            </w:r>
            <w:r w:rsidRPr="009A630A">
              <w:t>и показатели подпрограммы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326" w:rsidRPr="009A630A" w:rsidRDefault="00943326" w:rsidP="003C0CDD">
            <w:pPr>
              <w:snapToGrid w:val="0"/>
              <w:jc w:val="both"/>
            </w:pPr>
            <w:r w:rsidRPr="009A630A">
              <w:t xml:space="preserve">1) строительство жилья для предоставления </w:t>
            </w:r>
            <w:r>
              <w:br/>
            </w:r>
            <w:r w:rsidRPr="009A630A">
              <w:t xml:space="preserve">по договорам социального найма и договорам найма </w:t>
            </w:r>
            <w:r>
              <w:br/>
            </w:r>
            <w:r w:rsidRPr="009A630A">
              <w:t>для</w:t>
            </w:r>
            <w:r w:rsidR="00460B0E">
              <w:t xml:space="preserve"> работников бюджетной сферы </w:t>
            </w:r>
            <w:r w:rsidRPr="009A630A">
              <w:t xml:space="preserve">– </w:t>
            </w:r>
            <w:r w:rsidR="00AA5FFE">
              <w:br/>
            </w:r>
            <w:r w:rsidRPr="009A630A">
              <w:t>4,00 тыс.кв.м</w:t>
            </w:r>
            <w:r>
              <w:t>етров</w:t>
            </w:r>
            <w:r w:rsidRPr="009A630A">
              <w:t>, в том числе по годам:</w:t>
            </w:r>
          </w:p>
          <w:p w:rsidR="00943326" w:rsidRPr="009A630A" w:rsidRDefault="00943326" w:rsidP="00943326">
            <w:pPr>
              <w:snapToGrid w:val="0"/>
              <w:jc w:val="both"/>
            </w:pPr>
            <w:r w:rsidRPr="009A630A">
              <w:t>- 2022 год – 0,00 тыс.кв.м</w:t>
            </w:r>
            <w:r>
              <w:t>етров</w:t>
            </w:r>
            <w:r w:rsidRPr="009A630A">
              <w:t>;</w:t>
            </w:r>
          </w:p>
          <w:p w:rsidR="00943326" w:rsidRPr="009A630A" w:rsidRDefault="00943326" w:rsidP="00943326">
            <w:pPr>
              <w:snapToGrid w:val="0"/>
              <w:jc w:val="both"/>
            </w:pPr>
            <w:r w:rsidRPr="009A630A">
              <w:t>- 2023 год – 4,00 тыс.кв.</w:t>
            </w:r>
            <w:r>
              <w:t xml:space="preserve"> метров</w:t>
            </w:r>
          </w:p>
        </w:tc>
      </w:tr>
    </w:tbl>
    <w:p w:rsidR="00CF02A3" w:rsidRDefault="00CF02A3" w:rsidP="00D60253">
      <w:pPr>
        <w:widowControl w:val="0"/>
        <w:jc w:val="right"/>
      </w:pPr>
      <w:r>
        <w:t>»;</w:t>
      </w:r>
    </w:p>
    <w:p w:rsidR="00CF02A3" w:rsidRDefault="00CF02A3" w:rsidP="00D60253">
      <w:pPr>
        <w:widowControl w:val="0"/>
        <w:ind w:firstLine="709"/>
        <w:jc w:val="both"/>
      </w:pPr>
      <w:r>
        <w:t>б) пункт 2 строки «Целевые индикаторы и показатели подпрограммы» паспорта подпрограммы 3 исключить;</w:t>
      </w:r>
    </w:p>
    <w:p w:rsidR="00CF02A3" w:rsidRDefault="00CF02A3" w:rsidP="00CF02A3">
      <w:pPr>
        <w:widowControl w:val="0"/>
        <w:ind w:firstLine="709"/>
        <w:jc w:val="both"/>
      </w:pPr>
      <w:r>
        <w:t>в) строку «Этапы и сроки реализации подпрограммы» паспорта подпрограммы 3 изложить в следующей редакции:</w:t>
      </w:r>
    </w:p>
    <w:p w:rsidR="00484334" w:rsidRDefault="00CF02A3" w:rsidP="00CF02A3">
      <w:pPr>
        <w:widowControl w:val="0"/>
        <w:jc w:val="both"/>
      </w:pPr>
      <w:r>
        <w:t>«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948"/>
      </w:tblGrid>
      <w:tr w:rsidR="00CF02A3" w:rsidRPr="009A630A" w:rsidTr="00D60253">
        <w:trPr>
          <w:trHeight w:val="10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A3" w:rsidRPr="009A630A" w:rsidRDefault="00CF02A3" w:rsidP="00D60253">
            <w:pPr>
              <w:jc w:val="both"/>
              <w:rPr>
                <w:color w:val="000000"/>
              </w:rPr>
            </w:pPr>
            <w:r w:rsidRPr="009A630A">
              <w:rPr>
                <w:color w:val="000000"/>
              </w:rPr>
              <w:t>Этапы и сроки реализаци</w:t>
            </w:r>
            <w:r>
              <w:rPr>
                <w:color w:val="000000"/>
              </w:rPr>
              <w:t xml:space="preserve">и </w:t>
            </w:r>
            <w:r w:rsidRPr="009A630A">
              <w:rPr>
                <w:color w:val="000000"/>
              </w:rPr>
              <w:t>подпрограммы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A3" w:rsidRPr="009A630A" w:rsidRDefault="00CF02A3" w:rsidP="00D60253">
            <w:pPr>
              <w:snapToGrid w:val="0"/>
              <w:ind w:left="54"/>
              <w:jc w:val="both"/>
              <w:rPr>
                <w:color w:val="000000"/>
              </w:rPr>
            </w:pPr>
            <w:r w:rsidRPr="009A630A">
              <w:rPr>
                <w:color w:val="000000"/>
              </w:rPr>
              <w:t>2022 – 2023 годы</w:t>
            </w:r>
          </w:p>
        </w:tc>
      </w:tr>
    </w:tbl>
    <w:p w:rsidR="001811EA" w:rsidRDefault="001811EA" w:rsidP="001811EA">
      <w:pPr>
        <w:widowControl w:val="0"/>
        <w:jc w:val="right"/>
      </w:pPr>
      <w:r>
        <w:t>»;</w:t>
      </w:r>
    </w:p>
    <w:p w:rsidR="001811EA" w:rsidRDefault="001811EA" w:rsidP="001811EA">
      <w:pPr>
        <w:widowControl w:val="0"/>
        <w:ind w:firstLine="709"/>
        <w:jc w:val="both"/>
      </w:pPr>
      <w:r>
        <w:t>г) строку «Объемы бюджетных ассигнований подпрограммы» паспорта подпрограммы 3 изложить в следующей редакции:</w:t>
      </w:r>
    </w:p>
    <w:p w:rsidR="00735907" w:rsidRDefault="00735907" w:rsidP="001811EA">
      <w:pPr>
        <w:widowControl w:val="0"/>
        <w:ind w:firstLine="709"/>
        <w:jc w:val="both"/>
      </w:pPr>
    </w:p>
    <w:p w:rsidR="00735907" w:rsidRDefault="00735907" w:rsidP="001811EA">
      <w:pPr>
        <w:widowControl w:val="0"/>
        <w:ind w:firstLine="709"/>
        <w:jc w:val="both"/>
      </w:pPr>
    </w:p>
    <w:p w:rsidR="00484334" w:rsidRDefault="001811EA" w:rsidP="001811EA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2410"/>
        <w:gridCol w:w="6705"/>
      </w:tblGrid>
      <w:tr w:rsidR="001811EA" w:rsidRPr="009A630A" w:rsidTr="009F6F26">
        <w:trPr>
          <w:cantSplit/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EA" w:rsidRPr="009A630A" w:rsidRDefault="001811EA" w:rsidP="009F6F26">
            <w:pPr>
              <w:spacing w:line="276" w:lineRule="auto"/>
              <w:ind w:right="-202"/>
              <w:jc w:val="center"/>
            </w:pPr>
            <w:r w:rsidRPr="009A630A">
              <w:lastRenderedPageBreak/>
              <w:t>7.</w:t>
            </w:r>
          </w:p>
          <w:p w:rsidR="001811EA" w:rsidRPr="009A630A" w:rsidRDefault="001811EA" w:rsidP="009F6F26">
            <w:pPr>
              <w:snapToGrid w:val="0"/>
              <w:ind w:left="601" w:firstLine="851"/>
              <w:jc w:val="center"/>
            </w:pPr>
          </w:p>
          <w:p w:rsidR="001811EA" w:rsidRPr="009A630A" w:rsidRDefault="001811EA" w:rsidP="009F6F26">
            <w:pPr>
              <w:ind w:left="601" w:firstLine="851"/>
              <w:jc w:val="center"/>
            </w:pPr>
          </w:p>
          <w:p w:rsidR="001811EA" w:rsidRPr="009A630A" w:rsidRDefault="001811EA" w:rsidP="009F6F26">
            <w:pPr>
              <w:ind w:left="601" w:firstLine="851"/>
              <w:jc w:val="center"/>
            </w:pPr>
          </w:p>
          <w:p w:rsidR="001811EA" w:rsidRPr="009A630A" w:rsidRDefault="001811EA" w:rsidP="009F6F26">
            <w:pPr>
              <w:ind w:left="601" w:firstLine="851"/>
              <w:jc w:val="center"/>
            </w:pPr>
          </w:p>
          <w:p w:rsidR="001811EA" w:rsidRPr="009A630A" w:rsidRDefault="001811EA" w:rsidP="009F6F26">
            <w:pPr>
              <w:ind w:left="601" w:firstLine="851"/>
              <w:jc w:val="center"/>
            </w:pPr>
          </w:p>
          <w:p w:rsidR="001811EA" w:rsidRPr="009A630A" w:rsidRDefault="001811EA" w:rsidP="009F6F26">
            <w:pPr>
              <w:ind w:left="601" w:firstLine="851"/>
              <w:jc w:val="center"/>
            </w:pPr>
          </w:p>
          <w:p w:rsidR="001811EA" w:rsidRPr="009A630A" w:rsidRDefault="001811EA" w:rsidP="009F6F26">
            <w:pPr>
              <w:ind w:firstLine="851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1EA" w:rsidRPr="009A630A" w:rsidRDefault="001811EA" w:rsidP="001811EA">
            <w:pPr>
              <w:snapToGrid w:val="0"/>
              <w:jc w:val="both"/>
            </w:pPr>
            <w:r w:rsidRPr="009A630A">
              <w:t>Объемы бюджетных ассигнований подпрограммы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1EA" w:rsidRPr="009A630A" w:rsidRDefault="001811EA" w:rsidP="001811EA">
            <w:pPr>
              <w:snapToGrid w:val="0"/>
              <w:jc w:val="both"/>
            </w:pPr>
            <w:r>
              <w:t>Общий объем</w:t>
            </w:r>
            <w:r w:rsidRPr="009A630A">
              <w:t xml:space="preserve"> финансирования подпрограммы </w:t>
            </w:r>
            <w:r>
              <w:br/>
            </w:r>
            <w:r w:rsidRPr="009A630A">
              <w:t xml:space="preserve">в 2022– 2023 годах – 3 000,0 тыс. рублей, в том числе </w:t>
            </w:r>
            <w:r>
              <w:br/>
            </w:r>
            <w:r w:rsidRPr="009A630A">
              <w:t xml:space="preserve">за счет средств: </w:t>
            </w:r>
          </w:p>
          <w:p w:rsidR="001811EA" w:rsidRPr="009A630A" w:rsidRDefault="001811EA" w:rsidP="001811EA">
            <w:pPr>
              <w:jc w:val="both"/>
            </w:pPr>
            <w:r>
              <w:t xml:space="preserve">местного бюджета – </w:t>
            </w:r>
            <w:r w:rsidRPr="009A630A">
              <w:t>3 000,0 тыс. рублей</w:t>
            </w:r>
          </w:p>
          <w:p w:rsidR="001811EA" w:rsidRPr="009A630A" w:rsidRDefault="001811EA" w:rsidP="003C0CDD">
            <w:pPr>
              <w:ind w:firstLine="54"/>
              <w:jc w:val="both"/>
            </w:pPr>
          </w:p>
          <w:p w:rsidR="001811EA" w:rsidRPr="009A630A" w:rsidRDefault="001811EA" w:rsidP="001811EA">
            <w:pPr>
              <w:snapToGrid w:val="0"/>
              <w:jc w:val="both"/>
            </w:pPr>
            <w:r w:rsidRPr="009A630A">
              <w:t>Объем финансирования под</w:t>
            </w:r>
            <w:r w:rsidR="00B045A7">
              <w:t xml:space="preserve">программы </w:t>
            </w:r>
            <w:r w:rsidR="00B045A7">
              <w:br/>
              <w:t xml:space="preserve">в 2022 году - </w:t>
            </w:r>
            <w:r w:rsidRPr="009A630A">
              <w:t xml:space="preserve">3 000,0 тыс. рублей, в том числе за счет средств: </w:t>
            </w:r>
          </w:p>
          <w:p w:rsidR="001811EA" w:rsidRPr="009A630A" w:rsidRDefault="001811EA" w:rsidP="001811EA">
            <w:pPr>
              <w:jc w:val="both"/>
            </w:pPr>
            <w:r>
              <w:t xml:space="preserve">местного бюджета – </w:t>
            </w:r>
            <w:r w:rsidRPr="009A630A">
              <w:t>3 000,0 тыс. рублей</w:t>
            </w:r>
          </w:p>
          <w:p w:rsidR="001811EA" w:rsidRPr="009A630A" w:rsidRDefault="001811EA" w:rsidP="003C0CDD">
            <w:pPr>
              <w:ind w:firstLine="54"/>
              <w:jc w:val="both"/>
            </w:pPr>
          </w:p>
          <w:p w:rsidR="001811EA" w:rsidRPr="009A630A" w:rsidRDefault="001811EA" w:rsidP="001811EA">
            <w:pPr>
              <w:snapToGrid w:val="0"/>
              <w:jc w:val="both"/>
            </w:pPr>
            <w:r w:rsidRPr="009A630A">
              <w:t xml:space="preserve">Объем финансирования подпрограммы </w:t>
            </w:r>
            <w:r w:rsidR="00B045A7">
              <w:br/>
              <w:t>в 2023 году -</w:t>
            </w:r>
            <w:r w:rsidRPr="009A630A">
              <w:t xml:space="preserve"> 0,0 тыс. рублей, в том числе за счет средств: </w:t>
            </w:r>
          </w:p>
          <w:p w:rsidR="001811EA" w:rsidRPr="009A630A" w:rsidRDefault="001811EA" w:rsidP="001811EA">
            <w:pPr>
              <w:jc w:val="both"/>
            </w:pPr>
            <w:r>
              <w:t xml:space="preserve">местного бюджета – </w:t>
            </w:r>
            <w:r w:rsidRPr="009A630A">
              <w:t>0,0 тыс. рублей</w:t>
            </w:r>
          </w:p>
        </w:tc>
      </w:tr>
    </w:tbl>
    <w:p w:rsidR="003C0CDD" w:rsidRDefault="003C0CDD" w:rsidP="003C0CDD">
      <w:pPr>
        <w:widowControl w:val="0"/>
        <w:jc w:val="right"/>
      </w:pPr>
      <w:r>
        <w:t>»;</w:t>
      </w:r>
    </w:p>
    <w:p w:rsidR="003C0CDD" w:rsidRDefault="003C0CDD" w:rsidP="003C0CDD">
      <w:pPr>
        <w:widowControl w:val="0"/>
        <w:ind w:firstLine="709"/>
        <w:jc w:val="both"/>
      </w:pPr>
      <w:r>
        <w:t xml:space="preserve">д) подпункт 2 пункта 5 раздела II подпрограммы 3 изложить в следующей редакции: </w:t>
      </w:r>
    </w:p>
    <w:p w:rsidR="003C0CDD" w:rsidRDefault="003C0CDD" w:rsidP="003C0CDD">
      <w:pPr>
        <w:widowControl w:val="0"/>
        <w:ind w:firstLine="709"/>
        <w:jc w:val="both"/>
      </w:pPr>
      <w:r>
        <w:t xml:space="preserve">«2) улучшение жилищных условий работников бюджетной сферы, путем предоставления жилых помещений муниципального жилищного фонда </w:t>
      </w:r>
      <w:r>
        <w:br/>
        <w:t>по договорам социального найма. Создание условий для развития института найма жилья, предоставляемого работникам бюджетной сферы».</w:t>
      </w:r>
    </w:p>
    <w:p w:rsidR="003C0CDD" w:rsidRDefault="003C0CDD" w:rsidP="003C0CDD">
      <w:pPr>
        <w:widowControl w:val="0"/>
        <w:ind w:firstLine="709"/>
        <w:jc w:val="both"/>
      </w:pPr>
      <w:r>
        <w:t>Решение вышеуказанных задач приведёт к достижению следующих индикативных показателей:</w:t>
      </w:r>
    </w:p>
    <w:p w:rsidR="003C0CDD" w:rsidRDefault="003C0CDD" w:rsidP="003C0CDD">
      <w:pPr>
        <w:widowControl w:val="0"/>
        <w:ind w:firstLine="709"/>
        <w:jc w:val="both"/>
      </w:pPr>
      <w:r>
        <w:t xml:space="preserve">- строительство жилья для предоставления по договорам социального найма и договорам найма для работников бюджетной сферы – </w:t>
      </w:r>
      <w:r>
        <w:br/>
        <w:t>4,00 тыс. кв. метров, в том числе по годам:</w:t>
      </w:r>
    </w:p>
    <w:p w:rsidR="003C0CDD" w:rsidRDefault="003C0CDD" w:rsidP="003C0CDD">
      <w:pPr>
        <w:widowControl w:val="0"/>
        <w:ind w:firstLine="709"/>
        <w:jc w:val="both"/>
      </w:pPr>
      <w:r>
        <w:t xml:space="preserve">- </w:t>
      </w:r>
      <w:r w:rsidR="00326A0F">
        <w:t>2022 год – 0,00 тыс. кв. метров</w:t>
      </w:r>
    </w:p>
    <w:p w:rsidR="003C0CDD" w:rsidRDefault="003C0CDD" w:rsidP="000D042C">
      <w:pPr>
        <w:widowControl w:val="0"/>
        <w:ind w:firstLine="709"/>
        <w:jc w:val="both"/>
      </w:pPr>
      <w:r>
        <w:t>- 2023 год – 4,00 тыс. кв. метров»;</w:t>
      </w:r>
    </w:p>
    <w:p w:rsidR="003C0CDD" w:rsidRDefault="00262594" w:rsidP="00262594">
      <w:pPr>
        <w:widowControl w:val="0"/>
        <w:ind w:firstLine="709"/>
        <w:jc w:val="both"/>
      </w:pPr>
      <w:r>
        <w:t>е) </w:t>
      </w:r>
      <w:r w:rsidR="003C0CDD">
        <w:t xml:space="preserve">пункт 8 раздела V подпрограммы 3 изложить в следующей редакции: </w:t>
      </w:r>
    </w:p>
    <w:p w:rsidR="003C0CDD" w:rsidRDefault="00262594" w:rsidP="00262594">
      <w:pPr>
        <w:widowControl w:val="0"/>
        <w:ind w:firstLine="709"/>
        <w:jc w:val="both"/>
      </w:pPr>
      <w:r>
        <w:t xml:space="preserve">«8. Общий объем </w:t>
      </w:r>
      <w:r w:rsidR="003C0CDD">
        <w:t>финансирования подпрограм</w:t>
      </w:r>
      <w:r>
        <w:t xml:space="preserve">мы в 2022– 2023 годах – </w:t>
      </w:r>
      <w:r>
        <w:br/>
      </w:r>
      <w:r w:rsidR="00C55A72">
        <w:t>3 000,0 тыс. </w:t>
      </w:r>
      <w:r w:rsidR="003C0CDD">
        <w:t>рублей, в том числе за сч</w:t>
      </w:r>
      <w:r>
        <w:t xml:space="preserve">ет средств местного бюджета – </w:t>
      </w:r>
      <w:r>
        <w:br/>
      </w:r>
      <w:r w:rsidR="003C0CDD">
        <w:t>3 000,0 тыс. рублей.</w:t>
      </w:r>
    </w:p>
    <w:p w:rsidR="003C0CDD" w:rsidRDefault="003C0CDD" w:rsidP="00262594">
      <w:pPr>
        <w:widowControl w:val="0"/>
        <w:ind w:firstLine="709"/>
        <w:jc w:val="both"/>
      </w:pPr>
      <w:r>
        <w:t>Объем финансирования по</w:t>
      </w:r>
      <w:r w:rsidR="00262594">
        <w:t xml:space="preserve">дпрограммы в 2022 году </w:t>
      </w:r>
      <w:r>
        <w:t>– 3 000,0 тыс. рубле</w:t>
      </w:r>
      <w:r w:rsidR="00262594">
        <w:t>й, в том числе за счет средств:</w:t>
      </w:r>
    </w:p>
    <w:p w:rsidR="003C0CDD" w:rsidRDefault="003C0CDD" w:rsidP="00262594">
      <w:pPr>
        <w:widowControl w:val="0"/>
        <w:ind w:firstLine="709"/>
        <w:jc w:val="both"/>
      </w:pPr>
      <w:r>
        <w:t>местного б</w:t>
      </w:r>
      <w:r w:rsidR="00262594">
        <w:t>юджета –</w:t>
      </w:r>
      <w:r>
        <w:t xml:space="preserve"> 3 000,0 ты</w:t>
      </w:r>
      <w:r w:rsidR="00C55A72">
        <w:t>с. рублей.</w:t>
      </w:r>
    </w:p>
    <w:p w:rsidR="003C0CDD" w:rsidRDefault="003C0CDD" w:rsidP="003C0CDD">
      <w:pPr>
        <w:widowControl w:val="0"/>
        <w:jc w:val="both"/>
      </w:pPr>
    </w:p>
    <w:p w:rsidR="003C0CDD" w:rsidRDefault="003C0CDD" w:rsidP="00262594">
      <w:pPr>
        <w:widowControl w:val="0"/>
        <w:ind w:firstLine="709"/>
        <w:jc w:val="both"/>
      </w:pPr>
      <w:r>
        <w:t>Объем финансирования подпр</w:t>
      </w:r>
      <w:r w:rsidR="00262594">
        <w:t>ограммы в 2023 году</w:t>
      </w:r>
      <w:r>
        <w:t xml:space="preserve"> – 0,0 тыс. рублей, </w:t>
      </w:r>
      <w:r w:rsidR="00262594">
        <w:br/>
        <w:t>в том числе за счет средств:</w:t>
      </w:r>
    </w:p>
    <w:p w:rsidR="003C0CDD" w:rsidRDefault="00262594" w:rsidP="000D042C">
      <w:pPr>
        <w:widowControl w:val="0"/>
        <w:ind w:firstLine="709"/>
        <w:jc w:val="both"/>
      </w:pPr>
      <w:r>
        <w:t xml:space="preserve">местного бюджета – </w:t>
      </w:r>
      <w:r w:rsidR="003C0CDD">
        <w:t>0,0 тыс. рублей»;</w:t>
      </w:r>
    </w:p>
    <w:p w:rsidR="003C0CDD" w:rsidRDefault="00262594" w:rsidP="000D042C">
      <w:pPr>
        <w:widowControl w:val="0"/>
        <w:ind w:firstLine="709"/>
        <w:jc w:val="both"/>
      </w:pPr>
      <w:r>
        <w:t>ж) </w:t>
      </w:r>
      <w:r w:rsidR="003C0CDD">
        <w:t xml:space="preserve">приложение 1 к подпрограмме «Формирование жилищного фонда, предоставляемого по договорам социального найма и договорам найма </w:t>
      </w:r>
      <w:r>
        <w:br/>
      </w:r>
      <w:r w:rsidR="003C0CDD">
        <w:t xml:space="preserve">для работников бюджетной сферы» муниципальной программы изложить </w:t>
      </w:r>
      <w:r w:rsidR="00C55A72">
        <w:br/>
      </w:r>
      <w:r w:rsidR="003C0CDD">
        <w:t>в новой редакции (приложение 5).</w:t>
      </w:r>
    </w:p>
    <w:p w:rsidR="003C0CDD" w:rsidRDefault="00262594" w:rsidP="00262594">
      <w:pPr>
        <w:widowControl w:val="0"/>
        <w:ind w:firstLine="709"/>
        <w:jc w:val="both"/>
      </w:pPr>
      <w:r>
        <w:t>34) </w:t>
      </w:r>
      <w:r w:rsidR="003C0CDD">
        <w:t>внести в приложение 4 к муниципальной программе следующие изменения:</w:t>
      </w:r>
    </w:p>
    <w:p w:rsidR="003C0CDD" w:rsidRDefault="00262594" w:rsidP="00262594">
      <w:pPr>
        <w:widowControl w:val="0"/>
        <w:ind w:firstLine="709"/>
        <w:jc w:val="both"/>
      </w:pPr>
      <w:r>
        <w:t>а) </w:t>
      </w:r>
      <w:r w:rsidR="003C0CDD">
        <w:t xml:space="preserve">строку «Целевые показатели (индикаторы) подпрограммы» паспорта подпрограммы «Оказание молодым семьям государственной поддержки </w:t>
      </w:r>
      <w:r>
        <w:br/>
      </w:r>
      <w:r w:rsidR="003C0CDD">
        <w:lastRenderedPageBreak/>
        <w:t xml:space="preserve">для улучшения жилищных условий» (далее – подпрограмма 4) изложить </w:t>
      </w:r>
      <w:r>
        <w:br/>
      </w:r>
      <w:r w:rsidR="003C0CDD">
        <w:t>в следующей редакции:</w:t>
      </w:r>
    </w:p>
    <w:p w:rsidR="001811EA" w:rsidRDefault="003C0CDD" w:rsidP="003C0CDD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Layout w:type="fixed"/>
        <w:tblLook w:val="04A0"/>
      </w:tblPr>
      <w:tblGrid>
        <w:gridCol w:w="2554"/>
        <w:gridCol w:w="7085"/>
      </w:tblGrid>
      <w:tr w:rsidR="00262594" w:rsidRPr="009A630A" w:rsidTr="00C55A72"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594" w:rsidRPr="009A630A" w:rsidRDefault="00262594" w:rsidP="00262594">
            <w:pPr>
              <w:snapToGrid w:val="0"/>
              <w:jc w:val="both"/>
            </w:pPr>
            <w:r w:rsidRPr="009A630A">
              <w:t>Ц</w:t>
            </w:r>
            <w:r>
              <w:t xml:space="preserve">елевые показатели (индикаторы) </w:t>
            </w:r>
            <w:r w:rsidRPr="009A630A">
              <w:t>подпрограммы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594" w:rsidRPr="00262594" w:rsidRDefault="00262594" w:rsidP="00262594">
            <w:pPr>
              <w:suppressAutoHyphens/>
              <w:snapToGrid w:val="0"/>
              <w:jc w:val="both"/>
            </w:pPr>
            <w:r>
              <w:t>13) </w:t>
            </w:r>
            <w:r w:rsidRPr="009A630A">
              <w:t xml:space="preserve">количество молодых семей, получивших свидетельства о праве на получение социальной выплаты на приобретение жилого помещения </w:t>
            </w:r>
            <w:r>
              <w:br/>
            </w:r>
            <w:r w:rsidRPr="009A630A">
              <w:t xml:space="preserve">или создание объекта индивидуального жилищного строительства – 56 семей: 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>2014 год -</w:t>
            </w:r>
            <w:r w:rsidRPr="009A630A">
              <w:t xml:space="preserve"> 5 семей 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>2015 год -</w:t>
            </w:r>
            <w:r w:rsidRPr="009A630A">
              <w:t xml:space="preserve"> 3 семьи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>2016 год -</w:t>
            </w:r>
            <w:r w:rsidRPr="009A630A">
              <w:t xml:space="preserve"> 3 семьи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>2017 год -</w:t>
            </w:r>
            <w:r w:rsidRPr="009A630A">
              <w:t xml:space="preserve"> 3 семьи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>2018 год -</w:t>
            </w:r>
            <w:r w:rsidRPr="009A630A">
              <w:t xml:space="preserve"> 4 семьи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>2019 год -</w:t>
            </w:r>
            <w:r w:rsidRPr="009A630A">
              <w:t xml:space="preserve"> 4 семьи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>2020 год -</w:t>
            </w:r>
            <w:r w:rsidRPr="009A630A">
              <w:t xml:space="preserve"> 8 семей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 xml:space="preserve">2021 год - </w:t>
            </w:r>
            <w:r w:rsidRPr="009A630A">
              <w:t>7 семей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 xml:space="preserve">2022 год - </w:t>
            </w:r>
            <w:r w:rsidRPr="009A630A">
              <w:t>8 семей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 xml:space="preserve">2023 год - </w:t>
            </w:r>
            <w:r w:rsidRPr="009A630A">
              <w:t>3 семьи</w:t>
            </w:r>
          </w:p>
          <w:p w:rsidR="00262594" w:rsidRPr="009A630A" w:rsidRDefault="00262594" w:rsidP="00262594">
            <w:pPr>
              <w:jc w:val="both"/>
              <w:outlineLvl w:val="0"/>
            </w:pPr>
            <w:r w:rsidRPr="009A630A">
              <w:t>2024 г</w:t>
            </w:r>
            <w:r>
              <w:t>од -</w:t>
            </w:r>
            <w:r w:rsidRPr="009A630A">
              <w:t xml:space="preserve"> 2 семьи</w:t>
            </w:r>
          </w:p>
          <w:p w:rsidR="00262594" w:rsidRPr="009A630A" w:rsidRDefault="00262594" w:rsidP="00262594">
            <w:pPr>
              <w:jc w:val="both"/>
              <w:outlineLvl w:val="0"/>
            </w:pPr>
            <w:r>
              <w:t>2025 год -</w:t>
            </w:r>
            <w:r w:rsidRPr="009A630A">
              <w:t xml:space="preserve"> 3 семьи</w:t>
            </w:r>
          </w:p>
          <w:p w:rsidR="00262594" w:rsidRPr="00262594" w:rsidRDefault="00262594" w:rsidP="00262594">
            <w:pPr>
              <w:jc w:val="both"/>
              <w:outlineLvl w:val="0"/>
            </w:pPr>
            <w:r>
              <w:t>2026 год -</w:t>
            </w:r>
            <w:r w:rsidRPr="009A630A">
              <w:t xml:space="preserve"> 3 семьи</w:t>
            </w:r>
          </w:p>
        </w:tc>
      </w:tr>
    </w:tbl>
    <w:p w:rsidR="007D1034" w:rsidRDefault="007D1034" w:rsidP="007D1034">
      <w:pPr>
        <w:widowControl w:val="0"/>
        <w:jc w:val="right"/>
      </w:pPr>
      <w:r>
        <w:t>»;</w:t>
      </w:r>
    </w:p>
    <w:p w:rsidR="007D1034" w:rsidRDefault="007D1034" w:rsidP="007D1034">
      <w:pPr>
        <w:widowControl w:val="0"/>
        <w:ind w:firstLine="709"/>
        <w:jc w:val="both"/>
      </w:pPr>
      <w:r>
        <w:t>б) строку «Этапы и сроки реализации подпрограммы» паспорта подпрограммы 4 изложить в следующей редакции:</w:t>
      </w:r>
    </w:p>
    <w:p w:rsidR="00262594" w:rsidRDefault="007D1034" w:rsidP="007D1034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Layout w:type="fixed"/>
        <w:tblLook w:val="04A0"/>
      </w:tblPr>
      <w:tblGrid>
        <w:gridCol w:w="3544"/>
        <w:gridCol w:w="6095"/>
      </w:tblGrid>
      <w:tr w:rsidR="007D1034" w:rsidRPr="009A630A" w:rsidTr="007D1034">
        <w:trPr>
          <w:cantSplit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034" w:rsidRPr="009A630A" w:rsidRDefault="007D1034" w:rsidP="000D042C">
            <w:pPr>
              <w:snapToGrid w:val="0"/>
              <w:jc w:val="both"/>
            </w:pPr>
            <w:r w:rsidRPr="009A630A">
              <w:t>Этапы и сроки реализации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34" w:rsidRPr="009A630A" w:rsidRDefault="007D1034" w:rsidP="000D042C">
            <w:pPr>
              <w:shd w:val="clear" w:color="auto" w:fill="FFFFFF"/>
              <w:snapToGrid w:val="0"/>
              <w:jc w:val="both"/>
              <w:rPr>
                <w:spacing w:val="9"/>
              </w:rPr>
            </w:pPr>
            <w:r w:rsidRPr="009A630A">
              <w:rPr>
                <w:spacing w:val="9"/>
              </w:rPr>
              <w:t>2014 – 2026 годы</w:t>
            </w:r>
          </w:p>
        </w:tc>
      </w:tr>
    </w:tbl>
    <w:p w:rsidR="001C10EC" w:rsidRDefault="001C10EC" w:rsidP="001C10EC">
      <w:pPr>
        <w:widowControl w:val="0"/>
        <w:jc w:val="right"/>
      </w:pPr>
      <w:r>
        <w:t>»;</w:t>
      </w:r>
    </w:p>
    <w:p w:rsidR="001C10EC" w:rsidRDefault="001C10EC" w:rsidP="001C10EC">
      <w:pPr>
        <w:widowControl w:val="0"/>
        <w:ind w:firstLine="709"/>
        <w:jc w:val="both"/>
      </w:pPr>
      <w:r>
        <w:t>в) строку «Объемы финансовых ресурсов подпрограммы» паспорта подпрограммы 4 изложить в следующей редакции:</w:t>
      </w:r>
    </w:p>
    <w:p w:rsidR="007D1034" w:rsidRDefault="001C10EC" w:rsidP="001C10EC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7654"/>
      </w:tblGrid>
      <w:tr w:rsidR="001C10EC" w:rsidRPr="001C10EC" w:rsidTr="00FB57FB">
        <w:tc>
          <w:tcPr>
            <w:tcW w:w="2000" w:type="dxa"/>
            <w:shd w:val="clear" w:color="auto" w:fill="auto"/>
          </w:tcPr>
          <w:p w:rsidR="001C10EC" w:rsidRPr="001C10EC" w:rsidRDefault="001C10EC" w:rsidP="001C10EC">
            <w:pPr>
              <w:jc w:val="both"/>
            </w:pPr>
            <w:r w:rsidRPr="001C10EC">
              <w:t>Объемы финансовых ресурсов подпрограммы</w:t>
            </w:r>
          </w:p>
        </w:tc>
        <w:tc>
          <w:tcPr>
            <w:tcW w:w="7654" w:type="dxa"/>
            <w:shd w:val="clear" w:color="auto" w:fill="auto"/>
          </w:tcPr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 xml:space="preserve">Общий объем финансирования подпрограммы </w:t>
            </w:r>
            <w:r w:rsidR="009C5501">
              <w:br/>
            </w:r>
            <w:r w:rsidRPr="001C10EC">
              <w:t>в 2014-20</w:t>
            </w:r>
            <w:r>
              <w:t>26 годах составит</w:t>
            </w:r>
            <w:r w:rsidRPr="001C10EC">
              <w:t xml:space="preserve"> – 43142,64484 тыс. рублей, </w:t>
            </w:r>
            <w:r w:rsidR="009C5501">
              <w:br/>
            </w:r>
            <w:r w:rsidRPr="001C10EC">
              <w:t>в том числе:</w:t>
            </w: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и</w:t>
            </w:r>
            <w:r>
              <w:t xml:space="preserve">з средств федерального бюджета – </w:t>
            </w:r>
            <w:r w:rsidRPr="001C10EC">
              <w:t xml:space="preserve">7793,79067 тыс. рублей,из </w:t>
            </w:r>
            <w:r>
              <w:t xml:space="preserve">средств областного бюджета – </w:t>
            </w:r>
            <w:r w:rsidRPr="001C10EC">
              <w:t>19139,36233 тыс. рублей</w:t>
            </w:r>
            <w:r w:rsidR="001D760A">
              <w:t xml:space="preserve">, </w:t>
            </w:r>
            <w:r w:rsidR="001D760A">
              <w:br/>
            </w:r>
            <w:r w:rsidRPr="001C10EC">
              <w:t>из ср</w:t>
            </w:r>
            <w:r>
              <w:t xml:space="preserve">едств местного бюджета – </w:t>
            </w:r>
            <w:r w:rsidRPr="001C10EC">
              <w:t>16209,49184 тыс. рублей</w:t>
            </w:r>
          </w:p>
          <w:p w:rsidR="001C10EC" w:rsidRPr="00D24881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Объем фин</w:t>
            </w:r>
            <w:r>
              <w:t>ансирования подпрограммы в 2014 г. </w:t>
            </w:r>
            <w:r w:rsidRPr="001C10EC">
              <w:t xml:space="preserve">– </w:t>
            </w:r>
            <w:r>
              <w:br/>
            </w:r>
            <w:r w:rsidRPr="001C10EC">
              <w:t>3311,28 тыс. рублей,в том числе:</w:t>
            </w: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>
              <w:t>из средств федерального бюджета</w:t>
            </w:r>
            <w:r w:rsidRPr="001C10EC">
              <w:t xml:space="preserve"> – 879,854 тыс. рублей,</w:t>
            </w:r>
            <w:r w:rsidR="001D760A">
              <w:br/>
            </w:r>
            <w:r w:rsidRPr="001C10EC">
              <w:t xml:space="preserve">из </w:t>
            </w:r>
            <w:r>
              <w:t xml:space="preserve">средств областного бюджета </w:t>
            </w:r>
            <w:r w:rsidRPr="001C10EC">
              <w:t>– 1485,346 тыс. рублей,</w:t>
            </w:r>
            <w:r w:rsidR="001D760A">
              <w:br/>
            </w:r>
            <w:r w:rsidRPr="001C10EC">
              <w:t>из с</w:t>
            </w:r>
            <w:r>
              <w:t xml:space="preserve">редств местного бюджета - </w:t>
            </w:r>
            <w:r w:rsidRPr="001C10EC">
              <w:t>946,08 тыс. рублей</w:t>
            </w:r>
          </w:p>
          <w:p w:rsidR="001C10EC" w:rsidRPr="00D24881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Объем фин</w:t>
            </w:r>
            <w:r>
              <w:t>ансирования подпрограммы в 2015 г. </w:t>
            </w:r>
            <w:r w:rsidRPr="001C10EC">
              <w:t xml:space="preserve">– </w:t>
            </w:r>
            <w:r>
              <w:br/>
            </w:r>
            <w:r w:rsidRPr="001C10EC">
              <w:t>2422,894 тыс. рублей, в том числе:</w:t>
            </w: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и</w:t>
            </w:r>
            <w:r>
              <w:t xml:space="preserve">з средств федерального бюджета – </w:t>
            </w:r>
            <w:r w:rsidRPr="001C10EC">
              <w:t>504,350 тыс. рублей,</w:t>
            </w:r>
            <w:r w:rsidR="001D760A">
              <w:br/>
            </w:r>
            <w:r w:rsidRPr="001C10EC">
              <w:lastRenderedPageBreak/>
              <w:t xml:space="preserve">из </w:t>
            </w:r>
            <w:r>
              <w:t xml:space="preserve">средств областного бюджета – </w:t>
            </w:r>
            <w:r w:rsidRPr="001C10EC">
              <w:t>692,244 тыс. рублей,</w:t>
            </w:r>
            <w:r w:rsidR="001D760A">
              <w:br/>
            </w:r>
            <w:r w:rsidRPr="001C10EC">
              <w:t>из с</w:t>
            </w:r>
            <w:r>
              <w:t xml:space="preserve">редств местного бюджета – </w:t>
            </w:r>
            <w:r w:rsidRPr="001C10EC">
              <w:t>1226,300 тыс. рублей</w:t>
            </w:r>
          </w:p>
          <w:p w:rsidR="001C10EC" w:rsidRPr="00D24881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Объем финанс</w:t>
            </w:r>
            <w:r>
              <w:t>ирования подпрограммы в 2016 г. </w:t>
            </w:r>
            <w:r w:rsidRPr="001C10EC">
              <w:t xml:space="preserve">– </w:t>
            </w:r>
            <w:r>
              <w:br/>
            </w:r>
            <w:r w:rsidRPr="001C10EC">
              <w:t>2259,621 тыс. рублей, в том числе:</w:t>
            </w: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>
              <w:t xml:space="preserve">из средств федерального бюджета – </w:t>
            </w:r>
            <w:r w:rsidRPr="001C10EC">
              <w:t>792,803 тыс. рублей,</w:t>
            </w:r>
            <w:r w:rsidR="001D760A">
              <w:br/>
            </w:r>
            <w:r w:rsidRPr="001C10EC">
              <w:t xml:space="preserve">из </w:t>
            </w:r>
            <w:r>
              <w:t xml:space="preserve">средств областного бюджета – </w:t>
            </w:r>
            <w:r w:rsidRPr="001C10EC">
              <w:t>682,406 тыс. рублей,</w:t>
            </w:r>
            <w:r w:rsidR="001D760A">
              <w:br/>
            </w:r>
            <w:r w:rsidRPr="001C10EC">
              <w:t xml:space="preserve">из </w:t>
            </w:r>
            <w:r>
              <w:t xml:space="preserve">средств местного бюджета – </w:t>
            </w:r>
            <w:r w:rsidRPr="001C10EC">
              <w:t>784,412 тыс. рублей</w:t>
            </w:r>
          </w:p>
          <w:p w:rsidR="001C10EC" w:rsidRPr="00D24881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Объем фин</w:t>
            </w:r>
            <w:r>
              <w:t>ансирования подпрограммы в 2017 г. </w:t>
            </w:r>
            <w:r w:rsidRPr="001C10EC">
              <w:t xml:space="preserve">– </w:t>
            </w:r>
            <w:r>
              <w:br/>
            </w:r>
            <w:r w:rsidRPr="001C10EC">
              <w:t>2259,670 тыс. рублей, в том числе:</w:t>
            </w: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и</w:t>
            </w:r>
            <w:r>
              <w:t xml:space="preserve">з средств федерального бюджета – </w:t>
            </w:r>
            <w:r w:rsidRPr="001C10EC">
              <w:t>711,607 тыс. рублей,</w:t>
            </w:r>
            <w:r w:rsidR="001D760A">
              <w:br/>
            </w:r>
            <w:r w:rsidRPr="001C10EC">
              <w:t>из</w:t>
            </w:r>
            <w:r>
              <w:t xml:space="preserve"> средств областного бюджета – </w:t>
            </w:r>
            <w:r w:rsidRPr="001C10EC">
              <w:t>585,763 тыс. рублей,</w:t>
            </w:r>
            <w:r w:rsidR="001D760A">
              <w:br/>
            </w:r>
            <w:r w:rsidRPr="001C10EC">
              <w:t>из с</w:t>
            </w:r>
            <w:r>
              <w:t xml:space="preserve">редств местного бюджета – </w:t>
            </w:r>
            <w:r w:rsidR="001D760A">
              <w:t>962,300 тыс. рублей</w:t>
            </w:r>
          </w:p>
          <w:p w:rsidR="001C10EC" w:rsidRPr="00D24881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Объем финанс</w:t>
            </w:r>
            <w:r>
              <w:t>ирования подпрограммы в 2018 г. </w:t>
            </w:r>
            <w:r w:rsidRPr="001C10EC">
              <w:t>–</w:t>
            </w:r>
            <w:r>
              <w:br/>
            </w:r>
            <w:r w:rsidRPr="001C10EC">
              <w:t xml:space="preserve"> 2080,2401 тыс. рублей, в том числе:</w:t>
            </w: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и</w:t>
            </w:r>
            <w:r>
              <w:t xml:space="preserve">з средств федерального бюджета </w:t>
            </w:r>
            <w:r w:rsidRPr="001C10EC">
              <w:t>– 285,22876 тыс. рублей,из</w:t>
            </w:r>
            <w:r>
              <w:t xml:space="preserve"> средств областного бюджета</w:t>
            </w:r>
            <w:r w:rsidRPr="001C10EC">
              <w:t xml:space="preserve"> – 993,27124 тыс. рублей,</w:t>
            </w:r>
            <w:r w:rsidR="001D760A">
              <w:br/>
            </w:r>
            <w:r w:rsidRPr="001C10EC">
              <w:t xml:space="preserve">из </w:t>
            </w:r>
            <w:r w:rsidR="008643DA">
              <w:t xml:space="preserve">средств местного бюджета </w:t>
            </w:r>
            <w:r w:rsidRPr="001C10EC">
              <w:t>– 801,7401 тыс. рублей</w:t>
            </w:r>
          </w:p>
          <w:p w:rsidR="001C10EC" w:rsidRPr="00D24881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Объем фин</w:t>
            </w:r>
            <w:r w:rsidR="008643DA">
              <w:t>ансирования подпрограммы в 2019 г. </w:t>
            </w:r>
            <w:r w:rsidRPr="001C10EC">
              <w:t xml:space="preserve">– </w:t>
            </w:r>
            <w:r w:rsidR="008643DA">
              <w:br/>
            </w:r>
            <w:r w:rsidRPr="001C10EC">
              <w:t>2358,87 тыс. рублей, в том числе:</w:t>
            </w:r>
          </w:p>
          <w:p w:rsidR="001C10EC" w:rsidRPr="001C10EC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</w:pPr>
            <w:r w:rsidRPr="001C10EC">
              <w:t>из средств федерального бюджета – 568,65964 тыс. рублей,и</w:t>
            </w:r>
            <w:r w:rsidR="008643DA">
              <w:t>з средств областного бюджета</w:t>
            </w:r>
            <w:r w:rsidRPr="001C10EC">
              <w:t xml:space="preserve"> – 620,41036 тыс. рублей,</w:t>
            </w:r>
            <w:r w:rsidR="001D760A">
              <w:br/>
            </w:r>
            <w:r w:rsidRPr="001C10EC">
              <w:t>и</w:t>
            </w:r>
            <w:r w:rsidR="008643DA">
              <w:t>з средств местного бюджета</w:t>
            </w:r>
            <w:r w:rsidRPr="001C10EC">
              <w:t xml:space="preserve"> – 1169,8 тыс. рублей</w:t>
            </w:r>
          </w:p>
          <w:p w:rsidR="001C10EC" w:rsidRPr="00D24881" w:rsidRDefault="001C10EC" w:rsidP="001C10EC">
            <w:pPr>
              <w:tabs>
                <w:tab w:val="left" w:pos="353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8643DA">
            <w:pPr>
              <w:shd w:val="clear" w:color="auto" w:fill="FFFFFF"/>
              <w:jc w:val="both"/>
              <w:rPr>
                <w:spacing w:val="-3"/>
              </w:rPr>
            </w:pPr>
            <w:r w:rsidRPr="001C10EC">
              <w:rPr>
                <w:spacing w:val="-3"/>
              </w:rPr>
              <w:t xml:space="preserve">Объем финансирования подпрограммы </w:t>
            </w:r>
            <w:r w:rsidR="008643DA">
              <w:rPr>
                <w:spacing w:val="-3"/>
              </w:rPr>
              <w:t>в 2020 г. </w:t>
            </w:r>
            <w:r w:rsidRPr="001C10EC">
              <w:rPr>
                <w:spacing w:val="-3"/>
              </w:rPr>
              <w:t xml:space="preserve">– </w:t>
            </w:r>
            <w:r w:rsidR="008643DA">
              <w:rPr>
                <w:spacing w:val="-3"/>
              </w:rPr>
              <w:br/>
            </w:r>
            <w:r w:rsidRPr="001C10EC">
              <w:rPr>
                <w:spacing w:val="-3"/>
              </w:rPr>
              <w:t>5097,81 тыс. рублей, в том числе:</w:t>
            </w:r>
          </w:p>
          <w:p w:rsidR="001C10EC" w:rsidRPr="001C10EC" w:rsidRDefault="001C10EC" w:rsidP="001D760A">
            <w:pPr>
              <w:shd w:val="clear" w:color="auto" w:fill="FFFFFF"/>
              <w:jc w:val="both"/>
              <w:rPr>
                <w:spacing w:val="-3"/>
              </w:rPr>
            </w:pPr>
            <w:r w:rsidRPr="001C10EC">
              <w:rPr>
                <w:spacing w:val="-3"/>
              </w:rPr>
              <w:t>и</w:t>
            </w:r>
            <w:r w:rsidR="008643DA">
              <w:rPr>
                <w:spacing w:val="-3"/>
              </w:rPr>
              <w:t xml:space="preserve">з средств федерального бюджета – </w:t>
            </w:r>
            <w:r w:rsidRPr="001C10EC">
              <w:rPr>
                <w:spacing w:val="-3"/>
              </w:rPr>
              <w:t>843,97455 тыс. рублей,</w:t>
            </w:r>
            <w:r w:rsidR="001D760A">
              <w:rPr>
                <w:spacing w:val="-3"/>
              </w:rPr>
              <w:br/>
            </w:r>
            <w:r w:rsidRPr="001C10EC">
              <w:rPr>
                <w:spacing w:val="-3"/>
              </w:rPr>
              <w:t xml:space="preserve">из </w:t>
            </w:r>
            <w:r w:rsidR="008643DA">
              <w:rPr>
                <w:spacing w:val="-3"/>
              </w:rPr>
              <w:t xml:space="preserve">средств областного бюджета – </w:t>
            </w:r>
            <w:r w:rsidRPr="001C10EC">
              <w:rPr>
                <w:spacing w:val="-3"/>
              </w:rPr>
              <w:t>2713,43545 тыс. рублей,</w:t>
            </w:r>
            <w:r w:rsidR="001D760A">
              <w:rPr>
                <w:spacing w:val="-3"/>
              </w:rPr>
              <w:br/>
            </w:r>
            <w:r w:rsidRPr="001C10EC">
              <w:rPr>
                <w:spacing w:val="-3"/>
              </w:rPr>
              <w:t>из средств местного бю</w:t>
            </w:r>
            <w:r w:rsidR="008643DA">
              <w:rPr>
                <w:spacing w:val="-3"/>
              </w:rPr>
              <w:t xml:space="preserve">джета – </w:t>
            </w:r>
            <w:r w:rsidRPr="001C10EC">
              <w:rPr>
                <w:spacing w:val="-3"/>
              </w:rPr>
              <w:t>1540,4 тыс. рублей</w:t>
            </w:r>
          </w:p>
          <w:p w:rsidR="001C10EC" w:rsidRPr="00D24881" w:rsidRDefault="001C10EC" w:rsidP="008643DA">
            <w:pPr>
              <w:jc w:val="both"/>
              <w:rPr>
                <w:spacing w:val="-3"/>
                <w:sz w:val="16"/>
                <w:szCs w:val="16"/>
              </w:rPr>
            </w:pPr>
          </w:p>
          <w:p w:rsidR="001C10EC" w:rsidRPr="001C10EC" w:rsidRDefault="001C10EC" w:rsidP="008643DA">
            <w:pPr>
              <w:shd w:val="clear" w:color="auto" w:fill="FFFFFF"/>
              <w:jc w:val="both"/>
              <w:rPr>
                <w:spacing w:val="-3"/>
              </w:rPr>
            </w:pPr>
            <w:r w:rsidRPr="001C10EC">
              <w:rPr>
                <w:spacing w:val="-3"/>
              </w:rPr>
              <w:t>Объем фин</w:t>
            </w:r>
            <w:r w:rsidR="008643DA">
              <w:rPr>
                <w:spacing w:val="-3"/>
              </w:rPr>
              <w:t>ансирования подпрограммы в 2021 г. </w:t>
            </w:r>
            <w:r w:rsidRPr="001C10EC">
              <w:rPr>
                <w:spacing w:val="-3"/>
              </w:rPr>
              <w:t xml:space="preserve">– </w:t>
            </w:r>
            <w:r w:rsidR="008643DA">
              <w:rPr>
                <w:spacing w:val="-3"/>
              </w:rPr>
              <w:br/>
            </w:r>
            <w:r w:rsidRPr="001C10EC">
              <w:rPr>
                <w:spacing w:val="-3"/>
              </w:rPr>
              <w:t>4336,95974 тыс. рублей, в том числе:</w:t>
            </w:r>
          </w:p>
          <w:p w:rsidR="001C10EC" w:rsidRPr="001C10EC" w:rsidRDefault="001C10EC" w:rsidP="008643DA">
            <w:pPr>
              <w:shd w:val="clear" w:color="auto" w:fill="FFFFFF"/>
              <w:jc w:val="both"/>
              <w:rPr>
                <w:spacing w:val="-3"/>
              </w:rPr>
            </w:pPr>
            <w:r w:rsidRPr="001C10EC">
              <w:rPr>
                <w:spacing w:val="-3"/>
              </w:rPr>
              <w:t>из</w:t>
            </w:r>
            <w:r w:rsidR="008643DA">
              <w:rPr>
                <w:spacing w:val="-3"/>
              </w:rPr>
              <w:t xml:space="preserve"> средств федерального бюджета – </w:t>
            </w:r>
            <w:r w:rsidRPr="001C10EC">
              <w:rPr>
                <w:spacing w:val="-3"/>
              </w:rPr>
              <w:t>732,8903 тыс. рублей,</w:t>
            </w:r>
            <w:r w:rsidR="001D760A">
              <w:rPr>
                <w:spacing w:val="-3"/>
              </w:rPr>
              <w:br/>
            </w:r>
            <w:r w:rsidRPr="001C10EC">
              <w:rPr>
                <w:spacing w:val="-3"/>
              </w:rPr>
              <w:t>из средств</w:t>
            </w:r>
            <w:r w:rsidR="008643DA">
              <w:rPr>
                <w:spacing w:val="-3"/>
              </w:rPr>
              <w:t xml:space="preserve"> областного бюджета – </w:t>
            </w:r>
            <w:r w:rsidRPr="001C10EC">
              <w:rPr>
                <w:spacing w:val="-3"/>
              </w:rPr>
              <w:t>2269,5097 тыс. рублей,</w:t>
            </w:r>
            <w:r w:rsidR="001D760A">
              <w:rPr>
                <w:spacing w:val="-3"/>
              </w:rPr>
              <w:br/>
            </w:r>
            <w:r w:rsidRPr="001C10EC">
              <w:rPr>
                <w:spacing w:val="-3"/>
              </w:rPr>
              <w:t>из сре</w:t>
            </w:r>
            <w:r w:rsidR="008643DA">
              <w:rPr>
                <w:spacing w:val="-3"/>
              </w:rPr>
              <w:t xml:space="preserve">дств местного бюджета – </w:t>
            </w:r>
            <w:r w:rsidRPr="001C10EC">
              <w:rPr>
                <w:spacing w:val="-3"/>
              </w:rPr>
              <w:t>1334,55974 тыс. рублей</w:t>
            </w:r>
          </w:p>
          <w:p w:rsidR="001C10EC" w:rsidRPr="00D24881" w:rsidRDefault="001C10EC" w:rsidP="008643D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8643DA">
            <w:pPr>
              <w:autoSpaceDE w:val="0"/>
              <w:autoSpaceDN w:val="0"/>
              <w:adjustRightInd w:val="0"/>
              <w:jc w:val="both"/>
            </w:pPr>
            <w:r w:rsidRPr="001C10EC">
              <w:t>Объем фин</w:t>
            </w:r>
            <w:r w:rsidR="008643DA">
              <w:t>ансирования подпрограммы в 2022 г. </w:t>
            </w:r>
            <w:r w:rsidRPr="001C10EC">
              <w:t xml:space="preserve">– </w:t>
            </w:r>
            <w:r w:rsidR="008643DA">
              <w:br/>
            </w:r>
            <w:r w:rsidRPr="001C10EC">
              <w:t>5193,0 тыс. рублей,в том числе:</w:t>
            </w:r>
          </w:p>
          <w:p w:rsidR="001C10EC" w:rsidRPr="001D760A" w:rsidRDefault="001C10EC" w:rsidP="001D760A">
            <w:pPr>
              <w:shd w:val="clear" w:color="auto" w:fill="FFFFFF"/>
              <w:jc w:val="both"/>
              <w:rPr>
                <w:spacing w:val="-3"/>
              </w:rPr>
            </w:pPr>
            <w:r w:rsidRPr="001C10EC">
              <w:rPr>
                <w:spacing w:val="-3"/>
              </w:rPr>
              <w:t>из</w:t>
            </w:r>
            <w:r w:rsidR="008643DA">
              <w:rPr>
                <w:spacing w:val="-3"/>
              </w:rPr>
              <w:t xml:space="preserve"> средств федерального бюджета – </w:t>
            </w:r>
            <w:r w:rsidRPr="001C10EC">
              <w:rPr>
                <w:spacing w:val="-3"/>
              </w:rPr>
              <w:t>590,84389 тыс. рублей,</w:t>
            </w:r>
            <w:r w:rsidR="001D760A">
              <w:rPr>
                <w:spacing w:val="-3"/>
              </w:rPr>
              <w:br/>
            </w:r>
            <w:r w:rsidRPr="001C10EC">
              <w:rPr>
                <w:spacing w:val="-3"/>
              </w:rPr>
              <w:t xml:space="preserve">из </w:t>
            </w:r>
            <w:r w:rsidR="008643DA">
              <w:rPr>
                <w:spacing w:val="-3"/>
              </w:rPr>
              <w:t xml:space="preserve">средств областного бюджета – </w:t>
            </w:r>
            <w:r w:rsidRPr="001C10EC">
              <w:rPr>
                <w:spacing w:val="-3"/>
              </w:rPr>
              <w:t>2367,65611 тыс. рублей,</w:t>
            </w:r>
            <w:r w:rsidR="001D760A">
              <w:rPr>
                <w:spacing w:val="-3"/>
              </w:rPr>
              <w:br/>
            </w:r>
            <w:r w:rsidRPr="001C10EC">
              <w:t>из</w:t>
            </w:r>
            <w:r w:rsidR="008643DA">
              <w:t xml:space="preserve"> средств местного бюджета – </w:t>
            </w:r>
            <w:r w:rsidRPr="001C10EC">
              <w:t>2234,5 тыс. рублей</w:t>
            </w:r>
          </w:p>
          <w:p w:rsidR="001C10EC" w:rsidRPr="00D24881" w:rsidRDefault="001C10EC" w:rsidP="008643D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8643DA">
            <w:pPr>
              <w:autoSpaceDE w:val="0"/>
              <w:autoSpaceDN w:val="0"/>
              <w:adjustRightInd w:val="0"/>
              <w:jc w:val="both"/>
            </w:pPr>
            <w:r w:rsidRPr="001C10EC">
              <w:t>Объем фин</w:t>
            </w:r>
            <w:r w:rsidR="008643DA">
              <w:t>ансирования подпрограммы в 2023 г. </w:t>
            </w:r>
            <w:r w:rsidRPr="001C10EC">
              <w:t xml:space="preserve">– </w:t>
            </w:r>
            <w:r w:rsidR="008643DA">
              <w:br/>
            </w:r>
            <w:r w:rsidRPr="001C10EC">
              <w:t>2856,9 тыс. рублей, в том числе:</w:t>
            </w:r>
          </w:p>
          <w:p w:rsidR="001C10EC" w:rsidRPr="001D760A" w:rsidRDefault="001C10EC" w:rsidP="001D760A">
            <w:pPr>
              <w:shd w:val="clear" w:color="auto" w:fill="FFFFFF"/>
              <w:jc w:val="both"/>
              <w:rPr>
                <w:spacing w:val="-3"/>
              </w:rPr>
            </w:pPr>
            <w:r w:rsidRPr="001C10EC">
              <w:rPr>
                <w:spacing w:val="-3"/>
              </w:rPr>
              <w:t>и</w:t>
            </w:r>
            <w:r w:rsidR="008643DA">
              <w:rPr>
                <w:spacing w:val="-3"/>
              </w:rPr>
              <w:t xml:space="preserve">з средств федерального бюджета – </w:t>
            </w:r>
            <w:r w:rsidRPr="001C10EC">
              <w:rPr>
                <w:spacing w:val="-3"/>
              </w:rPr>
              <w:t>439,13087 тыс. рублей,</w:t>
            </w:r>
            <w:r w:rsidR="001D760A">
              <w:rPr>
                <w:spacing w:val="-3"/>
              </w:rPr>
              <w:br/>
            </w:r>
            <w:r w:rsidRPr="001C10EC">
              <w:rPr>
                <w:spacing w:val="-3"/>
              </w:rPr>
              <w:t xml:space="preserve">из </w:t>
            </w:r>
            <w:r w:rsidR="008643DA">
              <w:rPr>
                <w:spacing w:val="-3"/>
              </w:rPr>
              <w:t xml:space="preserve">средств областного бюджета – </w:t>
            </w:r>
            <w:r w:rsidRPr="001C10EC">
              <w:rPr>
                <w:spacing w:val="-3"/>
              </w:rPr>
              <w:t>1498,36913 тыс. рублей,</w:t>
            </w:r>
            <w:r w:rsidR="001D760A">
              <w:rPr>
                <w:spacing w:val="-3"/>
              </w:rPr>
              <w:br/>
            </w:r>
            <w:r w:rsidRPr="001C10EC">
              <w:t xml:space="preserve">из </w:t>
            </w:r>
            <w:r w:rsidR="008643DA">
              <w:t xml:space="preserve">средств местного бюджета – </w:t>
            </w:r>
            <w:r w:rsidRPr="001C10EC">
              <w:t>919,4 тыс. рублей</w:t>
            </w:r>
          </w:p>
          <w:p w:rsidR="001C10EC" w:rsidRPr="00D24881" w:rsidRDefault="001C10EC" w:rsidP="008643D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8643DA">
            <w:pPr>
              <w:autoSpaceDE w:val="0"/>
              <w:autoSpaceDN w:val="0"/>
              <w:adjustRightInd w:val="0"/>
              <w:jc w:val="both"/>
            </w:pPr>
            <w:r w:rsidRPr="001C10EC">
              <w:lastRenderedPageBreak/>
              <w:t>Объем фина</w:t>
            </w:r>
            <w:r w:rsidR="008643DA">
              <w:t>нсирования подпрограммы в 2024 г. </w:t>
            </w:r>
            <w:r w:rsidRPr="001C10EC">
              <w:t xml:space="preserve">– </w:t>
            </w:r>
            <w:r w:rsidR="008643DA">
              <w:br/>
            </w:r>
            <w:r w:rsidRPr="001C10EC">
              <w:t>3077,2 тыс. рублей, в том числе:</w:t>
            </w:r>
          </w:p>
          <w:p w:rsidR="001C10EC" w:rsidRPr="001D760A" w:rsidRDefault="001C10EC" w:rsidP="001D760A">
            <w:pPr>
              <w:shd w:val="clear" w:color="auto" w:fill="FFFFFF"/>
              <w:jc w:val="both"/>
              <w:rPr>
                <w:spacing w:val="-3"/>
              </w:rPr>
            </w:pPr>
            <w:r w:rsidRPr="001C10EC">
              <w:rPr>
                <w:spacing w:val="-3"/>
              </w:rPr>
              <w:t>из</w:t>
            </w:r>
            <w:r w:rsidR="008643DA">
              <w:rPr>
                <w:spacing w:val="-3"/>
              </w:rPr>
              <w:t xml:space="preserve"> средств федерального бюджета – </w:t>
            </w:r>
            <w:r w:rsidRPr="001C10EC">
              <w:rPr>
                <w:spacing w:val="-3"/>
              </w:rPr>
              <w:t>343,82806 тыс. рублей,</w:t>
            </w:r>
            <w:r w:rsidR="001D760A">
              <w:rPr>
                <w:spacing w:val="-3"/>
              </w:rPr>
              <w:br/>
            </w:r>
            <w:r w:rsidRPr="001C10EC">
              <w:rPr>
                <w:spacing w:val="-3"/>
              </w:rPr>
              <w:t>из</w:t>
            </w:r>
            <w:r w:rsidR="008643DA">
              <w:rPr>
                <w:spacing w:val="-3"/>
              </w:rPr>
              <w:t xml:space="preserve"> средств областного бюджета – </w:t>
            </w:r>
            <w:r w:rsidRPr="001C10EC">
              <w:rPr>
                <w:spacing w:val="-3"/>
              </w:rPr>
              <w:t>1303,37194 тыс. рублей,</w:t>
            </w:r>
            <w:r w:rsidR="001D760A">
              <w:rPr>
                <w:spacing w:val="-3"/>
              </w:rPr>
              <w:br/>
            </w:r>
            <w:r w:rsidRPr="001C10EC">
              <w:t xml:space="preserve">из </w:t>
            </w:r>
            <w:r w:rsidR="008643DA">
              <w:t xml:space="preserve">средств местного бюджета – </w:t>
            </w:r>
            <w:r w:rsidRPr="001C10EC">
              <w:t>1430,0 тыс. рублей</w:t>
            </w:r>
          </w:p>
          <w:p w:rsidR="001C10EC" w:rsidRPr="00D24881" w:rsidRDefault="001C10EC" w:rsidP="008643D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8643DA">
            <w:pPr>
              <w:autoSpaceDE w:val="0"/>
              <w:autoSpaceDN w:val="0"/>
              <w:adjustRightInd w:val="0"/>
              <w:jc w:val="both"/>
            </w:pPr>
            <w:r w:rsidRPr="001C10EC">
              <w:t>Объем фин</w:t>
            </w:r>
            <w:r w:rsidR="008643DA">
              <w:t>ансирования подпрограммы в 2025 г. </w:t>
            </w:r>
            <w:r w:rsidRPr="001C10EC">
              <w:t xml:space="preserve">– </w:t>
            </w:r>
            <w:r w:rsidR="008643DA">
              <w:br/>
            </w:r>
            <w:r w:rsidRPr="001C10EC">
              <w:t>3838,9 тыс. рублей, в том числе:</w:t>
            </w:r>
          </w:p>
          <w:p w:rsidR="001C10EC" w:rsidRPr="001C10EC" w:rsidRDefault="001C10EC" w:rsidP="008643DA">
            <w:pPr>
              <w:autoSpaceDE w:val="0"/>
              <w:autoSpaceDN w:val="0"/>
              <w:adjustRightInd w:val="0"/>
              <w:jc w:val="both"/>
            </w:pPr>
            <w:r w:rsidRPr="001C10EC">
              <w:t>из</w:t>
            </w:r>
            <w:r w:rsidR="008643DA">
              <w:t xml:space="preserve"> средств федерального бюджета – </w:t>
            </w:r>
            <w:r w:rsidR="001D760A">
              <w:t xml:space="preserve">524,5248 тыс. рублей, </w:t>
            </w:r>
            <w:r w:rsidR="001D760A">
              <w:br/>
            </w:r>
            <w:r w:rsidRPr="001C10EC">
              <w:t xml:space="preserve">из </w:t>
            </w:r>
            <w:r w:rsidR="008643DA">
              <w:t xml:space="preserve">средств областного бюджета – </w:t>
            </w:r>
            <w:r w:rsidRPr="001C10EC">
              <w:t>1884,3752 тыс. рублей</w:t>
            </w:r>
            <w:r w:rsidR="001D760A">
              <w:t xml:space="preserve">, </w:t>
            </w:r>
            <w:r w:rsidR="001D760A">
              <w:br/>
            </w:r>
            <w:r w:rsidRPr="001C10EC">
              <w:t>из с</w:t>
            </w:r>
            <w:r w:rsidR="008643DA">
              <w:t xml:space="preserve">редств местного бюджета – </w:t>
            </w:r>
            <w:r w:rsidRPr="001C10EC">
              <w:t>1430,0 тыс. рублей</w:t>
            </w:r>
          </w:p>
          <w:p w:rsidR="001C10EC" w:rsidRPr="00D24881" w:rsidRDefault="001C10EC" w:rsidP="008643D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C10EC" w:rsidRPr="001C10EC" w:rsidRDefault="001C10EC" w:rsidP="008643DA">
            <w:pPr>
              <w:autoSpaceDE w:val="0"/>
              <w:autoSpaceDN w:val="0"/>
              <w:adjustRightInd w:val="0"/>
              <w:jc w:val="both"/>
            </w:pPr>
            <w:r w:rsidRPr="001C10EC">
              <w:t>Объем фин</w:t>
            </w:r>
            <w:r w:rsidR="008643DA">
              <w:t>ансирования подпрограммы в 2026 г. </w:t>
            </w:r>
            <w:r w:rsidRPr="001C10EC">
              <w:t xml:space="preserve">– </w:t>
            </w:r>
            <w:r w:rsidR="008643DA">
              <w:br/>
              <w:t xml:space="preserve">4049,3 тыс. рублей, </w:t>
            </w:r>
            <w:r w:rsidRPr="001C10EC">
              <w:t>в том числе:</w:t>
            </w:r>
          </w:p>
          <w:p w:rsidR="001C10EC" w:rsidRPr="001C10EC" w:rsidRDefault="001C10EC" w:rsidP="001D760A">
            <w:pPr>
              <w:autoSpaceDE w:val="0"/>
              <w:autoSpaceDN w:val="0"/>
              <w:adjustRightInd w:val="0"/>
              <w:jc w:val="both"/>
            </w:pPr>
            <w:r w:rsidRPr="001C10EC">
              <w:t>из</w:t>
            </w:r>
            <w:r w:rsidR="008643DA">
              <w:t xml:space="preserve"> средств федерального бюджета – </w:t>
            </w:r>
            <w:r w:rsidRPr="001C10EC">
              <w:t>576,0958 тыс. рублей,</w:t>
            </w:r>
            <w:r w:rsidR="001D760A">
              <w:br/>
            </w:r>
            <w:r w:rsidRPr="001C10EC">
              <w:t xml:space="preserve">из </w:t>
            </w:r>
            <w:r w:rsidR="008643DA">
              <w:t xml:space="preserve">средств областного бюджета – </w:t>
            </w:r>
            <w:r w:rsidRPr="001C10EC">
              <w:t>2043,2042 тыс. рублей</w:t>
            </w:r>
            <w:r w:rsidR="008643DA">
              <w:t>,</w:t>
            </w:r>
            <w:r w:rsidR="001D760A">
              <w:br/>
            </w:r>
            <w:r w:rsidRPr="001C10EC">
              <w:t>из ср</w:t>
            </w:r>
            <w:r w:rsidR="008643DA">
              <w:t xml:space="preserve">едств местного бюджета – </w:t>
            </w:r>
            <w:r w:rsidRPr="001C10EC">
              <w:t>1430,0 тыс. рублей</w:t>
            </w:r>
          </w:p>
        </w:tc>
      </w:tr>
    </w:tbl>
    <w:p w:rsidR="00FB57FB" w:rsidRDefault="00FB57FB" w:rsidP="00FB57FB">
      <w:pPr>
        <w:widowControl w:val="0"/>
        <w:jc w:val="right"/>
      </w:pPr>
      <w:r>
        <w:lastRenderedPageBreak/>
        <w:t>»;</w:t>
      </w:r>
    </w:p>
    <w:p w:rsidR="00FB57FB" w:rsidRDefault="00FB57FB" w:rsidP="00FB57FB">
      <w:pPr>
        <w:widowControl w:val="0"/>
        <w:ind w:firstLine="709"/>
        <w:jc w:val="both"/>
      </w:pPr>
      <w:r>
        <w:t>г) строку «Ожидаемые результаты реализации подпрограммы» паспорта подпрограммы 4 изложить в следующей редакции:</w:t>
      </w:r>
    </w:p>
    <w:p w:rsidR="001C10EC" w:rsidRDefault="00FB57FB" w:rsidP="00FB57FB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5"/>
        <w:gridCol w:w="7294"/>
      </w:tblGrid>
      <w:tr w:rsidR="00FB57FB" w:rsidRPr="00913430" w:rsidTr="00FB57FB">
        <w:trPr>
          <w:cantSplit/>
          <w:trHeight w:val="341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7FB" w:rsidRPr="00913430" w:rsidRDefault="00FB57FB" w:rsidP="00FB57FB">
            <w:pPr>
              <w:snapToGrid w:val="0"/>
              <w:jc w:val="both"/>
            </w:pPr>
            <w:r w:rsidRPr="00913430">
              <w:t>Ожидаемые результаты реализации подпрограммы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57FB" w:rsidRPr="00913430" w:rsidRDefault="00913430" w:rsidP="00913430">
            <w:pPr>
              <w:autoSpaceDE w:val="0"/>
              <w:autoSpaceDN w:val="0"/>
              <w:adjustRightInd w:val="0"/>
              <w:snapToGrid w:val="0"/>
              <w:jc w:val="both"/>
            </w:pPr>
            <w:r w:rsidRPr="00913430">
              <w:t>к</w:t>
            </w:r>
            <w:r w:rsidR="00FB57FB" w:rsidRPr="00913430">
              <w:t xml:space="preserve">оличество молодых семей, получивших свидетельства </w:t>
            </w:r>
            <w:r w:rsidRPr="00913430">
              <w:br/>
            </w:r>
            <w:r w:rsidR="00FB57FB" w:rsidRPr="00913430">
              <w:t xml:space="preserve">о праве на получение социальной выплаты </w:t>
            </w:r>
            <w:r w:rsidRPr="00913430">
              <w:br/>
            </w:r>
            <w:r w:rsidR="00FB57FB" w:rsidRPr="00913430">
              <w:t>на приобретение жилого помещения или создание объекта индивидуального жилищного строительства – 56 семей;создание условий для повышения уровня обеспеченности жильем молодых семей;</w:t>
            </w:r>
          </w:p>
          <w:p w:rsidR="00FB57FB" w:rsidRPr="00913430" w:rsidRDefault="00FB57FB" w:rsidP="00FB57FB">
            <w:pPr>
              <w:autoSpaceDE w:val="0"/>
              <w:autoSpaceDN w:val="0"/>
              <w:adjustRightInd w:val="0"/>
              <w:jc w:val="both"/>
            </w:pPr>
            <w:r w:rsidRPr="00913430">
              <w:t xml:space="preserve">привлечение в жилищную сферу дополнительных финансовых средств, кредитных и других организаций, предоставляющих жилищные кредиты и займы, </w:t>
            </w:r>
            <w:r w:rsidR="00913430" w:rsidRPr="00913430">
              <w:br/>
            </w:r>
            <w:r w:rsidRPr="00913430">
              <w:t>в том числе ипотечные, а также собственных средств граждан;</w:t>
            </w:r>
          </w:p>
          <w:p w:rsidR="00FB57FB" w:rsidRPr="00913430" w:rsidRDefault="00FB57FB" w:rsidP="00FB57FB">
            <w:pPr>
              <w:autoSpaceDE w:val="0"/>
              <w:autoSpaceDN w:val="0"/>
              <w:adjustRightInd w:val="0"/>
              <w:jc w:val="both"/>
            </w:pPr>
            <w:r w:rsidRPr="00913430">
              <w:t>укрепление семейных отношений и снижение социальной напряженности в обществе;</w:t>
            </w:r>
          </w:p>
          <w:p w:rsidR="00FB57FB" w:rsidRPr="00913430" w:rsidRDefault="00FB57FB" w:rsidP="00FB57FB">
            <w:pPr>
              <w:autoSpaceDE w:val="0"/>
              <w:autoSpaceDN w:val="0"/>
              <w:adjustRightInd w:val="0"/>
              <w:jc w:val="both"/>
            </w:pPr>
            <w:r w:rsidRPr="00913430">
              <w:t>улучшение демографической ситуации в округе;</w:t>
            </w:r>
          </w:p>
          <w:p w:rsidR="00FB57FB" w:rsidRPr="00913430" w:rsidRDefault="00FB57FB" w:rsidP="00FB57FB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430">
              <w:rPr>
                <w:rFonts w:ascii="Times New Roman" w:hAnsi="Times New Roman"/>
                <w:sz w:val="28"/>
                <w:szCs w:val="28"/>
              </w:rPr>
              <w:t>развитие системы ипотечного жилищного кредитования</w:t>
            </w:r>
          </w:p>
        </w:tc>
      </w:tr>
    </w:tbl>
    <w:p w:rsidR="00621FCA" w:rsidRDefault="00621FCA" w:rsidP="00621FCA">
      <w:pPr>
        <w:widowControl w:val="0"/>
        <w:jc w:val="right"/>
      </w:pPr>
      <w:r>
        <w:t>»;</w:t>
      </w:r>
    </w:p>
    <w:p w:rsidR="00621FCA" w:rsidRDefault="00621FCA" w:rsidP="00621FCA">
      <w:pPr>
        <w:widowControl w:val="0"/>
        <w:ind w:firstLine="709"/>
        <w:jc w:val="both"/>
      </w:pPr>
      <w:r>
        <w:t xml:space="preserve">д) абзац третий пункта 1 раздела 1 подпрограммы 4 изложить </w:t>
      </w:r>
      <w:r>
        <w:br/>
        <w:t xml:space="preserve">в следующей редакции: </w:t>
      </w:r>
    </w:p>
    <w:p w:rsidR="00621FCA" w:rsidRDefault="00621FCA" w:rsidP="00F1021D">
      <w:pPr>
        <w:widowControl w:val="0"/>
        <w:ind w:firstLine="709"/>
        <w:jc w:val="both"/>
      </w:pPr>
      <w:r>
        <w:t>«По состоянию на 01 января 2024 года на учете в качестве нуждающихся в жилых помещениях в целях участия в подпрограмме состоит 33 молодые семьи»;</w:t>
      </w:r>
    </w:p>
    <w:p w:rsidR="00621FCA" w:rsidRDefault="00621FCA" w:rsidP="00621FCA">
      <w:pPr>
        <w:widowControl w:val="0"/>
        <w:ind w:firstLine="709"/>
        <w:jc w:val="both"/>
      </w:pPr>
      <w:r>
        <w:t xml:space="preserve">е) абзац девятый пункта 1 раздела 1 подпрограммы 4 изложить </w:t>
      </w:r>
    </w:p>
    <w:p w:rsidR="00621FCA" w:rsidRDefault="00621FCA" w:rsidP="00621FCA">
      <w:pPr>
        <w:widowControl w:val="0"/>
        <w:jc w:val="both"/>
      </w:pPr>
      <w:r>
        <w:t xml:space="preserve">в следующей редакции: </w:t>
      </w:r>
    </w:p>
    <w:p w:rsidR="00621FCA" w:rsidRDefault="00621FCA" w:rsidP="00F1021D">
      <w:pPr>
        <w:widowControl w:val="0"/>
        <w:ind w:firstLine="709"/>
        <w:jc w:val="both"/>
      </w:pPr>
      <w:r>
        <w:t xml:space="preserve">«Реализация мероприятий подпрограммы позволит оказать </w:t>
      </w:r>
      <w:r>
        <w:br/>
        <w:t>в 2014 - 2026 годах государственную и муниципальную поддержку 56 молодым семьям, нуждающимся в жилых помещениях»;</w:t>
      </w:r>
    </w:p>
    <w:p w:rsidR="00621FCA" w:rsidRDefault="00621FCA" w:rsidP="00F1021D">
      <w:pPr>
        <w:widowControl w:val="0"/>
        <w:ind w:firstLine="709"/>
        <w:jc w:val="both"/>
      </w:pPr>
      <w:r>
        <w:t xml:space="preserve">ж) абзац второй пункта 5 раздела II подпрограммы 4 изложить </w:t>
      </w:r>
      <w:r>
        <w:br/>
      </w:r>
      <w:r>
        <w:lastRenderedPageBreak/>
        <w:t>в следующей редакции:</w:t>
      </w:r>
    </w:p>
    <w:p w:rsidR="00621FCA" w:rsidRDefault="00621FCA" w:rsidP="00621FCA">
      <w:pPr>
        <w:widowControl w:val="0"/>
        <w:ind w:firstLine="709"/>
        <w:jc w:val="both"/>
      </w:pPr>
      <w:r>
        <w:t xml:space="preserve">«количество молодых семей, получивших свидетельства о праве </w:t>
      </w:r>
      <w:r>
        <w:br/>
        <w:t xml:space="preserve">на получение социальной выплаты на приобретение жилого помещения </w:t>
      </w:r>
      <w:r>
        <w:br/>
        <w:t xml:space="preserve">или создание объекта индивидуального жилищного строительства – 56 семей: </w:t>
      </w:r>
    </w:p>
    <w:p w:rsidR="00621FCA" w:rsidRDefault="00621FCA" w:rsidP="00621FCA">
      <w:pPr>
        <w:widowControl w:val="0"/>
        <w:jc w:val="both"/>
      </w:pPr>
      <w:r>
        <w:t xml:space="preserve">2014 год - 5 семей, </w:t>
      </w:r>
    </w:p>
    <w:p w:rsidR="00621FCA" w:rsidRDefault="00621FCA" w:rsidP="00621FCA">
      <w:pPr>
        <w:widowControl w:val="0"/>
        <w:jc w:val="both"/>
      </w:pPr>
      <w:r>
        <w:t>2015 год - 3 семьи,</w:t>
      </w:r>
    </w:p>
    <w:p w:rsidR="00621FCA" w:rsidRDefault="00621FCA" w:rsidP="00621FCA">
      <w:pPr>
        <w:widowControl w:val="0"/>
        <w:jc w:val="both"/>
      </w:pPr>
      <w:r>
        <w:t>2016 год - 3 семьи,</w:t>
      </w:r>
    </w:p>
    <w:p w:rsidR="00621FCA" w:rsidRDefault="00621FCA" w:rsidP="00621FCA">
      <w:pPr>
        <w:widowControl w:val="0"/>
        <w:jc w:val="both"/>
      </w:pPr>
      <w:r>
        <w:t>2017 год - 3 семьи,</w:t>
      </w:r>
    </w:p>
    <w:p w:rsidR="00621FCA" w:rsidRDefault="00621FCA" w:rsidP="00621FCA">
      <w:pPr>
        <w:widowControl w:val="0"/>
        <w:jc w:val="both"/>
      </w:pPr>
      <w:r>
        <w:t>2018 год - 4 семьи,</w:t>
      </w:r>
    </w:p>
    <w:p w:rsidR="00621FCA" w:rsidRDefault="00621FCA" w:rsidP="00621FCA">
      <w:pPr>
        <w:widowControl w:val="0"/>
        <w:jc w:val="both"/>
      </w:pPr>
      <w:r>
        <w:t>2019 год - 4 семьи,</w:t>
      </w:r>
    </w:p>
    <w:p w:rsidR="00621FCA" w:rsidRDefault="00621FCA" w:rsidP="00621FCA">
      <w:pPr>
        <w:widowControl w:val="0"/>
        <w:jc w:val="both"/>
      </w:pPr>
      <w:r>
        <w:t>2020 год - 8 семей,</w:t>
      </w:r>
    </w:p>
    <w:p w:rsidR="00621FCA" w:rsidRDefault="00621FCA" w:rsidP="00621FCA">
      <w:pPr>
        <w:widowControl w:val="0"/>
        <w:jc w:val="both"/>
      </w:pPr>
      <w:r>
        <w:t>2021 год - 7 семей,</w:t>
      </w:r>
    </w:p>
    <w:p w:rsidR="00621FCA" w:rsidRDefault="00621FCA" w:rsidP="00621FCA">
      <w:pPr>
        <w:widowControl w:val="0"/>
        <w:jc w:val="both"/>
      </w:pPr>
      <w:r>
        <w:t>2022 год - 8 семей,</w:t>
      </w:r>
    </w:p>
    <w:p w:rsidR="00621FCA" w:rsidRDefault="00621FCA" w:rsidP="00621FCA">
      <w:pPr>
        <w:widowControl w:val="0"/>
        <w:jc w:val="both"/>
      </w:pPr>
      <w:r>
        <w:t>2023 год - 3 семьи,</w:t>
      </w:r>
    </w:p>
    <w:p w:rsidR="00621FCA" w:rsidRDefault="00621FCA" w:rsidP="00621FCA">
      <w:pPr>
        <w:widowControl w:val="0"/>
        <w:jc w:val="both"/>
      </w:pPr>
      <w:r>
        <w:t>2024 год - 2 семьи,</w:t>
      </w:r>
    </w:p>
    <w:p w:rsidR="00621FCA" w:rsidRDefault="00621FCA" w:rsidP="00621FCA">
      <w:pPr>
        <w:widowControl w:val="0"/>
        <w:jc w:val="both"/>
      </w:pPr>
      <w:r>
        <w:t>2025 год - 3 семьи</w:t>
      </w:r>
    </w:p>
    <w:p w:rsidR="00621FCA" w:rsidRDefault="00621FCA" w:rsidP="00621FCA">
      <w:pPr>
        <w:widowControl w:val="0"/>
        <w:jc w:val="both"/>
      </w:pPr>
      <w:r>
        <w:t>2026 год - 3 семьи»;</w:t>
      </w:r>
    </w:p>
    <w:p w:rsidR="00621FCA" w:rsidRDefault="00621FCA" w:rsidP="00F1021D">
      <w:pPr>
        <w:widowControl w:val="0"/>
        <w:ind w:firstLine="709"/>
        <w:jc w:val="both"/>
      </w:pPr>
      <w:r>
        <w:t>з) в пункте 7 раздела II подпрограммы 4 цифры «2014–2024» заменить цифрами «2014–2026»;</w:t>
      </w:r>
    </w:p>
    <w:p w:rsidR="00621FCA" w:rsidRDefault="00621FCA" w:rsidP="00F1021D">
      <w:pPr>
        <w:widowControl w:val="0"/>
        <w:ind w:firstLine="709"/>
        <w:jc w:val="both"/>
      </w:pPr>
      <w:r>
        <w:t>и) пункт 8 раздела III подпрограммы 4 изложить в следующей редакции:</w:t>
      </w:r>
    </w:p>
    <w:p w:rsidR="00621FCA" w:rsidRDefault="00621FCA" w:rsidP="00621FCA">
      <w:pPr>
        <w:widowControl w:val="0"/>
        <w:ind w:firstLine="709"/>
        <w:jc w:val="both"/>
      </w:pPr>
      <w:r>
        <w:t xml:space="preserve">«8. Мероприятия подпрограммы направлены на реализацию поставленных задач и включают в себя организационные и финансово-экономические мероприятия за счет средств бюджетов всех уровней </w:t>
      </w:r>
      <w:r>
        <w:br/>
        <w:t>и внебюджетных источников.</w:t>
      </w:r>
    </w:p>
    <w:p w:rsidR="00621FCA" w:rsidRDefault="00621FCA" w:rsidP="00621FCA">
      <w:pPr>
        <w:widowControl w:val="0"/>
        <w:ind w:firstLine="709"/>
        <w:jc w:val="both"/>
      </w:pPr>
      <w:r>
        <w:t>Исполнитель подпрограммы осуществляет:</w:t>
      </w:r>
    </w:p>
    <w:p w:rsidR="00621FCA" w:rsidRDefault="00621FCA" w:rsidP="00621FCA">
      <w:pPr>
        <w:widowControl w:val="0"/>
        <w:ind w:firstLine="709"/>
        <w:jc w:val="both"/>
      </w:pPr>
      <w:r>
        <w:t xml:space="preserve">1) признание молодых семей нуждающимися в жилых помещениях </w:t>
      </w:r>
      <w:r>
        <w:br/>
        <w:t xml:space="preserve">и ведение их учета в порядке, установленном административным регламентом предоставления муниципальной услуги «Принятие на учет граждан в качестве нуждающихся в жилых помещениях», утвержденным постановлением Администрации Златоустовского городского округа от 25.12.2023 г. </w:t>
      </w:r>
      <w:r>
        <w:br/>
        <w:t>№ 498-П/АДМ;</w:t>
      </w:r>
    </w:p>
    <w:p w:rsidR="00621FCA" w:rsidRDefault="00621FCA" w:rsidP="00621FCA">
      <w:pPr>
        <w:widowControl w:val="0"/>
        <w:ind w:firstLine="709"/>
        <w:jc w:val="both"/>
      </w:pPr>
      <w:r>
        <w:t xml:space="preserve">2) признание молодых семей имеющими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порядке, приведенном </w:t>
      </w:r>
      <w:r w:rsidR="00F1021D">
        <w:br/>
      </w:r>
      <w:r>
        <w:t>в приложении 17 к государственной программе Челябинской области «Обеспечение доступным и комфортным жилье</w:t>
      </w:r>
      <w:r w:rsidR="00B165A9">
        <w:t xml:space="preserve">м граждан Российской Федерации </w:t>
      </w:r>
      <w:r>
        <w:t>в Челябинской области» (далее - государственная программа Челябинской области), утвержденной постановлением Правительства Челябинской области от 21.12.2020 г. № 700-П;</w:t>
      </w:r>
    </w:p>
    <w:p w:rsidR="00621FCA" w:rsidRDefault="00362600" w:rsidP="00362600">
      <w:pPr>
        <w:widowControl w:val="0"/>
        <w:ind w:firstLine="709"/>
        <w:jc w:val="both"/>
      </w:pPr>
      <w:r>
        <w:t>3) </w:t>
      </w:r>
      <w:r w:rsidR="00621FCA">
        <w:t xml:space="preserve">признание молодых семей участниками подпрограммы и ведение </w:t>
      </w:r>
      <w:r>
        <w:br/>
      </w:r>
      <w:r w:rsidR="00621FCA">
        <w:t xml:space="preserve">их учета в порядке, приведенном в разделе 2 Порядка реализации подпрограммы «Оказание молодым семьям государственной поддержки </w:t>
      </w:r>
      <w:r>
        <w:br/>
      </w:r>
      <w:r w:rsidR="00621FCA">
        <w:t xml:space="preserve">для улучшения жилищных условий», утвержденного постановлением Администрации Златоустовского </w:t>
      </w:r>
      <w:r>
        <w:t>городского округа от 06.12.2023 </w:t>
      </w:r>
      <w:r w:rsidR="00621FCA">
        <w:t xml:space="preserve">г. </w:t>
      </w:r>
      <w:r>
        <w:br/>
        <w:t>№ </w:t>
      </w:r>
      <w:r w:rsidR="00621FCA">
        <w:t>463-П/АДМ (далее – Порядок);</w:t>
      </w:r>
    </w:p>
    <w:p w:rsidR="00621FCA" w:rsidRDefault="00362600" w:rsidP="00362600">
      <w:pPr>
        <w:widowControl w:val="0"/>
        <w:ind w:firstLine="709"/>
        <w:jc w:val="both"/>
      </w:pPr>
      <w:r>
        <w:t>4) </w:t>
      </w:r>
      <w:r w:rsidR="00621FCA">
        <w:t xml:space="preserve">формирование и утверждение списка молодых семей - участников </w:t>
      </w:r>
      <w:r w:rsidR="00621FCA">
        <w:lastRenderedPageBreak/>
        <w:t xml:space="preserve">подпрограммы, изъявивших желание получить социальную выплату </w:t>
      </w:r>
      <w:r>
        <w:br/>
      </w:r>
      <w:r w:rsidR="00621FCA">
        <w:t>в планируемом году, по Златоустовскому городскому округу Челябинской области;</w:t>
      </w:r>
    </w:p>
    <w:p w:rsidR="00621FCA" w:rsidRDefault="00362600" w:rsidP="00362600">
      <w:pPr>
        <w:widowControl w:val="0"/>
        <w:ind w:firstLine="709"/>
        <w:jc w:val="both"/>
      </w:pPr>
      <w:r>
        <w:t>5) </w:t>
      </w:r>
      <w:r w:rsidR="00621FCA">
        <w:t>определение ежегодно объема бюджетных ассигнований, выделяемых из местного бюджета на реализацию мероприятий подпрограммы;</w:t>
      </w:r>
    </w:p>
    <w:p w:rsidR="00621FCA" w:rsidRDefault="00362600" w:rsidP="00362600">
      <w:pPr>
        <w:widowControl w:val="0"/>
        <w:ind w:firstLine="709"/>
        <w:jc w:val="both"/>
      </w:pPr>
      <w:r>
        <w:t>6) </w:t>
      </w:r>
      <w:r w:rsidR="00621FCA">
        <w:t>заключение с Министерством строительства и инфраструк</w:t>
      </w:r>
      <w:r>
        <w:t>туры Челябинской области (далее </w:t>
      </w:r>
      <w:r w:rsidR="00621FCA">
        <w:t>– Министерство) и банками, отобранными ответственным исполнителем подпрограммы для участия в реализации подпрограммы, соглашений о взаимодействии в реализации подпрограммы;</w:t>
      </w:r>
    </w:p>
    <w:p w:rsidR="00621FCA" w:rsidRDefault="00362600" w:rsidP="00362600">
      <w:pPr>
        <w:widowControl w:val="0"/>
        <w:ind w:firstLine="709"/>
        <w:jc w:val="both"/>
      </w:pPr>
      <w:r>
        <w:t>7) </w:t>
      </w:r>
      <w:r w:rsidR="00621FCA">
        <w:t>представление Министерству:</w:t>
      </w:r>
    </w:p>
    <w:p w:rsidR="00621FCA" w:rsidRDefault="00621FCA" w:rsidP="00362600">
      <w:pPr>
        <w:widowControl w:val="0"/>
        <w:ind w:firstLine="709"/>
        <w:jc w:val="both"/>
      </w:pPr>
      <w:r>
        <w:t xml:space="preserve">ежегодно до 15 июня текущего года заявки на участие в подпрограмме </w:t>
      </w:r>
      <w:r w:rsidR="005F3211">
        <w:br/>
      </w:r>
      <w:r>
        <w:t xml:space="preserve">в очередном году и документов, предусмотренных Порядком предоставления </w:t>
      </w:r>
      <w:r w:rsidR="005F3211">
        <w:br/>
      </w:r>
      <w:r>
        <w:t>и распределения субсидий местным бюджетам н</w:t>
      </w:r>
      <w:r w:rsidR="005F3211">
        <w:t>а предоставление молодым семьям - </w:t>
      </w:r>
      <w:r>
        <w:t>участникам подпрограммы «Оказание молодым семьям государственной поддержки для улучшения жилищных условий» социальных выплат на приобретение (строительство) жилья, приведенным в приложении 14 к государственной программе Челябинской области;</w:t>
      </w:r>
    </w:p>
    <w:p w:rsidR="00621FCA" w:rsidRDefault="00621FCA" w:rsidP="005F3211">
      <w:pPr>
        <w:widowControl w:val="0"/>
        <w:ind w:firstLine="709"/>
        <w:jc w:val="both"/>
      </w:pPr>
      <w:r>
        <w:t xml:space="preserve">ежегодно до 15 января текущего года заявки на выделение субсидии </w:t>
      </w:r>
      <w:r w:rsidR="005F3211">
        <w:br/>
      </w:r>
      <w:r>
        <w:t xml:space="preserve">из областного бюджета на предоставление молодым семьям - участникам подпрограммы дополнительных социальных выплат при рождении (усыновлении) одного ребенка и документов, предусмотренных Порядком предоставления и распределения субсидий местным бюджетам </w:t>
      </w:r>
      <w:r w:rsidR="005F3211">
        <w:br/>
      </w:r>
      <w:r>
        <w:t>на предоставление молодым семьям - участникам подпрограммы «Оказание молодым семьям государственной поддержки для улучшения жилищных условий» дополнительных социальных выплат при рождении (усыновлении) одного ребенка, приведенным в приложении 16 к государственной программе Челябинской области;</w:t>
      </w:r>
    </w:p>
    <w:p w:rsidR="00621FCA" w:rsidRDefault="005F3211" w:rsidP="005F3211">
      <w:pPr>
        <w:widowControl w:val="0"/>
        <w:ind w:firstLine="709"/>
        <w:jc w:val="both"/>
      </w:pPr>
      <w:r>
        <w:t>8) </w:t>
      </w:r>
      <w:r w:rsidR="00621FCA">
        <w:t xml:space="preserve">формирование и утверждение списка молодых семей - претендентов </w:t>
      </w:r>
      <w:r>
        <w:br/>
      </w:r>
      <w:r w:rsidR="00621FCA">
        <w:t>на получение социальных выплат в очередном году по Златоустовскому городскому округу Челябинской области в случаях, установленных пунктом 30 Порядк</w:t>
      </w:r>
      <w:r>
        <w:t>а, а также списка молодых семей </w:t>
      </w:r>
      <w:r w:rsidR="00621FCA">
        <w:t xml:space="preserve">- получателей дополнительных социальных выплат при рождении (усыновлении) одного ребенка в рамках подпрограммы за счет средств областного бюджета на текущий год </w:t>
      </w:r>
      <w:r>
        <w:br/>
      </w:r>
      <w:r w:rsidR="00621FCA">
        <w:t>по Златоустовскому городскому округу Челябинской области по форме, установленной в приложении 15 к государственной программе Челябинской области;</w:t>
      </w:r>
    </w:p>
    <w:p w:rsidR="00621FCA" w:rsidRDefault="005F3211" w:rsidP="005F3211">
      <w:pPr>
        <w:widowControl w:val="0"/>
        <w:ind w:firstLine="709"/>
        <w:jc w:val="both"/>
      </w:pPr>
      <w:r>
        <w:t>9) </w:t>
      </w:r>
      <w:r w:rsidR="00621FCA">
        <w:t>заключение с Министерством соглашения о предоставлении субсидии;</w:t>
      </w:r>
    </w:p>
    <w:p w:rsidR="00621FCA" w:rsidRDefault="005F3211" w:rsidP="005F3211">
      <w:pPr>
        <w:widowControl w:val="0"/>
        <w:ind w:firstLine="709"/>
        <w:jc w:val="both"/>
      </w:pPr>
      <w:r>
        <w:t>10) </w:t>
      </w:r>
      <w:r w:rsidR="00621FCA">
        <w:t>выдачу в установленном порядке свидетельств о праве на получение со</w:t>
      </w:r>
      <w:r>
        <w:t>циальной выплаты молодым семьям </w:t>
      </w:r>
      <w:r w:rsidR="00621FCA">
        <w:t>- претендентам на получение социальных выплат в соответствующем году;</w:t>
      </w:r>
    </w:p>
    <w:p w:rsidR="00621FCA" w:rsidRDefault="005F3211" w:rsidP="005F3211">
      <w:pPr>
        <w:widowControl w:val="0"/>
        <w:ind w:firstLine="709"/>
        <w:jc w:val="both"/>
      </w:pPr>
      <w:r>
        <w:t>11) </w:t>
      </w:r>
      <w:r w:rsidR="00621FCA">
        <w:t xml:space="preserve">заключение с молодой семьей договора о сотрудничестве сторон </w:t>
      </w:r>
      <w:r>
        <w:br/>
      </w:r>
      <w:r w:rsidR="00621FCA">
        <w:t>в целях реализации подпрограммы;</w:t>
      </w:r>
    </w:p>
    <w:p w:rsidR="00621FCA" w:rsidRDefault="005F3211" w:rsidP="005F3211">
      <w:pPr>
        <w:widowControl w:val="0"/>
        <w:ind w:firstLine="709"/>
        <w:jc w:val="both"/>
      </w:pPr>
      <w:r>
        <w:t>12) </w:t>
      </w:r>
      <w:r w:rsidR="00621FCA">
        <w:t xml:space="preserve">перечисление молодым семьям, получившим свидетельства о праве </w:t>
      </w:r>
      <w:r>
        <w:br/>
      </w:r>
      <w:r w:rsidR="00621FCA">
        <w:t xml:space="preserve">на получение социальной выплаты и реализовавшим в установленные настоящим порядком сроки указанное свидетельство, социальных выплат </w:t>
      </w:r>
      <w:r>
        <w:br/>
      </w:r>
      <w:r w:rsidR="00621FCA">
        <w:t xml:space="preserve">на приобретение (строительство) жилья и дополнительных социальных выплат исходя из объемов средств, предусмотренных на эти цели в местном бюджете, </w:t>
      </w:r>
      <w:r>
        <w:br/>
      </w:r>
      <w:r w:rsidR="00621FCA">
        <w:lastRenderedPageBreak/>
        <w:t>а также за счет средств областного бюджета, в том числе средств, поступивших из федерального бюджета, перечисленных в местный бюджет в виде субсидий;</w:t>
      </w:r>
    </w:p>
    <w:p w:rsidR="00621FCA" w:rsidRDefault="00621FCA" w:rsidP="005F3211">
      <w:pPr>
        <w:widowControl w:val="0"/>
        <w:ind w:firstLine="709"/>
        <w:jc w:val="both"/>
      </w:pPr>
      <w:r>
        <w:t>13)</w:t>
      </w:r>
      <w:r w:rsidR="005F3211">
        <w:t> </w:t>
      </w:r>
      <w:r>
        <w:t xml:space="preserve">представление Министерству в установленные сроки отчетов </w:t>
      </w:r>
      <w:r w:rsidR="005F3211">
        <w:br/>
      </w:r>
      <w:r>
        <w:t xml:space="preserve">и документов, предусмотренных пунктом 16 Порядка предоставления </w:t>
      </w:r>
      <w:r w:rsidR="005F3211">
        <w:br/>
      </w:r>
      <w:r>
        <w:t>и распределения субсидий местным бюджетам н</w:t>
      </w:r>
      <w:r w:rsidR="005F3211">
        <w:t>а предоставление молодым семьям - </w:t>
      </w:r>
      <w:r>
        <w:t>участникам подпрограммы «Оказание молодым семьям государственной поддержки для улучшения жилищных условий» социальных выплат на приобретение (строительство) жилья, приведенного в приложении 14 к государственной программе Челябинской области, а также пунктом 13 Порядка предоставления и распределения субсидий местным бюджетам</w:t>
      </w:r>
      <w:r w:rsidR="005F3211">
        <w:br/>
      </w:r>
      <w:r>
        <w:t>на предоставление молодым семьям - участникам подпрограммы «Оказание молодым семьям государственной поддержки для улучшения жилищных условий» дополнительных социальных выплат при рождении (усыновлении) одного ребенка, приведенного в приложении 16 к государственной программе Челябинской области;</w:t>
      </w:r>
    </w:p>
    <w:p w:rsidR="00621FCA" w:rsidRDefault="005F3211" w:rsidP="005F3211">
      <w:pPr>
        <w:widowControl w:val="0"/>
        <w:ind w:firstLine="709"/>
        <w:jc w:val="both"/>
      </w:pPr>
      <w:r>
        <w:t>14) </w:t>
      </w:r>
      <w:r w:rsidR="00621FCA">
        <w:t xml:space="preserve">ведение реестра выданных, оплаченных и погашенных свидетельств </w:t>
      </w:r>
      <w:r>
        <w:br/>
      </w:r>
      <w:r w:rsidR="00621FCA">
        <w:t>о праве на получение социальной выплаты;</w:t>
      </w:r>
    </w:p>
    <w:p w:rsidR="00621FCA" w:rsidRDefault="005F3211" w:rsidP="005F3211">
      <w:pPr>
        <w:widowControl w:val="0"/>
        <w:ind w:firstLine="709"/>
        <w:jc w:val="both"/>
      </w:pPr>
      <w:r>
        <w:t>15) </w:t>
      </w:r>
      <w:r w:rsidR="00621FCA">
        <w:t>организацию в средствах массовой информации Златоустовского городского округа Челябинской области освещения целей и задач подпрограммы.</w:t>
      </w:r>
    </w:p>
    <w:p w:rsidR="00621FCA" w:rsidRDefault="00621FCA" w:rsidP="005F3211">
      <w:pPr>
        <w:widowControl w:val="0"/>
        <w:ind w:firstLine="709"/>
        <w:jc w:val="both"/>
      </w:pPr>
      <w:r>
        <w:t>Исполнитель подпрограммы несёт ответственность за достоверность информации, указанной в документах, представляемых Министерству.</w:t>
      </w:r>
    </w:p>
    <w:p w:rsidR="00621FCA" w:rsidRDefault="00621FCA" w:rsidP="00297F18">
      <w:pPr>
        <w:widowControl w:val="0"/>
        <w:ind w:firstLine="709"/>
        <w:jc w:val="both"/>
      </w:pPr>
      <w:r>
        <w:t>Перечень основных мероприятий подпрограммы приведен в приложении к подпрограмме»;</w:t>
      </w:r>
    </w:p>
    <w:p w:rsidR="00621FCA" w:rsidRDefault="005F3211" w:rsidP="005F3211">
      <w:pPr>
        <w:widowControl w:val="0"/>
        <w:ind w:firstLine="709"/>
        <w:jc w:val="both"/>
      </w:pPr>
      <w:r>
        <w:t>к) </w:t>
      </w:r>
      <w:r w:rsidR="00621FCA">
        <w:t xml:space="preserve">абзац первый пункта 12 раздела V подпрограммы 4 изложить </w:t>
      </w:r>
    </w:p>
    <w:p w:rsidR="00621FCA" w:rsidRDefault="00621FCA" w:rsidP="00621FCA">
      <w:pPr>
        <w:widowControl w:val="0"/>
        <w:jc w:val="both"/>
      </w:pPr>
      <w:r>
        <w:t>в следующей редакции:</w:t>
      </w:r>
    </w:p>
    <w:p w:rsidR="00621FCA" w:rsidRDefault="00621FCA" w:rsidP="005F3211">
      <w:pPr>
        <w:widowControl w:val="0"/>
        <w:ind w:firstLine="709"/>
        <w:jc w:val="both"/>
      </w:pPr>
      <w:r>
        <w:t>«Общий объем финансирования подпрограммы в 2014-2026 годах составит 43142,</w:t>
      </w:r>
      <w:r w:rsidR="005F3211">
        <w:t>64484 тыс. рублей, в том числе:</w:t>
      </w:r>
    </w:p>
    <w:p w:rsidR="00621FCA" w:rsidRDefault="00621FCA" w:rsidP="005F3211">
      <w:pPr>
        <w:widowControl w:val="0"/>
        <w:ind w:firstLine="709"/>
        <w:jc w:val="both"/>
      </w:pPr>
      <w:r>
        <w:t xml:space="preserve">из </w:t>
      </w:r>
      <w:r w:rsidR="005F3211">
        <w:t>средств федерального бюджета 7793,79067 тыс. рублей,</w:t>
      </w:r>
    </w:p>
    <w:p w:rsidR="00621FCA" w:rsidRDefault="00621FCA" w:rsidP="005F3211">
      <w:pPr>
        <w:widowControl w:val="0"/>
        <w:ind w:firstLine="709"/>
        <w:jc w:val="both"/>
      </w:pPr>
      <w:r>
        <w:t>из средств областного б</w:t>
      </w:r>
      <w:r w:rsidR="005F3211">
        <w:t>юджета 19139,36233 тыс. рублей,</w:t>
      </w:r>
    </w:p>
    <w:p w:rsidR="00621FCA" w:rsidRDefault="00621FCA" w:rsidP="00297F18">
      <w:pPr>
        <w:widowControl w:val="0"/>
        <w:ind w:firstLine="709"/>
        <w:jc w:val="both"/>
      </w:pPr>
      <w:r>
        <w:t>из средств местного б</w:t>
      </w:r>
      <w:r w:rsidR="005F3211">
        <w:t>юджета 16209,49184 тыс. рублей»;</w:t>
      </w:r>
    </w:p>
    <w:p w:rsidR="00621FCA" w:rsidRDefault="005F3211" w:rsidP="005F3211">
      <w:pPr>
        <w:widowControl w:val="0"/>
        <w:ind w:firstLine="709"/>
        <w:jc w:val="both"/>
      </w:pPr>
      <w:r>
        <w:t>л) </w:t>
      </w:r>
      <w:r w:rsidR="00621FCA">
        <w:t>приложение к подпрограмме «Оказание молодым семьям государственной поддержки для улучшения жилищных условий» муниципальной программы изложить в новой редакции (приложение 6).</w:t>
      </w:r>
    </w:p>
    <w:p w:rsidR="00621FCA" w:rsidRDefault="005F3211" w:rsidP="005F3211">
      <w:pPr>
        <w:widowControl w:val="0"/>
        <w:ind w:firstLine="709"/>
        <w:jc w:val="both"/>
      </w:pPr>
      <w:r>
        <w:t>2. </w:t>
      </w:r>
      <w:r w:rsidR="00621FCA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AE6048" w:rsidRDefault="005F3211" w:rsidP="000B1819">
      <w:pPr>
        <w:widowControl w:val="0"/>
        <w:ind w:firstLine="709"/>
        <w:jc w:val="both"/>
      </w:pPr>
      <w:r>
        <w:t>3. </w:t>
      </w:r>
      <w:r w:rsidR="00621FCA">
        <w:t>Организацию выполнения настоящего постановления</w:t>
      </w:r>
      <w:r>
        <w:t xml:space="preserve"> возложить </w:t>
      </w:r>
      <w:r>
        <w:br/>
      </w:r>
      <w:r w:rsidR="00621FCA">
        <w:t>на заместителя Главы Златоустовского городск</w:t>
      </w:r>
      <w:r>
        <w:t xml:space="preserve">ого округа по строительству </w:t>
      </w:r>
      <w:r w:rsidR="00621FCA">
        <w:t>Сабанова О.В.</w:t>
      </w:r>
    </w:p>
    <w:p w:rsidR="00406295" w:rsidRPr="00D24881" w:rsidRDefault="00406295" w:rsidP="008A3BD8">
      <w:pPr>
        <w:widowControl w:val="0"/>
        <w:rPr>
          <w:sz w:val="10"/>
          <w:szCs w:val="1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867D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C620A" w:rsidP="00392DA7">
            <w:r w:rsidRPr="00BC620A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E604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BC620A" w:rsidP="00AE6048">
            <w:pPr>
              <w:jc w:val="right"/>
            </w:pPr>
            <w:r w:rsidRPr="00BC620A">
              <w:t>А.Ю. Сюзев</w:t>
            </w:r>
          </w:p>
        </w:tc>
      </w:tr>
    </w:tbl>
    <w:p w:rsidR="00D24881" w:rsidRPr="00D24881" w:rsidRDefault="00D24881" w:rsidP="00BD090C">
      <w:pPr>
        <w:jc w:val="both"/>
        <w:rPr>
          <w:sz w:val="10"/>
          <w:szCs w:val="10"/>
        </w:rPr>
      </w:pPr>
    </w:p>
    <w:p w:rsidR="00BD090C" w:rsidRPr="00BD090C" w:rsidRDefault="00BD090C" w:rsidP="00BD090C">
      <w:pPr>
        <w:jc w:val="both"/>
        <w:rPr>
          <w:sz w:val="24"/>
          <w:szCs w:val="24"/>
        </w:rPr>
      </w:pPr>
      <w:r w:rsidRPr="00BD090C">
        <w:rPr>
          <w:sz w:val="24"/>
          <w:szCs w:val="24"/>
        </w:rPr>
        <w:t xml:space="preserve">Рассылка: Сабанов О.В., Сюзев А.Ю., УАиГ, ЭУ, ФУ, МБУ «КС», ОМС «КУИ ЗГО», </w:t>
      </w:r>
      <w:r>
        <w:rPr>
          <w:sz w:val="24"/>
          <w:szCs w:val="24"/>
        </w:rPr>
        <w:br/>
      </w:r>
      <w:r w:rsidRPr="00BD090C">
        <w:rPr>
          <w:sz w:val="24"/>
          <w:szCs w:val="24"/>
        </w:rPr>
        <w:t>МКУ ЗГО «УЖКХ», СД, бухгалтерия, КСП ЗГО, ПУ, пресс-служба, прокуратура</w:t>
      </w:r>
    </w:p>
    <w:sectPr w:rsidR="00BD090C" w:rsidRPr="00BD090C" w:rsidSect="00D248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94" w:right="567" w:bottom="79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5F4" w:rsidRDefault="009B55F4">
      <w:r>
        <w:separator/>
      </w:r>
    </w:p>
  </w:endnote>
  <w:endnote w:type="continuationSeparator" w:id="1">
    <w:p w:rsidR="009B55F4" w:rsidRDefault="009B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00" w:rsidRPr="00FF7009" w:rsidRDefault="0036260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Вр-349211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00" w:rsidRPr="00C9340B" w:rsidRDefault="0036260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Вр-349211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5F4" w:rsidRDefault="009B55F4">
      <w:r>
        <w:separator/>
      </w:r>
    </w:p>
  </w:footnote>
  <w:footnote w:type="continuationSeparator" w:id="1">
    <w:p w:rsidR="009B55F4" w:rsidRDefault="009B5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00" w:rsidRPr="00FF7009" w:rsidRDefault="00CE0AD8" w:rsidP="00FF7009">
    <w:pPr>
      <w:pStyle w:val="a5"/>
      <w:jc w:val="center"/>
      <w:rPr>
        <w:lang w:val="en-US"/>
      </w:rPr>
    </w:pPr>
    <w:r>
      <w:fldChar w:fldCharType="begin"/>
    </w:r>
    <w:r w:rsidR="00362600">
      <w:instrText xml:space="preserve"> PAGE   \* MERGEFORMAT </w:instrText>
    </w:r>
    <w:r>
      <w:fldChar w:fldCharType="separate"/>
    </w:r>
    <w:r w:rsidR="00A21DC1">
      <w:rPr>
        <w:noProof/>
      </w:rPr>
      <w:t>43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00" w:rsidRPr="00E045E8" w:rsidRDefault="0036260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1F05"/>
    <w:rsid w:val="00060FF0"/>
    <w:rsid w:val="00061188"/>
    <w:rsid w:val="00073DB5"/>
    <w:rsid w:val="000742D9"/>
    <w:rsid w:val="0007620D"/>
    <w:rsid w:val="00096E10"/>
    <w:rsid w:val="000A68A8"/>
    <w:rsid w:val="000B17AD"/>
    <w:rsid w:val="000B1819"/>
    <w:rsid w:val="000C680A"/>
    <w:rsid w:val="000D042C"/>
    <w:rsid w:val="000D23DE"/>
    <w:rsid w:val="000D404A"/>
    <w:rsid w:val="000D4371"/>
    <w:rsid w:val="000D452B"/>
    <w:rsid w:val="000D5E3B"/>
    <w:rsid w:val="000F1E06"/>
    <w:rsid w:val="0010292F"/>
    <w:rsid w:val="00110850"/>
    <w:rsid w:val="00117CD7"/>
    <w:rsid w:val="00121B20"/>
    <w:rsid w:val="00124F7B"/>
    <w:rsid w:val="0012580A"/>
    <w:rsid w:val="00130E1C"/>
    <w:rsid w:val="001320E3"/>
    <w:rsid w:val="001333E0"/>
    <w:rsid w:val="00137AA8"/>
    <w:rsid w:val="0014316A"/>
    <w:rsid w:val="001531F1"/>
    <w:rsid w:val="00160F96"/>
    <w:rsid w:val="00162B75"/>
    <w:rsid w:val="001641A2"/>
    <w:rsid w:val="001653DF"/>
    <w:rsid w:val="00165801"/>
    <w:rsid w:val="00177FA2"/>
    <w:rsid w:val="001811EA"/>
    <w:rsid w:val="001838ED"/>
    <w:rsid w:val="001868B1"/>
    <w:rsid w:val="00190EA5"/>
    <w:rsid w:val="001A23F8"/>
    <w:rsid w:val="001A2C0F"/>
    <w:rsid w:val="001A2CD3"/>
    <w:rsid w:val="001A305B"/>
    <w:rsid w:val="001B21D4"/>
    <w:rsid w:val="001C10EC"/>
    <w:rsid w:val="001C1A94"/>
    <w:rsid w:val="001D760A"/>
    <w:rsid w:val="001E53B4"/>
    <w:rsid w:val="001F4CFC"/>
    <w:rsid w:val="00200670"/>
    <w:rsid w:val="002141BD"/>
    <w:rsid w:val="00223D9D"/>
    <w:rsid w:val="00242B34"/>
    <w:rsid w:val="002532AF"/>
    <w:rsid w:val="0025570C"/>
    <w:rsid w:val="00256E1C"/>
    <w:rsid w:val="00262594"/>
    <w:rsid w:val="00283CB9"/>
    <w:rsid w:val="00283F4E"/>
    <w:rsid w:val="00295AF1"/>
    <w:rsid w:val="00297F18"/>
    <w:rsid w:val="002A4452"/>
    <w:rsid w:val="002A547F"/>
    <w:rsid w:val="002A5889"/>
    <w:rsid w:val="002B2446"/>
    <w:rsid w:val="002B53DF"/>
    <w:rsid w:val="002C0003"/>
    <w:rsid w:val="002C00FB"/>
    <w:rsid w:val="002D0D4B"/>
    <w:rsid w:val="002D153F"/>
    <w:rsid w:val="002D62C6"/>
    <w:rsid w:val="002F096D"/>
    <w:rsid w:val="00304C55"/>
    <w:rsid w:val="00312884"/>
    <w:rsid w:val="003235D6"/>
    <w:rsid w:val="00323C28"/>
    <w:rsid w:val="00326A0F"/>
    <w:rsid w:val="0033219B"/>
    <w:rsid w:val="00333372"/>
    <w:rsid w:val="00340065"/>
    <w:rsid w:val="00341B0C"/>
    <w:rsid w:val="00344CA8"/>
    <w:rsid w:val="0034630A"/>
    <w:rsid w:val="00347398"/>
    <w:rsid w:val="00361EC7"/>
    <w:rsid w:val="00362600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0CDD"/>
    <w:rsid w:val="003C1DC8"/>
    <w:rsid w:val="003C606B"/>
    <w:rsid w:val="003E30CF"/>
    <w:rsid w:val="003F2713"/>
    <w:rsid w:val="00406295"/>
    <w:rsid w:val="00407406"/>
    <w:rsid w:val="004105CD"/>
    <w:rsid w:val="004122F1"/>
    <w:rsid w:val="004140E6"/>
    <w:rsid w:val="00425AA9"/>
    <w:rsid w:val="00432C1A"/>
    <w:rsid w:val="00433397"/>
    <w:rsid w:val="0045049D"/>
    <w:rsid w:val="0045261D"/>
    <w:rsid w:val="0045701A"/>
    <w:rsid w:val="004574CC"/>
    <w:rsid w:val="00460B0E"/>
    <w:rsid w:val="00464FF9"/>
    <w:rsid w:val="00466761"/>
    <w:rsid w:val="004679E3"/>
    <w:rsid w:val="0047154B"/>
    <w:rsid w:val="00475A38"/>
    <w:rsid w:val="00480812"/>
    <w:rsid w:val="004822A2"/>
    <w:rsid w:val="00484334"/>
    <w:rsid w:val="004933A9"/>
    <w:rsid w:val="00495124"/>
    <w:rsid w:val="00496E14"/>
    <w:rsid w:val="0049722E"/>
    <w:rsid w:val="004A2CB1"/>
    <w:rsid w:val="004A56B3"/>
    <w:rsid w:val="004B0CE3"/>
    <w:rsid w:val="004B22EE"/>
    <w:rsid w:val="004B7759"/>
    <w:rsid w:val="004C09B4"/>
    <w:rsid w:val="004C6F0E"/>
    <w:rsid w:val="004E35B3"/>
    <w:rsid w:val="00506A57"/>
    <w:rsid w:val="0051213F"/>
    <w:rsid w:val="00513E4F"/>
    <w:rsid w:val="00515E64"/>
    <w:rsid w:val="0052371C"/>
    <w:rsid w:val="00527A5C"/>
    <w:rsid w:val="00562567"/>
    <w:rsid w:val="0056766F"/>
    <w:rsid w:val="0057186F"/>
    <w:rsid w:val="00581691"/>
    <w:rsid w:val="00587709"/>
    <w:rsid w:val="005A701B"/>
    <w:rsid w:val="005C455F"/>
    <w:rsid w:val="005D1C59"/>
    <w:rsid w:val="005F3211"/>
    <w:rsid w:val="00600481"/>
    <w:rsid w:val="006049CB"/>
    <w:rsid w:val="00610324"/>
    <w:rsid w:val="00610D41"/>
    <w:rsid w:val="00611367"/>
    <w:rsid w:val="00616E34"/>
    <w:rsid w:val="00621AA5"/>
    <w:rsid w:val="00621FCA"/>
    <w:rsid w:val="00635691"/>
    <w:rsid w:val="0064700C"/>
    <w:rsid w:val="0065508B"/>
    <w:rsid w:val="006562B9"/>
    <w:rsid w:val="006571E1"/>
    <w:rsid w:val="00657795"/>
    <w:rsid w:val="00662C99"/>
    <w:rsid w:val="00681486"/>
    <w:rsid w:val="006850AD"/>
    <w:rsid w:val="00686C95"/>
    <w:rsid w:val="0069777A"/>
    <w:rsid w:val="006A33E9"/>
    <w:rsid w:val="006B18C3"/>
    <w:rsid w:val="006B1B85"/>
    <w:rsid w:val="006C1107"/>
    <w:rsid w:val="006C24F0"/>
    <w:rsid w:val="006D180A"/>
    <w:rsid w:val="006D447B"/>
    <w:rsid w:val="006D5BDF"/>
    <w:rsid w:val="006D5FED"/>
    <w:rsid w:val="006F54F4"/>
    <w:rsid w:val="006F6A7C"/>
    <w:rsid w:val="00702791"/>
    <w:rsid w:val="00705CC3"/>
    <w:rsid w:val="00717977"/>
    <w:rsid w:val="00721E76"/>
    <w:rsid w:val="00726E97"/>
    <w:rsid w:val="007307DD"/>
    <w:rsid w:val="00735907"/>
    <w:rsid w:val="0074672A"/>
    <w:rsid w:val="007570BA"/>
    <w:rsid w:val="00765B23"/>
    <w:rsid w:val="00772510"/>
    <w:rsid w:val="007856A4"/>
    <w:rsid w:val="00790B33"/>
    <w:rsid w:val="007A692C"/>
    <w:rsid w:val="007A7C68"/>
    <w:rsid w:val="007B0675"/>
    <w:rsid w:val="007B06C8"/>
    <w:rsid w:val="007B4469"/>
    <w:rsid w:val="007C5489"/>
    <w:rsid w:val="007C6B6A"/>
    <w:rsid w:val="007C7191"/>
    <w:rsid w:val="007D1034"/>
    <w:rsid w:val="007D5BE3"/>
    <w:rsid w:val="007F6F0C"/>
    <w:rsid w:val="00803DE9"/>
    <w:rsid w:val="00806DCB"/>
    <w:rsid w:val="00812E85"/>
    <w:rsid w:val="00816D2A"/>
    <w:rsid w:val="00822B31"/>
    <w:rsid w:val="00822E30"/>
    <w:rsid w:val="00830C98"/>
    <w:rsid w:val="00832A4B"/>
    <w:rsid w:val="0083338B"/>
    <w:rsid w:val="00833AC7"/>
    <w:rsid w:val="00836954"/>
    <w:rsid w:val="00843132"/>
    <w:rsid w:val="00845228"/>
    <w:rsid w:val="00845992"/>
    <w:rsid w:val="00846174"/>
    <w:rsid w:val="00855F2D"/>
    <w:rsid w:val="008643DA"/>
    <w:rsid w:val="00864FCB"/>
    <w:rsid w:val="0087178B"/>
    <w:rsid w:val="00872DBC"/>
    <w:rsid w:val="00883C4E"/>
    <w:rsid w:val="008906F0"/>
    <w:rsid w:val="008A3BD8"/>
    <w:rsid w:val="008B0C83"/>
    <w:rsid w:val="008D0B4E"/>
    <w:rsid w:val="008D3FF4"/>
    <w:rsid w:val="008D448F"/>
    <w:rsid w:val="008E2021"/>
    <w:rsid w:val="008E711D"/>
    <w:rsid w:val="008F1613"/>
    <w:rsid w:val="008F58B2"/>
    <w:rsid w:val="008F6496"/>
    <w:rsid w:val="00901557"/>
    <w:rsid w:val="00910C08"/>
    <w:rsid w:val="00913430"/>
    <w:rsid w:val="009224D1"/>
    <w:rsid w:val="009341F4"/>
    <w:rsid w:val="00935D80"/>
    <w:rsid w:val="00936B2D"/>
    <w:rsid w:val="009416DA"/>
    <w:rsid w:val="00941FDB"/>
    <w:rsid w:val="00943326"/>
    <w:rsid w:val="00954AFE"/>
    <w:rsid w:val="00970691"/>
    <w:rsid w:val="00973E21"/>
    <w:rsid w:val="00975C03"/>
    <w:rsid w:val="00977F4D"/>
    <w:rsid w:val="00984B2D"/>
    <w:rsid w:val="009A488B"/>
    <w:rsid w:val="009A64D2"/>
    <w:rsid w:val="009A7228"/>
    <w:rsid w:val="009B139A"/>
    <w:rsid w:val="009B47F1"/>
    <w:rsid w:val="009B55F4"/>
    <w:rsid w:val="009C1869"/>
    <w:rsid w:val="009C5501"/>
    <w:rsid w:val="009C6040"/>
    <w:rsid w:val="009C7CCB"/>
    <w:rsid w:val="009D0171"/>
    <w:rsid w:val="009D0542"/>
    <w:rsid w:val="009D6D74"/>
    <w:rsid w:val="009D7E33"/>
    <w:rsid w:val="009F06C2"/>
    <w:rsid w:val="009F6F26"/>
    <w:rsid w:val="00A030CE"/>
    <w:rsid w:val="00A04D7A"/>
    <w:rsid w:val="00A113F9"/>
    <w:rsid w:val="00A12568"/>
    <w:rsid w:val="00A13FAB"/>
    <w:rsid w:val="00A17287"/>
    <w:rsid w:val="00A21DC1"/>
    <w:rsid w:val="00A307C5"/>
    <w:rsid w:val="00A32A95"/>
    <w:rsid w:val="00A32B7B"/>
    <w:rsid w:val="00A45F88"/>
    <w:rsid w:val="00A56DF8"/>
    <w:rsid w:val="00A6182D"/>
    <w:rsid w:val="00A70879"/>
    <w:rsid w:val="00A72ACB"/>
    <w:rsid w:val="00A72FEE"/>
    <w:rsid w:val="00A81394"/>
    <w:rsid w:val="00A90265"/>
    <w:rsid w:val="00A916EE"/>
    <w:rsid w:val="00A92410"/>
    <w:rsid w:val="00A925EA"/>
    <w:rsid w:val="00A94FC2"/>
    <w:rsid w:val="00A95797"/>
    <w:rsid w:val="00AA4632"/>
    <w:rsid w:val="00AA5FFE"/>
    <w:rsid w:val="00AB08DD"/>
    <w:rsid w:val="00AC2608"/>
    <w:rsid w:val="00AC506B"/>
    <w:rsid w:val="00AC5AD2"/>
    <w:rsid w:val="00AD21C5"/>
    <w:rsid w:val="00AD5FA3"/>
    <w:rsid w:val="00AD6541"/>
    <w:rsid w:val="00AE6048"/>
    <w:rsid w:val="00AF3F0F"/>
    <w:rsid w:val="00B045A7"/>
    <w:rsid w:val="00B065CE"/>
    <w:rsid w:val="00B0689F"/>
    <w:rsid w:val="00B07659"/>
    <w:rsid w:val="00B165A9"/>
    <w:rsid w:val="00B21E55"/>
    <w:rsid w:val="00B22227"/>
    <w:rsid w:val="00B30409"/>
    <w:rsid w:val="00B34585"/>
    <w:rsid w:val="00B4273C"/>
    <w:rsid w:val="00B5138D"/>
    <w:rsid w:val="00B57A21"/>
    <w:rsid w:val="00B60737"/>
    <w:rsid w:val="00B61BEE"/>
    <w:rsid w:val="00B706D1"/>
    <w:rsid w:val="00B7149C"/>
    <w:rsid w:val="00B836CD"/>
    <w:rsid w:val="00B8605B"/>
    <w:rsid w:val="00B86562"/>
    <w:rsid w:val="00BA0A50"/>
    <w:rsid w:val="00BA2223"/>
    <w:rsid w:val="00BA7EA0"/>
    <w:rsid w:val="00BB26CF"/>
    <w:rsid w:val="00BC1A1B"/>
    <w:rsid w:val="00BC386A"/>
    <w:rsid w:val="00BC620A"/>
    <w:rsid w:val="00BD08AD"/>
    <w:rsid w:val="00BD090C"/>
    <w:rsid w:val="00BD1361"/>
    <w:rsid w:val="00BE3583"/>
    <w:rsid w:val="00BE4FC9"/>
    <w:rsid w:val="00BF6A03"/>
    <w:rsid w:val="00C01394"/>
    <w:rsid w:val="00C104E8"/>
    <w:rsid w:val="00C1118A"/>
    <w:rsid w:val="00C17824"/>
    <w:rsid w:val="00C20EF1"/>
    <w:rsid w:val="00C21FBD"/>
    <w:rsid w:val="00C27902"/>
    <w:rsid w:val="00C302C4"/>
    <w:rsid w:val="00C30FF0"/>
    <w:rsid w:val="00C346C5"/>
    <w:rsid w:val="00C36C25"/>
    <w:rsid w:val="00C55A72"/>
    <w:rsid w:val="00C5783D"/>
    <w:rsid w:val="00C627B7"/>
    <w:rsid w:val="00C73887"/>
    <w:rsid w:val="00C84197"/>
    <w:rsid w:val="00C857F4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0AD8"/>
    <w:rsid w:val="00CF02A3"/>
    <w:rsid w:val="00CF1C4C"/>
    <w:rsid w:val="00CF7C54"/>
    <w:rsid w:val="00D24881"/>
    <w:rsid w:val="00D30D37"/>
    <w:rsid w:val="00D3397F"/>
    <w:rsid w:val="00D425CC"/>
    <w:rsid w:val="00D43709"/>
    <w:rsid w:val="00D47CBD"/>
    <w:rsid w:val="00D5364D"/>
    <w:rsid w:val="00D55976"/>
    <w:rsid w:val="00D60253"/>
    <w:rsid w:val="00D61DE7"/>
    <w:rsid w:val="00D650D1"/>
    <w:rsid w:val="00D74830"/>
    <w:rsid w:val="00D826EB"/>
    <w:rsid w:val="00D82961"/>
    <w:rsid w:val="00D96BA1"/>
    <w:rsid w:val="00D97CF1"/>
    <w:rsid w:val="00DB1693"/>
    <w:rsid w:val="00DB1EF8"/>
    <w:rsid w:val="00DB5A33"/>
    <w:rsid w:val="00DC242D"/>
    <w:rsid w:val="00DC4985"/>
    <w:rsid w:val="00DC562F"/>
    <w:rsid w:val="00DD2279"/>
    <w:rsid w:val="00DD5FE3"/>
    <w:rsid w:val="00DE3162"/>
    <w:rsid w:val="00DE33E4"/>
    <w:rsid w:val="00DE4816"/>
    <w:rsid w:val="00DF657A"/>
    <w:rsid w:val="00E03587"/>
    <w:rsid w:val="00E03738"/>
    <w:rsid w:val="00E045E8"/>
    <w:rsid w:val="00E07736"/>
    <w:rsid w:val="00E07B8D"/>
    <w:rsid w:val="00E16222"/>
    <w:rsid w:val="00E20771"/>
    <w:rsid w:val="00E26238"/>
    <w:rsid w:val="00E278FA"/>
    <w:rsid w:val="00E30F71"/>
    <w:rsid w:val="00E335AA"/>
    <w:rsid w:val="00E34893"/>
    <w:rsid w:val="00E4076D"/>
    <w:rsid w:val="00E51969"/>
    <w:rsid w:val="00E6233F"/>
    <w:rsid w:val="00E65AA7"/>
    <w:rsid w:val="00E66096"/>
    <w:rsid w:val="00E73EEE"/>
    <w:rsid w:val="00E7790B"/>
    <w:rsid w:val="00E80F2B"/>
    <w:rsid w:val="00E831A2"/>
    <w:rsid w:val="00E83E86"/>
    <w:rsid w:val="00E84B0E"/>
    <w:rsid w:val="00E85FEA"/>
    <w:rsid w:val="00E87A65"/>
    <w:rsid w:val="00E94C52"/>
    <w:rsid w:val="00EA0F42"/>
    <w:rsid w:val="00EB5D64"/>
    <w:rsid w:val="00EC20D3"/>
    <w:rsid w:val="00EC6C06"/>
    <w:rsid w:val="00ED1AE3"/>
    <w:rsid w:val="00ED3308"/>
    <w:rsid w:val="00ED39ED"/>
    <w:rsid w:val="00ED3D66"/>
    <w:rsid w:val="00EE570C"/>
    <w:rsid w:val="00EE79CA"/>
    <w:rsid w:val="00EF1225"/>
    <w:rsid w:val="00EF59E8"/>
    <w:rsid w:val="00F0297E"/>
    <w:rsid w:val="00F02D5B"/>
    <w:rsid w:val="00F1021D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185D"/>
    <w:rsid w:val="00F7651C"/>
    <w:rsid w:val="00F769FC"/>
    <w:rsid w:val="00F867DC"/>
    <w:rsid w:val="00FA56C2"/>
    <w:rsid w:val="00FB57FB"/>
    <w:rsid w:val="00FC7F15"/>
    <w:rsid w:val="00FD032E"/>
    <w:rsid w:val="00FD233E"/>
    <w:rsid w:val="00FD2831"/>
    <w:rsid w:val="00FD516E"/>
    <w:rsid w:val="00FD5A59"/>
    <w:rsid w:val="00FF463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40065"/>
    <w:pPr>
      <w:ind w:left="708"/>
    </w:pPr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812E8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641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943326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FB57FB"/>
    <w:pPr>
      <w:widowControl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40065"/>
    <w:pPr>
      <w:ind w:left="708"/>
    </w:pPr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812E8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641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943326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FB57FB"/>
    <w:pPr>
      <w:widowControl w:val="0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73EB-565C-45A7-BE89-24A2971C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11974</Words>
  <Characters>68256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2024-04-10T10:58:00Z</dcterms:created>
  <dcterms:modified xsi:type="dcterms:W3CDTF">2024-04-10T10:58:00Z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