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91E2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570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A908B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91E2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B91E2B" w:rsidP="00E4076D">
            <w:fldSimple w:instr=" DOCPROPERTY  Рег.№  \* MERGEFORMAT ">
              <w:r w:rsidR="009416DA" w:rsidRPr="009416DA">
                <w:t>488-П/АДМ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908B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A908B6">
        <w:trPr>
          <w:trHeight w:val="446"/>
        </w:trPr>
        <w:tc>
          <w:tcPr>
            <w:tcW w:w="3969" w:type="dxa"/>
            <w:gridSpan w:val="3"/>
          </w:tcPr>
          <w:p w:rsidR="00D96BA1" w:rsidRDefault="00EE412C" w:rsidP="00EE412C">
            <w:pPr>
              <w:ind w:left="-170" w:right="142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560DC" w:rsidRDefault="00C560DC" w:rsidP="009416DA">
      <w:pPr>
        <w:widowControl w:val="0"/>
        <w:ind w:firstLine="709"/>
        <w:jc w:val="both"/>
      </w:pPr>
    </w:p>
    <w:p w:rsidR="009416DA" w:rsidRPr="00E4076D" w:rsidRDefault="00EE412C" w:rsidP="00EE412C">
      <w:pPr>
        <w:widowControl w:val="0"/>
        <w:ind w:firstLine="709"/>
        <w:jc w:val="both"/>
      </w:pPr>
      <w:r w:rsidRPr="00EE412C">
        <w:t xml:space="preserve">Рассмотрев представленные документы, руководствуясь </w:t>
      </w:r>
      <w:r>
        <w:t>статьей</w:t>
      </w:r>
      <w:r w:rsidRPr="00EE412C">
        <w:t xml:space="preserve"> 39.37, </w:t>
      </w:r>
      <w:r>
        <w:t>статьей 39.38, статьей</w:t>
      </w:r>
      <w:r w:rsidRPr="00EE412C">
        <w:t xml:space="preserve"> 39.43</w:t>
      </w:r>
      <w:r>
        <w:t>, статьей39.45, статьей</w:t>
      </w:r>
      <w:r w:rsidR="005D5448">
        <w:t xml:space="preserve"> 39.46</w:t>
      </w:r>
      <w:r w:rsidRPr="00EE412C">
        <w:t xml:space="preserve"> Земельного кодекса Российской Федерации, </w:t>
      </w:r>
      <w:r>
        <w:t>статьей</w:t>
      </w:r>
      <w:r w:rsidR="005D5448">
        <w:t xml:space="preserve"> 3.6</w:t>
      </w:r>
      <w:r w:rsidRPr="00EE412C">
        <w:t xml:space="preserve"> Федерального закона от 25.10.</w:t>
      </w:r>
      <w:r>
        <w:t>2001 </w:t>
      </w:r>
      <w:r w:rsidRPr="00EE412C">
        <w:t xml:space="preserve">г. </w:t>
      </w:r>
      <w:r>
        <w:br/>
        <w:t>№ </w:t>
      </w:r>
      <w:r w:rsidRPr="00EE412C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E412C" w:rsidRDefault="00EE412C" w:rsidP="00EE412C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EE412C" w:rsidRDefault="00EE412C" w:rsidP="00EE412C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EE412C" w:rsidRDefault="00EE412C" w:rsidP="00EE412C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EE412C" w:rsidRDefault="00EE412C" w:rsidP="00EE412C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 г. № 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</w:t>
      </w:r>
      <w:r w:rsidR="00C14664">
        <w:t> </w:t>
      </w:r>
      <w:r>
        <w:t>кВ ул. Дачная, 7 от ТП</w:t>
      </w:r>
      <w:r w:rsidR="00C14664">
        <w:t> </w:t>
      </w:r>
      <w:r>
        <w:t>№ 305».</w:t>
      </w:r>
    </w:p>
    <w:p w:rsidR="00EE412C" w:rsidRDefault="00EE412C" w:rsidP="00EE412C">
      <w:pPr>
        <w:widowControl w:val="0"/>
        <w:ind w:firstLine="709"/>
        <w:jc w:val="both"/>
      </w:pPr>
      <w:r>
        <w:t>5. Срок публичного сервитута: 49 лет.</w:t>
      </w:r>
    </w:p>
    <w:p w:rsidR="00EE412C" w:rsidRDefault="00EE412C" w:rsidP="00EE412C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E412C" w:rsidRDefault="00EE412C" w:rsidP="00EE412C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>сооружения - «ВЛ-0,4</w:t>
      </w:r>
      <w:r w:rsidR="00C14664">
        <w:t> </w:t>
      </w:r>
      <w:r>
        <w:t>кВ ул. Дачная, 7 от ТП</w:t>
      </w:r>
      <w:r w:rsidR="00C14664">
        <w:t> </w:t>
      </w:r>
      <w:r>
        <w:t>№ 305».осуществляется в течение всего срока действия публичного сервитута.</w:t>
      </w:r>
    </w:p>
    <w:p w:rsidR="00EE412C" w:rsidRDefault="00EE412C" w:rsidP="00EE412C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EE412C" w:rsidRDefault="00EE412C" w:rsidP="00EE412C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 w:rsidR="00C560DC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E412C" w:rsidRDefault="00EE412C" w:rsidP="00EE412C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EE412C" w:rsidRDefault="00EE412C" w:rsidP="00EE412C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E412C" w:rsidRDefault="00EE412C" w:rsidP="00EE412C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EE412C" w:rsidRDefault="00EE412C" w:rsidP="00EE412C">
      <w:pPr>
        <w:widowControl w:val="0"/>
        <w:ind w:firstLine="709"/>
        <w:jc w:val="both"/>
      </w:pPr>
      <w:r>
        <w:t>13. </w:t>
      </w:r>
      <w:r w:rsidR="00C560DC">
        <w:t>Пресс-службе а</w:t>
      </w:r>
      <w:r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E412C" w:rsidP="00EE412C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E412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C560DC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E412C" w:rsidRDefault="00EE412C" w:rsidP="004574CC"/>
    <w:p w:rsidR="00EE412C" w:rsidRDefault="00EE412C" w:rsidP="004574CC"/>
    <w:p w:rsidR="00EE412C" w:rsidRDefault="00EE412C" w:rsidP="004574CC"/>
    <w:p w:rsidR="00EE412C" w:rsidRDefault="00EE412C" w:rsidP="004574CC"/>
    <w:p w:rsidR="00EE412C" w:rsidRDefault="00EE412C" w:rsidP="004574CC"/>
    <w:p w:rsidR="00EE412C" w:rsidRDefault="00EE412C" w:rsidP="004574CC"/>
    <w:p w:rsidR="00EE412C" w:rsidRDefault="00EE412C" w:rsidP="004574CC"/>
    <w:p w:rsidR="00EE412C" w:rsidRDefault="00EE412C" w:rsidP="004574CC"/>
    <w:p w:rsidR="00EE412C" w:rsidRDefault="00EE412C" w:rsidP="004574CC"/>
    <w:p w:rsidR="00EE412C" w:rsidRDefault="00EE412C" w:rsidP="004574CC"/>
    <w:p w:rsidR="00EE412C" w:rsidRDefault="00EE412C" w:rsidP="00EE412C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EE412C" w:rsidRDefault="00EE412C" w:rsidP="00EE412C">
      <w:pPr>
        <w:ind w:left="5103"/>
        <w:jc w:val="center"/>
      </w:pPr>
      <w:r>
        <w:lastRenderedPageBreak/>
        <w:t>ПРИЛОЖЕНИЕ 1</w:t>
      </w:r>
    </w:p>
    <w:p w:rsidR="00EE412C" w:rsidRDefault="00EE412C" w:rsidP="00EE412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E412C" w:rsidRDefault="00EE412C" w:rsidP="00EE412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E412C" w:rsidRDefault="00EE412C" w:rsidP="00EE412C">
      <w:pPr>
        <w:ind w:left="5103"/>
        <w:jc w:val="center"/>
      </w:pPr>
      <w:r>
        <w:t>Златоустовского городского округа</w:t>
      </w:r>
    </w:p>
    <w:p w:rsidR="00EE412C" w:rsidRDefault="00EE412C" w:rsidP="00EE412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908B6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908B6">
        <w:rPr>
          <w:rFonts w:ascii="Times New Roman" w:hAnsi="Times New Roman" w:cs="Times New Roman"/>
          <w:sz w:val="28"/>
          <w:szCs w:val="28"/>
        </w:rPr>
        <w:t>488-П/АДМ</w:t>
      </w:r>
    </w:p>
    <w:p w:rsidR="00EE412C" w:rsidRPr="00E47ED8" w:rsidRDefault="00EE412C" w:rsidP="00EE412C">
      <w:pPr>
        <w:jc w:val="both"/>
        <w:rPr>
          <w:color w:val="000000" w:themeColor="text1"/>
          <w:sz w:val="24"/>
          <w:szCs w:val="24"/>
        </w:rPr>
      </w:pPr>
    </w:p>
    <w:p w:rsidR="00EE412C" w:rsidRDefault="00EE412C" w:rsidP="00EE412C">
      <w:pPr>
        <w:jc w:val="center"/>
      </w:pPr>
      <w:r>
        <w:rPr>
          <w:noProof/>
        </w:rPr>
        <w:drawing>
          <wp:inline distT="0" distB="0" distL="0" distR="0">
            <wp:extent cx="5505310" cy="7795260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Дачная от ТП-305\328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Дачная от ТП-305\328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579" cy="779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12C" w:rsidRDefault="00EE412C" w:rsidP="00EE412C">
      <w:pPr>
        <w:jc w:val="center"/>
      </w:pPr>
    </w:p>
    <w:p w:rsidR="00EE412C" w:rsidRDefault="00EE412C" w:rsidP="00EE412C">
      <w:pPr>
        <w:ind w:left="5103"/>
        <w:jc w:val="center"/>
      </w:pPr>
      <w:r>
        <w:lastRenderedPageBreak/>
        <w:t>ПРИЛОЖЕНИЕ 2</w:t>
      </w:r>
    </w:p>
    <w:p w:rsidR="00EE412C" w:rsidRDefault="00EE412C" w:rsidP="00EE412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E412C" w:rsidRDefault="00EE412C" w:rsidP="00EE412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E412C" w:rsidRDefault="00EE412C" w:rsidP="00EE412C">
      <w:pPr>
        <w:ind w:left="5103"/>
        <w:jc w:val="center"/>
      </w:pPr>
      <w:r>
        <w:t>Златоустовского городского округа</w:t>
      </w:r>
    </w:p>
    <w:p w:rsidR="00EE412C" w:rsidRDefault="00EE412C" w:rsidP="00EE412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908B6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908B6">
        <w:rPr>
          <w:rFonts w:ascii="Times New Roman" w:hAnsi="Times New Roman" w:cs="Times New Roman"/>
          <w:sz w:val="28"/>
          <w:szCs w:val="28"/>
        </w:rPr>
        <w:t>488-П/АДМ</w:t>
      </w:r>
    </w:p>
    <w:p w:rsidR="00EE412C" w:rsidRDefault="00EE412C" w:rsidP="00EE412C">
      <w:pPr>
        <w:jc w:val="center"/>
      </w:pPr>
    </w:p>
    <w:p w:rsidR="00EE412C" w:rsidRDefault="00EE412C" w:rsidP="00EE412C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877"/>
      </w:tblGrid>
      <w:tr w:rsidR="00EE412C" w:rsidRPr="00C14664" w:rsidTr="00EE412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12C" w:rsidRPr="00C14664" w:rsidRDefault="00EE412C" w:rsidP="00EE412C">
            <w:pPr>
              <w:jc w:val="center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C" w:rsidRPr="00C14664" w:rsidRDefault="00EE412C" w:rsidP="00EE412C">
            <w:pPr>
              <w:jc w:val="center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>74:25:0302005:45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C" w:rsidRPr="00C14664" w:rsidRDefault="00EE412C" w:rsidP="00EE412C">
            <w:pPr>
              <w:jc w:val="both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>Челябинская область, г. Златоуст, ул. Дачная, д. 7</w:t>
            </w:r>
          </w:p>
        </w:tc>
      </w:tr>
      <w:tr w:rsidR="00EE412C" w:rsidRPr="00C14664" w:rsidTr="00EE412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12C" w:rsidRPr="00C14664" w:rsidRDefault="00EE412C" w:rsidP="00EE412C">
            <w:pPr>
              <w:jc w:val="center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C" w:rsidRPr="00C14664" w:rsidRDefault="00EE412C" w:rsidP="00EE412C">
            <w:pPr>
              <w:jc w:val="center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>74:25:0302005:47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C" w:rsidRPr="00C14664" w:rsidRDefault="00EE412C" w:rsidP="00EE412C">
            <w:pPr>
              <w:jc w:val="both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>Челябинская область, г. Златоуст, ул. Дачная, д. 5</w:t>
            </w:r>
          </w:p>
        </w:tc>
      </w:tr>
      <w:tr w:rsidR="00EE412C" w:rsidRPr="00C14664" w:rsidTr="00EE412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12C" w:rsidRPr="00C14664" w:rsidRDefault="00EE412C" w:rsidP="00EE412C">
            <w:pPr>
              <w:jc w:val="center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C" w:rsidRPr="00C14664" w:rsidRDefault="00EE412C" w:rsidP="00EE412C">
            <w:pPr>
              <w:jc w:val="center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>74:25:0302005:48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C" w:rsidRPr="00C14664" w:rsidRDefault="00EE412C" w:rsidP="00EE412C">
            <w:pPr>
              <w:jc w:val="both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>Челябинская область, г. Златоуст, ул. Дачная, д. 3</w:t>
            </w:r>
          </w:p>
        </w:tc>
      </w:tr>
      <w:tr w:rsidR="00EE412C" w:rsidRPr="00C14664" w:rsidTr="00EE412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12C" w:rsidRPr="00C14664" w:rsidRDefault="00EE412C" w:rsidP="00EE412C">
            <w:pPr>
              <w:jc w:val="center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C" w:rsidRPr="00C14664" w:rsidRDefault="00EE412C" w:rsidP="00EE412C">
            <w:pPr>
              <w:jc w:val="center"/>
              <w:rPr>
                <w:color w:val="000000"/>
                <w:sz w:val="24"/>
                <w:szCs w:val="24"/>
              </w:rPr>
            </w:pPr>
            <w:r w:rsidRPr="00C14664">
              <w:rPr>
                <w:sz w:val="24"/>
                <w:szCs w:val="24"/>
              </w:rPr>
              <w:t>74:25:0302005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2C" w:rsidRPr="00C14664" w:rsidRDefault="00EE412C" w:rsidP="00EE412C">
            <w:pPr>
              <w:jc w:val="both"/>
              <w:rPr>
                <w:color w:val="000000"/>
                <w:sz w:val="24"/>
                <w:szCs w:val="24"/>
              </w:rPr>
            </w:pPr>
            <w:r w:rsidRPr="00C14664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C14664">
              <w:rPr>
                <w:color w:val="000000"/>
                <w:sz w:val="24"/>
                <w:szCs w:val="24"/>
              </w:rPr>
              <w:br/>
            </w:r>
            <w:r w:rsidRPr="00C14664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EE412C" w:rsidRPr="00E335AA" w:rsidRDefault="00EE412C" w:rsidP="00EE412C">
      <w:pPr>
        <w:jc w:val="center"/>
      </w:pPr>
      <w:bookmarkStart w:id="0" w:name="_GoBack"/>
      <w:bookmarkEnd w:id="0"/>
    </w:p>
    <w:sectPr w:rsidR="00EE412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35" w:rsidRDefault="00965235">
      <w:r>
        <w:separator/>
      </w:r>
    </w:p>
  </w:endnote>
  <w:endnote w:type="continuationSeparator" w:id="1">
    <w:p w:rsidR="00965235" w:rsidRDefault="00965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35" w:rsidRDefault="00965235">
      <w:r>
        <w:separator/>
      </w:r>
    </w:p>
  </w:footnote>
  <w:footnote w:type="continuationSeparator" w:id="1">
    <w:p w:rsidR="00965235" w:rsidRDefault="00965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91E2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6559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6559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544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5235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08B6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1E2B"/>
    <w:rsid w:val="00BA2223"/>
    <w:rsid w:val="00BC1A1B"/>
    <w:rsid w:val="00BC386A"/>
    <w:rsid w:val="00BD1361"/>
    <w:rsid w:val="00BF6A03"/>
    <w:rsid w:val="00C14664"/>
    <w:rsid w:val="00C20EF1"/>
    <w:rsid w:val="00C27902"/>
    <w:rsid w:val="00C30FF0"/>
    <w:rsid w:val="00C560DC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412C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E412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E412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2024-10-30T05:52:00Z</cp:lastPrinted>
  <dcterms:created xsi:type="dcterms:W3CDTF">2024-11-02T07:50:00Z</dcterms:created>
  <dcterms:modified xsi:type="dcterms:W3CDTF">2024-11-02T07:50:00Z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