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6133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35695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46133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A083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24.10.2024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DA083E" w:rsidP="00E4076D">
            <w:fldSimple w:instr=" DOCPROPERTY  Рег.№  \* MERGEFORMAT ">
              <w:r w:rsidR="009416DA" w:rsidRPr="009416DA">
                <w:t>463-П/АДМ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6133A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DA083E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DA083E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A083E" w:rsidRDefault="00DA083E" w:rsidP="009416DA">
      <w:pPr>
        <w:widowControl w:val="0"/>
        <w:ind w:firstLine="709"/>
        <w:jc w:val="both"/>
      </w:pPr>
    </w:p>
    <w:p w:rsidR="00DA083E" w:rsidRDefault="00DA083E" w:rsidP="00DA083E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DA083E" w:rsidRDefault="00DA083E" w:rsidP="00DA083E">
      <w:pPr>
        <w:widowControl w:val="0"/>
        <w:ind w:firstLine="709"/>
        <w:jc w:val="both"/>
      </w:pPr>
      <w:r>
        <w:t>ПОСТАНОВЛЯЮ: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>действие Земельного кодекса Российской Федерации» - сооружения «ВЛ-0,4 кВ ул. 2-я Нижнезаводская № 27-47; 24-44 от ТП № 152».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2-я Нижнезаводская № 27-47; 24-44 от ТП № 152» осуществляется в течение всего срока действия публичного сервитута.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DA083E" w:rsidRDefault="00DA083E" w:rsidP="00DA083E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A083E" w:rsidRDefault="00DA083E" w:rsidP="00DA083E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DA083E" w:rsidRDefault="00DA083E" w:rsidP="00DA083E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A083E" w:rsidRDefault="00DA083E" w:rsidP="00DA083E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A083E" w:rsidRDefault="00DA083E" w:rsidP="00DA083E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A083E" w:rsidP="00DA083E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DA083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CC35EC0" wp14:editId="7E16DBC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4574CC"/>
    <w:p w:rsidR="00DA083E" w:rsidRDefault="00DA083E" w:rsidP="00DA083E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DA083E" w:rsidRDefault="00DA083E" w:rsidP="004574CC">
      <w:pPr>
        <w:sectPr w:rsidR="00DA083E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DA083E" w:rsidRDefault="00DA083E" w:rsidP="00DA083E">
      <w:pPr>
        <w:ind w:left="5103"/>
        <w:jc w:val="center"/>
      </w:pPr>
      <w:r>
        <w:t>ПРИЛОЖЕНИЕ 1</w:t>
      </w:r>
    </w:p>
    <w:p w:rsidR="00DA083E" w:rsidRDefault="00DA083E" w:rsidP="00DA083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A083E" w:rsidRDefault="00DA083E" w:rsidP="00DA083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A083E" w:rsidRDefault="00DA083E" w:rsidP="00DA083E">
      <w:pPr>
        <w:ind w:left="5103"/>
        <w:jc w:val="center"/>
      </w:pPr>
      <w:r>
        <w:t>Златоустовского городского округа</w:t>
      </w:r>
    </w:p>
    <w:p w:rsidR="00DA083E" w:rsidRDefault="00DA083E" w:rsidP="00DA083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6133A">
        <w:rPr>
          <w:rFonts w:ascii="Times New Roman" w:hAnsi="Times New Roman" w:cs="Times New Roman"/>
          <w:sz w:val="28"/>
          <w:szCs w:val="28"/>
        </w:rPr>
        <w:t>24.10.2024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6133A">
        <w:rPr>
          <w:rFonts w:ascii="Times New Roman" w:hAnsi="Times New Roman" w:cs="Times New Roman"/>
          <w:sz w:val="28"/>
          <w:szCs w:val="28"/>
        </w:rPr>
        <w:t>463-П/АДМ</w:t>
      </w:r>
    </w:p>
    <w:p w:rsidR="00DA083E" w:rsidRDefault="00DA083E" w:rsidP="00DA083E">
      <w:pPr>
        <w:tabs>
          <w:tab w:val="left" w:pos="5529"/>
        </w:tabs>
        <w:suppressAutoHyphens/>
        <w:ind w:left="5103"/>
        <w:jc w:val="center"/>
      </w:pPr>
    </w:p>
    <w:p w:rsidR="00DA083E" w:rsidRDefault="00DA083E" w:rsidP="004574CC"/>
    <w:p w:rsidR="00DA083E" w:rsidRDefault="00DA083E" w:rsidP="00DA083E">
      <w:pPr>
        <w:jc w:val="center"/>
      </w:pPr>
      <w:r>
        <w:rPr>
          <w:noProof/>
        </w:rPr>
        <w:drawing>
          <wp:inline distT="0" distB="0" distL="0" distR="0" wp14:anchorId="6F222F0E" wp14:editId="3C300BED">
            <wp:extent cx="4746436" cy="7090757"/>
            <wp:effectExtent l="0" t="0" r="0" b="0"/>
            <wp:docPr id="6" name="Рисунок 3" descr="Z:\ЖУРАВЛЕВ\OLD\Алексей(старый комп)\Мои документы\ПУБЛИЧНЫЙ СЕРВИТУТ МРСК\2024 письмо №965 ВЗР-11\2-я Нижнезаводская от ТП-152\298 Схема ПС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Z:\ЖУРАВЛЕВ\OLD\Алексей(старый комп)\Мои документы\ПУБЛИЧНЫЙ СЕРВИТУТ МРСК\2024 письмо №965 ВЗР-11\2-я Нижнезаводская от ТП-152\298 Схема ПС_2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18" cy="708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3E" w:rsidRDefault="00DA083E" w:rsidP="004574CC"/>
    <w:p w:rsidR="00DA083E" w:rsidRDefault="00DA083E" w:rsidP="004574CC">
      <w:r>
        <w:br w:type="column"/>
      </w:r>
      <w:r>
        <w:rPr>
          <w:noProof/>
        </w:rPr>
        <w:drawing>
          <wp:inline distT="0" distB="0" distL="0" distR="0" wp14:anchorId="72FAB2BD" wp14:editId="46CA4E61">
            <wp:extent cx="5409308" cy="7764088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2-я Нижнезаводская от ТП-152\298 Схема ПС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Z:\ЖУРАВЛЕВ\OLD\Алексей(старый комп)\Мои документы\ПУБЛИЧНЫЙ СЕРВИТУТ МРСК\2024 письмо №965 ВЗР-11\2-я Нижнезаводская от ТП-152\298 Схема ПС_3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91" cy="776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3E" w:rsidRDefault="00DA083E" w:rsidP="004574CC"/>
    <w:p w:rsidR="00DA083E" w:rsidRDefault="00DA083E" w:rsidP="004574CC"/>
    <w:p w:rsidR="00DA083E" w:rsidRDefault="00DA083E" w:rsidP="00DA083E">
      <w:pPr>
        <w:ind w:left="5103"/>
        <w:jc w:val="center"/>
      </w:pPr>
      <w:r>
        <w:br w:type="column"/>
        <w:t>ПРИЛОЖЕНИЕ 2</w:t>
      </w:r>
    </w:p>
    <w:p w:rsidR="00DA083E" w:rsidRDefault="00DA083E" w:rsidP="00DA083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A083E" w:rsidRDefault="00DA083E" w:rsidP="00DA083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A083E" w:rsidRDefault="00DA083E" w:rsidP="00DA083E">
      <w:pPr>
        <w:ind w:left="5103"/>
        <w:jc w:val="center"/>
      </w:pPr>
      <w:r>
        <w:t>Златоустовского городского округа</w:t>
      </w:r>
    </w:p>
    <w:p w:rsidR="00DA083E" w:rsidRDefault="0046133A" w:rsidP="00DA083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24.10.2024 г. № 463-П/АДМ</w:t>
      </w:r>
      <w:bookmarkStart w:id="0" w:name="_GoBack"/>
      <w:bookmarkEnd w:id="0"/>
    </w:p>
    <w:p w:rsidR="00DA083E" w:rsidRDefault="00DA083E" w:rsidP="00DA083E">
      <w:pPr>
        <w:tabs>
          <w:tab w:val="left" w:pos="5529"/>
        </w:tabs>
        <w:suppressAutoHyphens/>
        <w:ind w:left="5103"/>
        <w:jc w:val="center"/>
      </w:pPr>
    </w:p>
    <w:p w:rsidR="00DA083E" w:rsidRDefault="00DA083E" w:rsidP="00DA083E">
      <w:pPr>
        <w:tabs>
          <w:tab w:val="left" w:pos="5529"/>
        </w:tabs>
        <w:suppressAutoHyphens/>
        <w:ind w:left="5103"/>
        <w:jc w:val="center"/>
      </w:pPr>
    </w:p>
    <w:p w:rsidR="00DA083E" w:rsidRDefault="00DA083E" w:rsidP="00DA083E">
      <w:pPr>
        <w:spacing w:after="288"/>
        <w:jc w:val="center"/>
        <w:rPr>
          <w:color w:val="000000"/>
        </w:rPr>
      </w:pPr>
      <w:r>
        <w:rPr>
          <w:color w:val="000000"/>
        </w:rPr>
        <w:t>Перечень земельных 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2126"/>
        <w:gridCol w:w="7087"/>
      </w:tblGrid>
      <w:tr w:rsidR="00DA083E" w:rsidRPr="00DA083E" w:rsidTr="00DA083E">
        <w:trPr>
          <w:trHeight w:val="39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74:25:0303106:4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Челябинская область, г. Златоуст, ул. 1-я Нижне-Заводская</w:t>
            </w:r>
          </w:p>
        </w:tc>
      </w:tr>
      <w:tr w:rsidR="00DA083E" w:rsidRPr="00DA083E" w:rsidTr="00DA083E">
        <w:trPr>
          <w:trHeight w:val="35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74:25:0303106:8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Челябинская область, г. Златоуст, ул. 3-я Нижне-Заводская, д. 6</w:t>
            </w:r>
          </w:p>
        </w:tc>
      </w:tr>
      <w:tr w:rsidR="00DA083E" w:rsidRPr="00DA083E" w:rsidTr="00DA083E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74:25:0303211:558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  <w:r w:rsidRPr="00DA083E">
              <w:rPr>
                <w:color w:val="000000"/>
                <w:sz w:val="24"/>
                <w:szCs w:val="24"/>
                <w:lang w:eastAsia="en-US"/>
              </w:rPr>
              <w:t>ул. 2-я НижнеЗаводская, дом 47</w:t>
            </w:r>
          </w:p>
        </w:tc>
      </w:tr>
      <w:tr w:rsidR="00DA083E" w:rsidRPr="00DA083E" w:rsidTr="00DA083E">
        <w:trPr>
          <w:trHeight w:val="3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74:25:0303210:19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Челябинская область, г Златоуст, а/к Сталь-2, бокс 5</w:t>
            </w:r>
          </w:p>
        </w:tc>
      </w:tr>
      <w:tr w:rsidR="00DA083E" w:rsidRPr="00DA083E" w:rsidTr="00DA083E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pStyle w:val="ConsPlusNormal"/>
              <w:rPr>
                <w:lang w:eastAsia="en-US"/>
              </w:rPr>
            </w:pPr>
            <w:r w:rsidRPr="00DA083E">
              <w:rPr>
                <w:lang w:eastAsia="en-US"/>
              </w:rPr>
              <w:t>74:25:0303106</w:t>
            </w:r>
          </w:p>
          <w:p w:rsidR="00DA083E" w:rsidRPr="00DA083E" w:rsidRDefault="00DA083E" w:rsidP="00DA083E">
            <w:pPr>
              <w:pStyle w:val="ConsPlusNormal"/>
              <w:rPr>
                <w:lang w:eastAsia="en-US"/>
              </w:rPr>
            </w:pPr>
            <w:r w:rsidRPr="00DA083E">
              <w:rPr>
                <w:lang w:eastAsia="en-US"/>
              </w:rPr>
              <w:t>74:25:0303206</w:t>
            </w:r>
          </w:p>
          <w:p w:rsidR="00DA083E" w:rsidRPr="00DA083E" w:rsidRDefault="00DA083E" w:rsidP="00DA083E">
            <w:pPr>
              <w:pStyle w:val="ConsPlusNormal"/>
              <w:rPr>
                <w:lang w:eastAsia="en-US"/>
              </w:rPr>
            </w:pPr>
            <w:r w:rsidRPr="00DA083E">
              <w:rPr>
                <w:lang w:eastAsia="en-US"/>
              </w:rPr>
              <w:t>74:25:0303211</w:t>
            </w:r>
          </w:p>
          <w:p w:rsidR="00DA083E" w:rsidRPr="00DA083E" w:rsidRDefault="00DA083E" w:rsidP="00DA083E">
            <w:pPr>
              <w:pStyle w:val="ConsPlusNormal"/>
              <w:rPr>
                <w:lang w:eastAsia="en-US"/>
              </w:rPr>
            </w:pPr>
            <w:r w:rsidRPr="00DA083E">
              <w:rPr>
                <w:lang w:eastAsia="en-US"/>
              </w:rPr>
              <w:t>74:25:0303210</w:t>
            </w:r>
          </w:p>
          <w:p w:rsidR="00DA083E" w:rsidRPr="00DA083E" w:rsidRDefault="00DA083E" w:rsidP="00DA083E">
            <w:pPr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sz w:val="24"/>
                <w:szCs w:val="24"/>
                <w:lang w:eastAsia="en-US"/>
              </w:rPr>
              <w:t>74:25:0303215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83E" w:rsidRPr="00DA083E" w:rsidRDefault="00DA083E" w:rsidP="00DA083E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A083E">
              <w:rPr>
                <w:color w:val="000000"/>
                <w:sz w:val="24"/>
                <w:szCs w:val="24"/>
                <w:lang w:eastAsia="en-US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  <w:r w:rsidRPr="00DA083E">
              <w:rPr>
                <w:color w:val="000000"/>
                <w:sz w:val="24"/>
                <w:szCs w:val="24"/>
                <w:lang w:eastAsia="en-US"/>
              </w:rPr>
              <w:t>не разграничена</w:t>
            </w:r>
          </w:p>
        </w:tc>
      </w:tr>
    </w:tbl>
    <w:p w:rsidR="00DA083E" w:rsidRDefault="00DA083E" w:rsidP="00DA083E">
      <w:pPr>
        <w:rPr>
          <w:sz w:val="20"/>
          <w:szCs w:val="20"/>
        </w:rPr>
      </w:pPr>
    </w:p>
    <w:p w:rsidR="00DA083E" w:rsidRPr="00E335AA" w:rsidRDefault="00DA083E" w:rsidP="004574CC"/>
    <w:sectPr w:rsidR="00DA083E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6133A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133A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A083E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DA083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A083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DA083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A083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636</Words>
  <Characters>3628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2024-10-25T05:22:00Z</dcterms:created>
  <dcterms:modified xsi:type="dcterms:W3CDTF">2024-10-25T05:22:00Z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