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1062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60047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3"/>
        <w:gridCol w:w="2367"/>
        <w:gridCol w:w="3879"/>
      </w:tblGrid>
      <w:tr w:rsidR="009416DA" w:rsidRPr="00E335AA" w:rsidTr="008C02B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1062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24.02.2026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9416DA" w:rsidRPr="009416DA" w:rsidRDefault="0071062B" w:rsidP="00E4076D">
            <w:fldSimple w:instr=" DOCPROPERTY  Рег.№  \* MERGEFORMAT ">
              <w:r w:rsidR="009416DA" w:rsidRPr="009416DA">
                <w:t>51-П/АДМ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C02B4">
        <w:trPr>
          <w:trHeight w:val="446"/>
        </w:trPr>
        <w:tc>
          <w:tcPr>
            <w:tcW w:w="467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8C02B4">
        <w:trPr>
          <w:trHeight w:val="446"/>
        </w:trPr>
        <w:tc>
          <w:tcPr>
            <w:tcW w:w="4678" w:type="dxa"/>
            <w:gridSpan w:val="3"/>
            <w:tcMar>
              <w:left w:w="0" w:type="dxa"/>
            </w:tcMar>
          </w:tcPr>
          <w:p w:rsidR="00D96BA1" w:rsidRDefault="00D96BA1" w:rsidP="008C02B4">
            <w:pPr>
              <w:jc w:val="both"/>
            </w:pPr>
            <w:r>
              <w:t>Об утверждении Плана мероприятий по увеличению эффективности использования собственной доходной базы бюджета Златоустовского городского округа на</w:t>
            </w:r>
            <w:r w:rsidR="008C7F6C">
              <w:t xml:space="preserve"> </w:t>
            </w:r>
            <w:r>
              <w:t>2026</w:t>
            </w:r>
            <w:r w:rsidR="008C7F6C">
              <w:t xml:space="preserve"> </w:t>
            </w:r>
            <w:r>
              <w:t xml:space="preserve">год и Плана мероприятий, направленных </w:t>
            </w:r>
            <w:r w:rsidR="008C02B4">
              <w:br/>
            </w:r>
            <w:r>
              <w:t xml:space="preserve">на оптимизацию расходов бюджета Златоустовского городского округа без учета средств областного </w:t>
            </w:r>
            <w:r w:rsidR="008C02B4">
              <w:br/>
            </w:r>
            <w:r>
              <w:t>и федерального бюджетов на 2026 год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8C02B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C02B4" w:rsidRDefault="008C02B4" w:rsidP="009416DA">
      <w:pPr>
        <w:widowControl w:val="0"/>
        <w:ind w:firstLine="709"/>
        <w:jc w:val="both"/>
      </w:pPr>
    </w:p>
    <w:p w:rsidR="009416DA" w:rsidRPr="00E4076D" w:rsidRDefault="008C02B4" w:rsidP="009416DA">
      <w:pPr>
        <w:widowControl w:val="0"/>
        <w:ind w:firstLine="709"/>
        <w:jc w:val="both"/>
      </w:pPr>
      <w:r w:rsidRPr="008C02B4">
        <w:t xml:space="preserve">В соответствии с Бюджетным </w:t>
      </w:r>
      <w:r w:rsidR="00402BEA">
        <w:t>к</w:t>
      </w:r>
      <w:r w:rsidRPr="008C02B4">
        <w:t xml:space="preserve">одексом Российской Федерации,  постановлением Администрации Златоустовского городского округа </w:t>
      </w:r>
      <w:r w:rsidR="00402BEA">
        <w:br/>
      </w:r>
      <w:r w:rsidR="00AD44ED" w:rsidRPr="008C02B4">
        <w:t>от 05.06.2023</w:t>
      </w:r>
      <w:r w:rsidR="00AD44ED">
        <w:t> </w:t>
      </w:r>
      <w:r w:rsidR="00AD44ED" w:rsidRPr="008C02B4">
        <w:t xml:space="preserve">г. </w:t>
      </w:r>
      <w:bookmarkStart w:id="0" w:name="_GoBack"/>
      <w:bookmarkEnd w:id="0"/>
      <w:r w:rsidRPr="008C02B4">
        <w:t>№ 233-П</w:t>
      </w:r>
      <w:r w:rsidR="00402BEA">
        <w:t>/АДМ</w:t>
      </w:r>
      <w:r w:rsidRPr="008C02B4">
        <w:t xml:space="preserve"> «О мерах по обеспечению исполнения бюджета Златоустовского городского округа», в целях эффективного использования собственной доходной базы, оптимизации расходов бюджета Златоустовского городского округа без учета средств областного и федерального бюджетов,</w:t>
      </w:r>
    </w:p>
    <w:p w:rsidR="00CC4E26" w:rsidRPr="007B02FF" w:rsidRDefault="00F12903" w:rsidP="008C02B4">
      <w:pPr>
        <w:widowControl w:val="0"/>
        <w:ind w:firstLine="708"/>
        <w:jc w:val="both"/>
      </w:pPr>
      <w:r>
        <w:t>ПОСТАНОВЛЯЮ: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Утвердить План мероприятий по увеличению эффективности использования собственной доходной базы бюджета Златоустовского городского округа на 2026 год (Приложение 1).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Утвердить План мероприятий, направленных на оптимизацию расходов бюджета Златоустовского городского округа без учета средств областного </w:t>
      </w:r>
      <w:r w:rsidR="00402BEA">
        <w:br/>
      </w:r>
      <w:r>
        <w:t>и федерального бюджетов на 2026 год (Приложение 2).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>Ответственным исполнителям, указанным в приложении</w:t>
      </w:r>
      <w:r w:rsidR="00402BEA">
        <w:t> </w:t>
      </w:r>
      <w:r>
        <w:t xml:space="preserve">1 </w:t>
      </w:r>
      <w:r>
        <w:br/>
        <w:t xml:space="preserve">к настоящему постановлению, организовать своевременное выполнение Плана мероприятий по увеличению эффективности использования собственной доходной базы бюджета Златоустовского городского округа на 2026 год </w:t>
      </w:r>
      <w:r>
        <w:br/>
        <w:t xml:space="preserve">и представлять ежеквартально, начиная с 1 квартала 2026 г., в срок не позднее 10 числа месяца следующего за отчетным кварталом, по итогам года – в срок </w:t>
      </w:r>
      <w:r>
        <w:br/>
      </w:r>
      <w:r>
        <w:lastRenderedPageBreak/>
        <w:t>не позднее 30 января года, следующего заотчетным, в Финансовое управление Златоустовского городского округа в электронном виде и на бумажном носителе информацию о выполнении Плана мероприятий по увеличению эффективности использования собственной доходной базы бюджета Златоустовского городского округа на 2026 год.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Ответственным исполнителям, указанным в приложении</w:t>
      </w:r>
      <w:r w:rsidR="00402BEA">
        <w:t> </w:t>
      </w:r>
      <w:r>
        <w:t xml:space="preserve">2 </w:t>
      </w:r>
      <w:r>
        <w:br/>
        <w:t xml:space="preserve">к настоящему постановлению, организовать своевременное выполнение Плана мероприятий, направленных на оптимизацию расходов бюджета Златоустовского городского округа, без учета средств областного </w:t>
      </w:r>
      <w:r w:rsidR="00402BEA">
        <w:br/>
      </w:r>
      <w:r>
        <w:t>и федерального бюджетов на 2026 год и ежеквартально, начиная с 1 квартала 2026 г., в срок не позднее 15 числа месяца следующего за отчетным кварталом, по итогам года – в срок не позднее  30 январягода, следующего за отчетным, представлять в Финансовое управление Златоустовского городского округа информацию о реализации Плана мероприятий, направленных на оптимизацию расходов бюджета Златоустовского городского округа без учета средств областного и федерального бюджетов на 2026 год.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  <w:t>Поручить Финансовому управлению Златоустовского городского округа (Царькова Т.Н.) осуществлять сбор информации, указанной в пунктах 3 и 4 настоящего постановления, осуществлять ее свод и направлять заместителям Главы Златоустовского городского округа ежеквартально в срок не позднее 25 числа месяца, следующего за отчетным кварталом, по итогам года – в срок не позднее 15 февраля года, следующего за отчетным.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Главным распорядителям бюджетных средств утвердить план оптимизации расходов на 2026 год в срок не позднее 01.04.2026 г.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 xml:space="preserve">Контроль за сроками и качеством подготовки информации, указанной </w:t>
      </w:r>
      <w:r>
        <w:br/>
        <w:t>в пунктах 3 и 4 настоящего постановления возложить на ответственных исполнителей, указанных в приложениях 1 и 2 к настоящему постановлению.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  <w:t>Настоящее постановление вступает в силу с даты подписания</w:t>
      </w:r>
      <w:r>
        <w:br/>
        <w:t>и распространяется на правоотношения, возникшие с 01.01.2026 года.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8C02B4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 xml:space="preserve">10. Организацию выполнения настоящего постановления возложить </w:t>
      </w:r>
      <w:r>
        <w:br/>
        <w:t>на Финансовое управление Златоустовского городского округа</w:t>
      </w:r>
      <w:r>
        <w:br/>
        <w:t>(Царькова Т.Н.).</w:t>
      </w:r>
    </w:p>
    <w:p w:rsidR="009416DA" w:rsidRDefault="008C02B4" w:rsidP="008C02B4">
      <w:pPr>
        <w:widowControl w:val="0"/>
        <w:tabs>
          <w:tab w:val="left" w:pos="993"/>
        </w:tabs>
        <w:ind w:firstLine="709"/>
        <w:jc w:val="both"/>
      </w:pPr>
      <w:r>
        <w:t xml:space="preserve">11. Контроль за выполнением настоящего постановления возложить </w:t>
      </w:r>
      <w:r>
        <w:br/>
        <w:t xml:space="preserve">на первого заместителя Главы Златоустовского городского округа  </w:t>
      </w:r>
      <w:r>
        <w:br/>
        <w:t>Мусабаева О. Р.</w:t>
      </w:r>
    </w:p>
    <w:p w:rsidR="00406295" w:rsidRPr="00E335AA" w:rsidRDefault="00406295" w:rsidP="008C02B4">
      <w:pPr>
        <w:widowControl w:val="0"/>
        <w:tabs>
          <w:tab w:val="left" w:pos="993"/>
        </w:tabs>
        <w:ind w:firstLine="709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8C02B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8C02B4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111" w:rsidRDefault="00F47111">
      <w:r>
        <w:separator/>
      </w:r>
    </w:p>
  </w:endnote>
  <w:endnote w:type="continuationSeparator" w:id="1">
    <w:p w:rsidR="00F47111" w:rsidRDefault="00F47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Вр-475017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Вр-475017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111" w:rsidRDefault="00F47111">
      <w:r>
        <w:separator/>
      </w:r>
    </w:p>
  </w:footnote>
  <w:footnote w:type="continuationSeparator" w:id="1">
    <w:p w:rsidR="00F47111" w:rsidRDefault="00F471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1062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C7F6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2BEA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19A1"/>
    <w:rsid w:val="006D180A"/>
    <w:rsid w:val="006D447B"/>
    <w:rsid w:val="006D5FED"/>
    <w:rsid w:val="006F54F4"/>
    <w:rsid w:val="00702791"/>
    <w:rsid w:val="00703A30"/>
    <w:rsid w:val="00705CC3"/>
    <w:rsid w:val="0071062B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C02B4"/>
    <w:rsid w:val="008C7F6C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44ED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343F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7111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2026-02-26T03:41:00Z</dcterms:created>
  <dcterms:modified xsi:type="dcterms:W3CDTF">2026-02-26T03:41:00Z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