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FA5" w:rsidRPr="004C7FAA" w:rsidRDefault="002B0FA5" w:rsidP="004C7FAA">
      <w:pPr>
        <w:spacing w:after="0"/>
        <w:ind w:left="284" w:firstLine="283"/>
        <w:rPr>
          <w:rFonts w:ascii="Times New Roman" w:hAnsi="Times New Roman" w:cs="Times New Roman"/>
          <w:sz w:val="24"/>
          <w:szCs w:val="24"/>
        </w:rPr>
      </w:pPr>
    </w:p>
    <w:p w:rsidR="004C7FAA" w:rsidRPr="002D28D3" w:rsidRDefault="002D28D3" w:rsidP="004C7FAA">
      <w:pPr>
        <w:spacing w:after="0"/>
        <w:ind w:left="4536"/>
        <w:jc w:val="center"/>
        <w:rPr>
          <w:rFonts w:ascii="Times New Roman" w:hAnsi="Times New Roman" w:cs="Times New Roman"/>
          <w:sz w:val="28"/>
          <w:szCs w:val="28"/>
        </w:rPr>
      </w:pPr>
      <w:r w:rsidRPr="002D28D3">
        <w:rPr>
          <w:rFonts w:ascii="Times New Roman" w:hAnsi="Times New Roman" w:cs="Times New Roman"/>
          <w:sz w:val="28"/>
          <w:szCs w:val="28"/>
        </w:rPr>
        <w:t xml:space="preserve">ПРИЛОЖЕНИЕ </w:t>
      </w:r>
      <w:r w:rsidR="004C7FAA" w:rsidRPr="002D28D3">
        <w:rPr>
          <w:rFonts w:ascii="Times New Roman" w:hAnsi="Times New Roman" w:cs="Times New Roman"/>
          <w:sz w:val="28"/>
          <w:szCs w:val="28"/>
        </w:rPr>
        <w:t>2</w:t>
      </w:r>
    </w:p>
    <w:p w:rsidR="004C7FAA" w:rsidRPr="002D28D3" w:rsidRDefault="004C7FAA" w:rsidP="004C7FAA">
      <w:pPr>
        <w:spacing w:after="0"/>
        <w:ind w:left="4536"/>
        <w:jc w:val="center"/>
        <w:rPr>
          <w:rFonts w:ascii="Times New Roman" w:hAnsi="Times New Roman" w:cs="Times New Roman"/>
          <w:sz w:val="28"/>
          <w:szCs w:val="28"/>
        </w:rPr>
      </w:pPr>
      <w:r w:rsidRPr="002D28D3">
        <w:rPr>
          <w:rFonts w:ascii="Times New Roman" w:hAnsi="Times New Roman" w:cs="Times New Roman"/>
          <w:sz w:val="28"/>
          <w:szCs w:val="28"/>
        </w:rPr>
        <w:t>Утверждено</w:t>
      </w:r>
    </w:p>
    <w:p w:rsidR="004C7FAA" w:rsidRPr="002D28D3" w:rsidRDefault="004C7FAA" w:rsidP="004C7FAA">
      <w:pPr>
        <w:spacing w:after="0"/>
        <w:ind w:left="4536"/>
        <w:jc w:val="center"/>
        <w:rPr>
          <w:rFonts w:ascii="Times New Roman" w:hAnsi="Times New Roman" w:cs="Times New Roman"/>
          <w:sz w:val="28"/>
          <w:szCs w:val="28"/>
        </w:rPr>
      </w:pPr>
      <w:r w:rsidRPr="002D28D3">
        <w:rPr>
          <w:rFonts w:ascii="Times New Roman" w:hAnsi="Times New Roman" w:cs="Times New Roman"/>
          <w:sz w:val="28"/>
          <w:szCs w:val="28"/>
        </w:rPr>
        <w:t xml:space="preserve">распоряжением Администрации </w:t>
      </w:r>
    </w:p>
    <w:p w:rsidR="004C7FAA" w:rsidRPr="002D28D3" w:rsidRDefault="004C7FAA" w:rsidP="004C7FAA">
      <w:pPr>
        <w:spacing w:after="0"/>
        <w:ind w:left="4536"/>
        <w:jc w:val="center"/>
        <w:rPr>
          <w:rFonts w:ascii="Times New Roman" w:hAnsi="Times New Roman" w:cs="Times New Roman"/>
          <w:sz w:val="28"/>
          <w:szCs w:val="28"/>
        </w:rPr>
      </w:pPr>
      <w:r w:rsidRPr="002D28D3">
        <w:rPr>
          <w:rFonts w:ascii="Times New Roman" w:hAnsi="Times New Roman" w:cs="Times New Roman"/>
          <w:sz w:val="28"/>
          <w:szCs w:val="28"/>
        </w:rPr>
        <w:t>Златоустовского городского округа</w:t>
      </w:r>
    </w:p>
    <w:p w:rsidR="004C7FAA" w:rsidRPr="002D28D3" w:rsidRDefault="004C7FAA" w:rsidP="004C7FAA">
      <w:pPr>
        <w:spacing w:after="0"/>
        <w:ind w:left="4536"/>
        <w:jc w:val="center"/>
        <w:rPr>
          <w:rFonts w:ascii="Times New Roman" w:hAnsi="Times New Roman" w:cs="Times New Roman"/>
          <w:sz w:val="28"/>
          <w:szCs w:val="28"/>
        </w:rPr>
      </w:pPr>
      <w:r w:rsidRPr="002D28D3">
        <w:rPr>
          <w:rFonts w:ascii="Times New Roman" w:hAnsi="Times New Roman" w:cs="Times New Roman"/>
          <w:sz w:val="28"/>
          <w:szCs w:val="28"/>
        </w:rPr>
        <w:t xml:space="preserve">от </w:t>
      </w:r>
      <w:r w:rsidR="00CE790F">
        <w:rPr>
          <w:rFonts w:ascii="Times New Roman" w:hAnsi="Times New Roman" w:cs="Times New Roman"/>
          <w:sz w:val="28"/>
          <w:szCs w:val="28"/>
        </w:rPr>
        <w:t>23.01.2023 г.</w:t>
      </w:r>
      <w:r w:rsidRPr="002D28D3">
        <w:rPr>
          <w:rFonts w:ascii="Times New Roman" w:hAnsi="Times New Roman" w:cs="Times New Roman"/>
          <w:sz w:val="28"/>
          <w:szCs w:val="28"/>
        </w:rPr>
        <w:t xml:space="preserve"> № </w:t>
      </w:r>
      <w:r w:rsidR="00CE790F">
        <w:rPr>
          <w:rFonts w:ascii="Times New Roman" w:hAnsi="Times New Roman" w:cs="Times New Roman"/>
          <w:sz w:val="28"/>
          <w:szCs w:val="28"/>
        </w:rPr>
        <w:t>192-р/АДМ</w:t>
      </w:r>
      <w:bookmarkStart w:id="0" w:name="_GoBack"/>
      <w:bookmarkEnd w:id="0"/>
    </w:p>
    <w:p w:rsidR="004C7FAA" w:rsidRDefault="004C7FAA" w:rsidP="00672F27">
      <w:pPr>
        <w:ind w:left="284" w:firstLine="283"/>
      </w:pPr>
    </w:p>
    <w:p w:rsidR="004C7FAA" w:rsidRPr="004C7FAA" w:rsidRDefault="004C7FAA" w:rsidP="004C7FAA">
      <w:pPr>
        <w:spacing w:after="0"/>
        <w:jc w:val="center"/>
        <w:rPr>
          <w:rFonts w:ascii="Times New Roman" w:hAnsi="Times New Roman" w:cs="Times New Roman"/>
          <w:b/>
          <w:sz w:val="28"/>
          <w:szCs w:val="28"/>
        </w:rPr>
      </w:pPr>
      <w:r w:rsidRPr="004C7FAA">
        <w:rPr>
          <w:rFonts w:ascii="Times New Roman" w:hAnsi="Times New Roman" w:cs="Times New Roman"/>
          <w:b/>
          <w:sz w:val="28"/>
          <w:szCs w:val="28"/>
        </w:rPr>
        <w:t>ИП Киселева Мария Алексеевна</w:t>
      </w:r>
    </w:p>
    <w:p w:rsidR="004C7FAA" w:rsidRPr="004C7FAA" w:rsidRDefault="004C7FAA" w:rsidP="004C7FAA">
      <w:pPr>
        <w:keepNext/>
        <w:shd w:val="clear" w:color="auto" w:fill="FFFFFF"/>
        <w:spacing w:after="0" w:line="240" w:lineRule="auto"/>
        <w:contextualSpacing/>
        <w:jc w:val="center"/>
        <w:rPr>
          <w:rFonts w:ascii="Times New Roman" w:hAnsi="Times New Roman" w:cs="Times New Roman"/>
        </w:rPr>
      </w:pPr>
      <w:r w:rsidRPr="004C7FAA">
        <w:rPr>
          <w:rFonts w:ascii="Times New Roman" w:hAnsi="Times New Roman" w:cs="Times New Roman"/>
        </w:rPr>
        <w:t>Телефон: +7 911-453-58-73</w:t>
      </w:r>
    </w:p>
    <w:p w:rsidR="004C7FAA" w:rsidRPr="004C7FAA" w:rsidRDefault="004C7FAA" w:rsidP="004C7FAA">
      <w:pPr>
        <w:keepNext/>
        <w:shd w:val="clear" w:color="auto" w:fill="FFFFFF"/>
        <w:spacing w:after="0" w:line="240" w:lineRule="auto"/>
        <w:contextualSpacing/>
        <w:jc w:val="center"/>
        <w:rPr>
          <w:rFonts w:ascii="Times New Roman" w:hAnsi="Times New Roman" w:cs="Times New Roman"/>
        </w:rPr>
      </w:pPr>
      <w:r w:rsidRPr="004C7FAA">
        <w:rPr>
          <w:rFonts w:ascii="Times New Roman" w:hAnsi="Times New Roman" w:cs="Times New Roman"/>
        </w:rPr>
        <w:t>Электронная почта: marka_13ak@mail.ru</w:t>
      </w:r>
    </w:p>
    <w:p w:rsidR="004C7FAA" w:rsidRPr="004C7FAA" w:rsidRDefault="004C7FAA" w:rsidP="004C7FAA">
      <w:pPr>
        <w:pStyle w:val="a7"/>
        <w:jc w:val="center"/>
        <w:rPr>
          <w:rFonts w:ascii="Times New Roman" w:hAnsi="Times New Roman" w:cs="Times New Roman"/>
        </w:rPr>
      </w:pPr>
      <w:r w:rsidRPr="004C7FAA">
        <w:rPr>
          <w:rFonts w:ascii="Times New Roman" w:hAnsi="Times New Roman" w:cs="Times New Roman"/>
        </w:rPr>
        <w:t>ИНН 667001198110</w:t>
      </w:r>
    </w:p>
    <w:p w:rsidR="004C7FAA" w:rsidRDefault="004C7FAA" w:rsidP="00672F27">
      <w:pPr>
        <w:ind w:left="284" w:firstLine="283"/>
      </w:pPr>
    </w:p>
    <w:p w:rsidR="00A94927" w:rsidRDefault="00A94927" w:rsidP="00672F27">
      <w:pPr>
        <w:ind w:left="284" w:firstLine="283"/>
      </w:pPr>
    </w:p>
    <w:p w:rsidR="002B0FA5" w:rsidRDefault="002B0FA5" w:rsidP="00672F27">
      <w:pPr>
        <w:ind w:left="284" w:firstLine="283"/>
      </w:pPr>
    </w:p>
    <w:p w:rsidR="004F5AB8" w:rsidRPr="0032288B" w:rsidRDefault="0032288B" w:rsidP="00672F27">
      <w:pPr>
        <w:autoSpaceDE w:val="0"/>
        <w:autoSpaceDN w:val="0"/>
        <w:adjustRightInd w:val="0"/>
        <w:spacing w:after="0" w:line="240" w:lineRule="auto"/>
        <w:ind w:left="284" w:firstLine="283"/>
        <w:jc w:val="center"/>
        <w:rPr>
          <w:rFonts w:ascii="Times New Roman" w:hAnsi="Times New Roman" w:cs="Times New Roman"/>
          <w:b/>
          <w:color w:val="000000" w:themeColor="text1"/>
          <w:sz w:val="40"/>
          <w:szCs w:val="40"/>
        </w:rPr>
      </w:pPr>
      <w:r w:rsidRPr="0032288B">
        <w:rPr>
          <w:rFonts w:ascii="Times New Roman" w:hAnsi="Times New Roman" w:cs="Times New Roman"/>
          <w:b/>
          <w:sz w:val="36"/>
          <w:szCs w:val="40"/>
        </w:rPr>
        <w:t xml:space="preserve">Проект </w:t>
      </w:r>
      <w:r>
        <w:rPr>
          <w:rFonts w:ascii="Times New Roman" w:hAnsi="Times New Roman" w:cs="Times New Roman"/>
          <w:b/>
          <w:sz w:val="36"/>
          <w:szCs w:val="40"/>
        </w:rPr>
        <w:t xml:space="preserve">внесения изменений в проект </w:t>
      </w:r>
      <w:r w:rsidRPr="0032288B">
        <w:rPr>
          <w:rFonts w:ascii="Times New Roman" w:hAnsi="Times New Roman" w:cs="Times New Roman"/>
          <w:b/>
          <w:sz w:val="36"/>
          <w:szCs w:val="40"/>
        </w:rPr>
        <w:t xml:space="preserve">планировки и межевания территории в районе ТРК </w:t>
      </w:r>
      <w:r>
        <w:rPr>
          <w:rFonts w:ascii="Times New Roman" w:hAnsi="Times New Roman" w:cs="Times New Roman"/>
          <w:b/>
          <w:sz w:val="36"/>
          <w:szCs w:val="40"/>
        </w:rPr>
        <w:t>«</w:t>
      </w:r>
      <w:r w:rsidRPr="0032288B">
        <w:rPr>
          <w:rFonts w:ascii="Times New Roman" w:hAnsi="Times New Roman" w:cs="Times New Roman"/>
          <w:b/>
          <w:sz w:val="36"/>
          <w:szCs w:val="40"/>
        </w:rPr>
        <w:t>Тарелка</w:t>
      </w:r>
      <w:r>
        <w:rPr>
          <w:rFonts w:ascii="Times New Roman" w:hAnsi="Times New Roman" w:cs="Times New Roman"/>
          <w:b/>
          <w:sz w:val="36"/>
          <w:szCs w:val="40"/>
        </w:rPr>
        <w:t>»</w:t>
      </w:r>
      <w:r w:rsidRPr="0032288B">
        <w:rPr>
          <w:rFonts w:ascii="Times New Roman" w:hAnsi="Times New Roman" w:cs="Times New Roman"/>
          <w:b/>
          <w:sz w:val="36"/>
          <w:szCs w:val="40"/>
        </w:rPr>
        <w:t xml:space="preserve"> в г. Златоусте Челябинской области</w:t>
      </w:r>
    </w:p>
    <w:p w:rsidR="002B0FA5" w:rsidRDefault="002B0FA5" w:rsidP="00672F27">
      <w:pPr>
        <w:ind w:left="284" w:firstLine="283"/>
        <w:rPr>
          <w:b/>
          <w:color w:val="000000" w:themeColor="text1"/>
          <w:sz w:val="32"/>
          <w:szCs w:val="32"/>
        </w:rPr>
      </w:pPr>
    </w:p>
    <w:p w:rsidR="004C7FAA" w:rsidRDefault="004C7FAA" w:rsidP="00672F27">
      <w:pPr>
        <w:ind w:left="284" w:firstLine="283"/>
        <w:rPr>
          <w:b/>
          <w:color w:val="000000" w:themeColor="text1"/>
          <w:sz w:val="32"/>
          <w:szCs w:val="32"/>
        </w:rPr>
      </w:pPr>
    </w:p>
    <w:p w:rsidR="002B0FA5" w:rsidRDefault="002B0FA5" w:rsidP="00672F27">
      <w:pPr>
        <w:ind w:left="284" w:firstLine="283"/>
        <w:rPr>
          <w:b/>
          <w:color w:val="000000" w:themeColor="text1"/>
          <w:sz w:val="32"/>
          <w:szCs w:val="32"/>
        </w:rPr>
      </w:pPr>
    </w:p>
    <w:p w:rsidR="002B0FA5" w:rsidRDefault="002B0FA5" w:rsidP="00672F27">
      <w:pPr>
        <w:ind w:left="284" w:firstLine="283"/>
        <w:jc w:val="center"/>
        <w:rPr>
          <w:rFonts w:ascii="Times New Roman" w:hAnsi="Times New Roman" w:cs="Times New Roman"/>
          <w:b/>
          <w:color w:val="000000" w:themeColor="text1"/>
          <w:sz w:val="40"/>
          <w:szCs w:val="40"/>
        </w:rPr>
      </w:pPr>
      <w:r w:rsidRPr="002B0FA5">
        <w:rPr>
          <w:rFonts w:ascii="Times New Roman" w:hAnsi="Times New Roman" w:cs="Times New Roman"/>
          <w:b/>
          <w:color w:val="000000" w:themeColor="text1"/>
          <w:sz w:val="40"/>
          <w:szCs w:val="40"/>
        </w:rPr>
        <w:t>Том 1</w:t>
      </w:r>
    </w:p>
    <w:p w:rsidR="008B4EC4" w:rsidRPr="00A65D7E" w:rsidRDefault="008B4EC4" w:rsidP="00672F27">
      <w:pPr>
        <w:ind w:left="284" w:firstLine="283"/>
        <w:jc w:val="center"/>
        <w:rPr>
          <w:rFonts w:ascii="Times New Roman" w:hAnsi="Times New Roman" w:cs="Times New Roman"/>
          <w:b/>
          <w:color w:val="000000" w:themeColor="text1"/>
          <w:sz w:val="40"/>
          <w:szCs w:val="40"/>
        </w:rPr>
      </w:pPr>
      <w:r w:rsidRPr="00A65D7E">
        <w:rPr>
          <w:rFonts w:ascii="Times New Roman" w:hAnsi="Times New Roman" w:cs="Times New Roman"/>
          <w:b/>
          <w:color w:val="000000" w:themeColor="text1"/>
          <w:sz w:val="40"/>
          <w:szCs w:val="40"/>
        </w:rPr>
        <w:t>Проект планировки</w:t>
      </w:r>
      <w:r w:rsidR="0048782B" w:rsidRPr="00A65D7E">
        <w:rPr>
          <w:rFonts w:ascii="Times New Roman" w:hAnsi="Times New Roman" w:cs="Times New Roman"/>
          <w:b/>
          <w:color w:val="000000" w:themeColor="text1"/>
          <w:sz w:val="40"/>
          <w:szCs w:val="40"/>
        </w:rPr>
        <w:t xml:space="preserve"> территории</w:t>
      </w:r>
    </w:p>
    <w:p w:rsidR="008B4EC4" w:rsidRDefault="008B4EC4" w:rsidP="00672F27">
      <w:pPr>
        <w:ind w:left="284" w:firstLine="283"/>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Основная (утверждаемая) часть</w:t>
      </w:r>
    </w:p>
    <w:p w:rsidR="00FE5C2E" w:rsidRPr="00FE5C2E" w:rsidRDefault="00E70D7D" w:rsidP="00FE5C2E">
      <w:pPr>
        <w:ind w:right="-3"/>
        <w:jc w:val="center"/>
        <w:rPr>
          <w:rFonts w:ascii="Times New Roman" w:eastAsia="Lucida Sans Unicode" w:hAnsi="Times New Roman" w:cs="Times New Roman"/>
          <w:b/>
          <w:bCs/>
          <w:kern w:val="1"/>
          <w:sz w:val="28"/>
          <w:szCs w:val="28"/>
          <w:lang w:eastAsia="ru-RU"/>
        </w:rPr>
      </w:pPr>
      <w:r>
        <w:rPr>
          <w:b/>
          <w:color w:val="000000" w:themeColor="text1"/>
          <w:sz w:val="32"/>
          <w:szCs w:val="32"/>
        </w:rPr>
        <w:tab/>
      </w:r>
      <w:r w:rsidR="00FE5C2E" w:rsidRPr="00FE5C2E">
        <w:rPr>
          <w:rFonts w:ascii="Times New Roman" w:eastAsia="Lucida Sans Unicode" w:hAnsi="Times New Roman" w:cs="Times New Roman"/>
          <w:b/>
          <w:bCs/>
          <w:kern w:val="1"/>
          <w:sz w:val="28"/>
          <w:szCs w:val="28"/>
          <w:lang w:eastAsia="ru-RU"/>
        </w:rPr>
        <w:t xml:space="preserve">Шифр: </w:t>
      </w:r>
      <w:r w:rsidR="00FE5C2E">
        <w:rPr>
          <w:rFonts w:ascii="Times New Roman" w:eastAsia="Lucida Sans Unicode" w:hAnsi="Times New Roman" w:cs="Times New Roman"/>
          <w:b/>
          <w:bCs/>
          <w:kern w:val="2"/>
          <w:sz w:val="28"/>
          <w:szCs w:val="28"/>
          <w:lang w:eastAsia="ru-RU"/>
        </w:rPr>
        <w:t>1968-р/АДМ-</w:t>
      </w:r>
      <w:r w:rsidR="00FE5C2E" w:rsidRPr="00FE5C2E">
        <w:rPr>
          <w:rFonts w:ascii="Times New Roman" w:eastAsia="Lucida Sans Unicode" w:hAnsi="Times New Roman" w:cs="Times New Roman"/>
          <w:b/>
          <w:bCs/>
          <w:kern w:val="1"/>
          <w:sz w:val="28"/>
          <w:szCs w:val="28"/>
          <w:lang w:eastAsia="ru-RU"/>
        </w:rPr>
        <w:t>П</w:t>
      </w:r>
      <w:r w:rsidR="00FE5C2E">
        <w:rPr>
          <w:rFonts w:ascii="Times New Roman" w:eastAsia="Lucida Sans Unicode" w:hAnsi="Times New Roman" w:cs="Times New Roman"/>
          <w:b/>
          <w:bCs/>
          <w:kern w:val="1"/>
          <w:sz w:val="28"/>
          <w:szCs w:val="28"/>
          <w:lang w:eastAsia="ru-RU"/>
        </w:rPr>
        <w:t>П</w:t>
      </w:r>
      <w:r w:rsidR="00FE5C2E" w:rsidRPr="00FE5C2E">
        <w:rPr>
          <w:rFonts w:ascii="Times New Roman" w:eastAsia="Lucida Sans Unicode" w:hAnsi="Times New Roman" w:cs="Times New Roman"/>
          <w:b/>
          <w:bCs/>
          <w:kern w:val="1"/>
          <w:sz w:val="28"/>
          <w:szCs w:val="28"/>
          <w:lang w:eastAsia="ru-RU"/>
        </w:rPr>
        <w:t>Т</w:t>
      </w:r>
    </w:p>
    <w:p w:rsidR="00B13187" w:rsidRPr="00B13187" w:rsidRDefault="00B13187" w:rsidP="00B13187">
      <w:pPr>
        <w:ind w:left="284" w:firstLine="283"/>
        <w:jc w:val="center"/>
        <w:rPr>
          <w:rFonts w:ascii="Times New Roman" w:hAnsi="Times New Roman" w:cs="Times New Roman"/>
          <w:b/>
          <w:color w:val="000000" w:themeColor="text1"/>
          <w:sz w:val="28"/>
          <w:szCs w:val="28"/>
        </w:rPr>
      </w:pPr>
      <w:r w:rsidRPr="00B13187">
        <w:rPr>
          <w:rFonts w:ascii="Times New Roman" w:hAnsi="Times New Roman" w:cs="Times New Roman"/>
          <w:b/>
          <w:color w:val="000000" w:themeColor="text1"/>
          <w:sz w:val="28"/>
          <w:szCs w:val="28"/>
        </w:rPr>
        <w:t>Заказчик ООО «</w:t>
      </w:r>
      <w:proofErr w:type="spellStart"/>
      <w:r w:rsidRPr="00B13187">
        <w:rPr>
          <w:rFonts w:ascii="Times New Roman" w:hAnsi="Times New Roman" w:cs="Times New Roman"/>
          <w:b/>
          <w:color w:val="000000" w:themeColor="text1"/>
          <w:sz w:val="28"/>
          <w:szCs w:val="28"/>
        </w:rPr>
        <w:t>Уреньга-резорт</w:t>
      </w:r>
      <w:proofErr w:type="spellEnd"/>
      <w:r w:rsidRPr="00B13187">
        <w:rPr>
          <w:rFonts w:ascii="Times New Roman" w:hAnsi="Times New Roman" w:cs="Times New Roman"/>
          <w:b/>
          <w:color w:val="000000" w:themeColor="text1"/>
          <w:sz w:val="28"/>
          <w:szCs w:val="28"/>
        </w:rPr>
        <w:t>»</w:t>
      </w:r>
    </w:p>
    <w:p w:rsidR="002B0FA5" w:rsidRDefault="002B0FA5" w:rsidP="00672F27">
      <w:pPr>
        <w:tabs>
          <w:tab w:val="left" w:pos="3281"/>
        </w:tabs>
        <w:ind w:left="284" w:firstLine="283"/>
        <w:rPr>
          <w:b/>
          <w:color w:val="000000" w:themeColor="text1"/>
          <w:sz w:val="32"/>
          <w:szCs w:val="32"/>
        </w:rPr>
      </w:pPr>
    </w:p>
    <w:p w:rsidR="0032288B" w:rsidRDefault="0032288B" w:rsidP="00672F27">
      <w:pPr>
        <w:ind w:left="284" w:firstLine="283"/>
        <w:rPr>
          <w:b/>
          <w:color w:val="000000" w:themeColor="text1"/>
          <w:sz w:val="32"/>
          <w:szCs w:val="32"/>
        </w:rPr>
      </w:pPr>
    </w:p>
    <w:p w:rsidR="0032288B" w:rsidRDefault="0032288B" w:rsidP="00672F27">
      <w:pPr>
        <w:ind w:left="284" w:firstLine="283"/>
        <w:rPr>
          <w:b/>
          <w:color w:val="000000" w:themeColor="text1"/>
          <w:sz w:val="32"/>
          <w:szCs w:val="32"/>
        </w:rPr>
      </w:pPr>
    </w:p>
    <w:p w:rsidR="0037427B" w:rsidRDefault="0037427B" w:rsidP="00672F27">
      <w:pPr>
        <w:ind w:left="284" w:firstLine="283"/>
        <w:rPr>
          <w:b/>
          <w:color w:val="000000" w:themeColor="text1"/>
          <w:sz w:val="32"/>
          <w:szCs w:val="32"/>
        </w:rPr>
      </w:pPr>
    </w:p>
    <w:p w:rsidR="00B25C98" w:rsidRDefault="002B0FA5" w:rsidP="00672F27">
      <w:pPr>
        <w:ind w:left="284" w:firstLine="283"/>
        <w:jc w:val="center"/>
        <w:rPr>
          <w:rFonts w:ascii="Times New Roman" w:hAnsi="Times New Roman" w:cs="Times New Roman"/>
          <w:color w:val="000000" w:themeColor="text1"/>
          <w:sz w:val="28"/>
          <w:szCs w:val="28"/>
        </w:rPr>
      </w:pPr>
      <w:r w:rsidRPr="002B0FA5">
        <w:rPr>
          <w:rFonts w:ascii="Times New Roman" w:hAnsi="Times New Roman" w:cs="Times New Roman"/>
          <w:color w:val="000000" w:themeColor="text1"/>
          <w:sz w:val="28"/>
          <w:szCs w:val="28"/>
        </w:rPr>
        <w:t>202</w:t>
      </w:r>
      <w:r w:rsidR="00A65D7E">
        <w:rPr>
          <w:rFonts w:ascii="Times New Roman" w:hAnsi="Times New Roman" w:cs="Times New Roman"/>
          <w:color w:val="000000" w:themeColor="text1"/>
          <w:sz w:val="28"/>
          <w:szCs w:val="28"/>
        </w:rPr>
        <w:t>2</w:t>
      </w:r>
      <w:r w:rsidRPr="002B0FA5">
        <w:rPr>
          <w:rFonts w:ascii="Times New Roman" w:hAnsi="Times New Roman" w:cs="Times New Roman"/>
          <w:color w:val="000000" w:themeColor="text1"/>
          <w:sz w:val="28"/>
          <w:szCs w:val="28"/>
        </w:rPr>
        <w:t xml:space="preserve"> г.</w:t>
      </w:r>
    </w:p>
    <w:p w:rsidR="0032288B" w:rsidRDefault="0032288B" w:rsidP="00672F27">
      <w:pPr>
        <w:ind w:left="284" w:firstLine="283"/>
        <w:rPr>
          <w:rFonts w:ascii="Times New Roman" w:hAnsi="Times New Roman" w:cs="Times New Roman"/>
          <w:b/>
          <w:sz w:val="24"/>
          <w:szCs w:val="24"/>
        </w:rPr>
      </w:pPr>
    </w:p>
    <w:p w:rsidR="00132DC4" w:rsidRPr="004B791C" w:rsidRDefault="00B25C98" w:rsidP="00672F27">
      <w:pPr>
        <w:ind w:left="284" w:firstLine="283"/>
        <w:jc w:val="center"/>
        <w:rPr>
          <w:rFonts w:ascii="Times New Roman" w:hAnsi="Times New Roman" w:cs="Times New Roman"/>
          <w:b/>
          <w:sz w:val="24"/>
          <w:szCs w:val="24"/>
        </w:rPr>
      </w:pPr>
      <w:r w:rsidRPr="004B791C">
        <w:rPr>
          <w:rFonts w:ascii="Times New Roman" w:hAnsi="Times New Roman" w:cs="Times New Roman"/>
          <w:b/>
          <w:sz w:val="24"/>
          <w:szCs w:val="24"/>
        </w:rPr>
        <w:t>СОСТАВ ПРОЕКТА</w:t>
      </w:r>
    </w:p>
    <w:tbl>
      <w:tblPr>
        <w:tblW w:w="10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5006"/>
        <w:gridCol w:w="2978"/>
        <w:gridCol w:w="1291"/>
      </w:tblGrid>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BCD" w:rsidRPr="00127BCD" w:rsidRDefault="00570B50" w:rsidP="00570B50">
            <w:pPr>
              <w:spacing w:after="0"/>
              <w:ind w:left="-9" w:hanging="36"/>
              <w:jc w:val="center"/>
              <w:rPr>
                <w:rFonts w:ascii="Times New Roman" w:hAnsi="Times New Roman" w:cs="Times New Roman"/>
                <w:b/>
              </w:rPr>
            </w:pPr>
            <w:bookmarkStart w:id="1" w:name="_Hlk509778114"/>
            <w:r>
              <w:rPr>
                <w:rFonts w:ascii="Times New Roman" w:hAnsi="Times New Roman" w:cs="Times New Roman"/>
                <w:b/>
              </w:rPr>
              <w:t xml:space="preserve"> тома</w:t>
            </w:r>
            <w:r w:rsidR="00127BCD" w:rsidRPr="00127BCD">
              <w:rPr>
                <w:rFonts w:ascii="Times New Roman" w:hAnsi="Times New Roman" w:cs="Times New Roman"/>
                <w:b/>
              </w:rPr>
              <w:t>№</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BCD" w:rsidRPr="00127BCD" w:rsidRDefault="00127BCD" w:rsidP="00570B50">
            <w:pPr>
              <w:spacing w:after="0"/>
              <w:ind w:left="284" w:firstLine="283"/>
              <w:jc w:val="center"/>
              <w:rPr>
                <w:rFonts w:ascii="Times New Roman" w:hAnsi="Times New Roman" w:cs="Times New Roman"/>
                <w:b/>
              </w:rPr>
            </w:pPr>
            <w:r w:rsidRPr="00127BCD">
              <w:rPr>
                <w:rFonts w:ascii="Times New Roman" w:hAnsi="Times New Roman" w:cs="Times New Roman"/>
                <w:b/>
              </w:rPr>
              <w:t>Наименование</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BCD" w:rsidRPr="00127BCD" w:rsidRDefault="00127BCD" w:rsidP="00570B50">
            <w:pPr>
              <w:spacing w:after="0"/>
              <w:ind w:left="284" w:firstLine="283"/>
              <w:jc w:val="center"/>
              <w:rPr>
                <w:rFonts w:ascii="Times New Roman" w:hAnsi="Times New Roman" w:cs="Times New Roman"/>
                <w:b/>
              </w:rPr>
            </w:pPr>
            <w:r w:rsidRPr="00127BCD">
              <w:rPr>
                <w:rFonts w:ascii="Times New Roman" w:hAnsi="Times New Roman" w:cs="Times New Roman"/>
                <w:b/>
              </w:rPr>
              <w:t>Шифр</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BCD" w:rsidRPr="00127BCD" w:rsidRDefault="00127BCD" w:rsidP="00570B50">
            <w:pPr>
              <w:spacing w:after="0"/>
              <w:jc w:val="center"/>
              <w:rPr>
                <w:rFonts w:ascii="Times New Roman" w:hAnsi="Times New Roman" w:cs="Times New Roman"/>
                <w:b/>
              </w:rPr>
            </w:pPr>
            <w:r w:rsidRPr="00127BCD">
              <w:rPr>
                <w:rFonts w:ascii="Times New Roman" w:hAnsi="Times New Roman" w:cs="Times New Roman"/>
                <w:b/>
              </w:rPr>
              <w:t>Масштаб</w:t>
            </w: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right="-108"/>
              <w:jc w:val="center"/>
              <w:rPr>
                <w:rFonts w:ascii="Times New Roman" w:hAnsi="Times New Roman" w:cs="Times New Roman"/>
                <w:b/>
              </w:rPr>
            </w:pPr>
          </w:p>
        </w:tc>
        <w:tc>
          <w:tcPr>
            <w:tcW w:w="92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widowControl w:val="0"/>
              <w:autoSpaceDE w:val="0"/>
              <w:adjustRightInd w:val="0"/>
              <w:spacing w:after="0"/>
              <w:ind w:left="284" w:firstLine="283"/>
              <w:jc w:val="center"/>
              <w:textAlignment w:val="baseline"/>
              <w:rPr>
                <w:rFonts w:ascii="Times New Roman" w:eastAsia="GOST Type AU" w:hAnsi="Times New Roman" w:cs="Times New Roman"/>
                <w:b/>
              </w:rPr>
            </w:pPr>
            <w:r w:rsidRPr="00127BCD">
              <w:rPr>
                <w:rFonts w:ascii="Times New Roman" w:hAnsi="Times New Roman" w:cs="Times New Roman"/>
                <w:b/>
                <w:iCs/>
              </w:rPr>
              <w:t>Проект планировки территории</w:t>
            </w: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570B50" w:rsidRDefault="00570B50" w:rsidP="00570B50">
            <w:pPr>
              <w:spacing w:after="0"/>
              <w:ind w:right="-108"/>
              <w:jc w:val="center"/>
              <w:rPr>
                <w:rFonts w:ascii="Times New Roman" w:hAnsi="Times New Roman" w:cs="Times New Roman"/>
                <w:b/>
              </w:rPr>
            </w:pPr>
            <w:r w:rsidRPr="00570B50">
              <w:rPr>
                <w:rFonts w:ascii="Times New Roman" w:hAnsi="Times New Roman" w:cs="Times New Roman"/>
                <w:b/>
              </w:rPr>
              <w:t>1</w:t>
            </w:r>
          </w:p>
        </w:tc>
        <w:tc>
          <w:tcPr>
            <w:tcW w:w="92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widowControl w:val="0"/>
              <w:autoSpaceDE w:val="0"/>
              <w:adjustRightInd w:val="0"/>
              <w:spacing w:after="0"/>
              <w:ind w:left="284" w:firstLine="283"/>
              <w:jc w:val="center"/>
              <w:textAlignment w:val="baseline"/>
              <w:rPr>
                <w:rFonts w:ascii="Times New Roman" w:eastAsia="GOST Type AU" w:hAnsi="Times New Roman" w:cs="Times New Roman"/>
                <w:i/>
              </w:rPr>
            </w:pPr>
            <w:r w:rsidRPr="00127BCD">
              <w:rPr>
                <w:rFonts w:ascii="Times New Roman" w:hAnsi="Times New Roman" w:cs="Times New Roman"/>
                <w:i/>
              </w:rPr>
              <w:t>Основная часть проекта</w:t>
            </w: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line="240" w:lineRule="auto"/>
              <w:ind w:left="360"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rPr>
                <w:rFonts w:ascii="Times New Roman" w:hAnsi="Times New Roman" w:cs="Times New Roman"/>
              </w:rPr>
            </w:pPr>
            <w:r w:rsidRPr="00127BCD">
              <w:rPr>
                <w:rFonts w:ascii="Times New Roman" w:hAnsi="Times New Roman" w:cs="Times New Roman"/>
              </w:rPr>
              <w:t>Текстовая часть</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CB30AB" w:rsidP="00570B50">
            <w:pPr>
              <w:widowControl w:val="0"/>
              <w:autoSpaceDE w:val="0"/>
              <w:adjustRightInd w:val="0"/>
              <w:spacing w:after="0"/>
              <w:jc w:val="center"/>
              <w:textAlignment w:val="baseline"/>
              <w:rPr>
                <w:rFonts w:ascii="Times New Roman" w:eastAsia="GOST Type AU" w:hAnsi="Times New Roman" w:cs="Times New Roman"/>
                <w:highlight w:val="yellow"/>
              </w:rPr>
            </w:pPr>
            <w:r>
              <w:rPr>
                <w:rFonts w:ascii="Times New Roman" w:eastAsia="GOST Type AU" w:hAnsi="Times New Roman" w:cs="Times New Roman"/>
              </w:rPr>
              <w:t>1968-р/АДМ-</w:t>
            </w:r>
            <w:r w:rsidRPr="00127BCD">
              <w:rPr>
                <w:rFonts w:ascii="Times New Roman" w:eastAsia="GOST Type AU" w:hAnsi="Times New Roman" w:cs="Times New Roman"/>
              </w:rPr>
              <w:t>ППТ</w:t>
            </w:r>
            <w:proofErr w:type="gramStart"/>
            <w:r w:rsidRPr="00127BCD">
              <w:rPr>
                <w:rFonts w:ascii="Times New Roman" w:eastAsia="GOST Type AU" w:hAnsi="Times New Roman" w:cs="Times New Roman"/>
              </w:rPr>
              <w:t>.О</w:t>
            </w:r>
            <w:proofErr w:type="gramEnd"/>
            <w:r w:rsidRPr="00127BCD">
              <w:rPr>
                <w:rFonts w:ascii="Times New Roman" w:eastAsia="GOST Type AU" w:hAnsi="Times New Roman" w:cs="Times New Roman"/>
              </w:rPr>
              <w:t>ЧП</w:t>
            </w:r>
            <w:r>
              <w:rPr>
                <w:rFonts w:ascii="Times New Roman" w:eastAsia="GOST Type AU" w:hAnsi="Times New Roman" w:cs="Times New Roman"/>
              </w:rPr>
              <w:t>.ТЧ</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widowControl w:val="0"/>
              <w:autoSpaceDE w:val="0"/>
              <w:adjustRightInd w:val="0"/>
              <w:spacing w:after="0"/>
              <w:ind w:left="-12" w:firstLine="12"/>
              <w:jc w:val="center"/>
              <w:textAlignment w:val="baseline"/>
              <w:rPr>
                <w:rFonts w:ascii="Times New Roman" w:eastAsia="GOST Type AU" w:hAnsi="Times New Roman" w:cs="Times New Roman"/>
                <w:highlight w:val="yellow"/>
              </w:rPr>
            </w:pPr>
          </w:p>
        </w:tc>
      </w:tr>
      <w:tr w:rsidR="00E46EBB"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E46EBB" w:rsidRPr="00127BCD" w:rsidRDefault="00E46EBB" w:rsidP="00570B50">
            <w:pPr>
              <w:spacing w:after="0" w:line="240" w:lineRule="auto"/>
              <w:ind w:left="360"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E46EBB" w:rsidRPr="00127BCD" w:rsidRDefault="00E46EBB" w:rsidP="00570B50">
            <w:pPr>
              <w:spacing w:after="0"/>
              <w:rPr>
                <w:rFonts w:ascii="Times New Roman" w:hAnsi="Times New Roman" w:cs="Times New Roman"/>
              </w:rPr>
            </w:pPr>
            <w:r w:rsidRPr="00127BCD">
              <w:rPr>
                <w:rFonts w:ascii="Times New Roman" w:hAnsi="Times New Roman" w:cs="Times New Roman"/>
              </w:rPr>
              <w:t xml:space="preserve">Чертеж планировки территории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E46EBB" w:rsidRPr="00127BCD" w:rsidRDefault="00570B50" w:rsidP="00570B50">
            <w:pPr>
              <w:widowControl w:val="0"/>
              <w:autoSpaceDE w:val="0"/>
              <w:adjustRightInd w:val="0"/>
              <w:spacing w:after="0"/>
              <w:jc w:val="center"/>
              <w:textAlignment w:val="baseline"/>
              <w:rPr>
                <w:rFonts w:ascii="Times New Roman" w:eastAsia="GOST Type AU" w:hAnsi="Times New Roman" w:cs="Times New Roman"/>
                <w:highlight w:val="yellow"/>
              </w:rPr>
            </w:pPr>
            <w:r>
              <w:rPr>
                <w:rFonts w:ascii="Times New Roman" w:eastAsia="GOST Type AU" w:hAnsi="Times New Roman" w:cs="Times New Roman"/>
              </w:rPr>
              <w:t>1968-р/АДМ-</w:t>
            </w:r>
            <w:r w:rsidR="00E46EBB" w:rsidRPr="00127BCD">
              <w:rPr>
                <w:rFonts w:ascii="Times New Roman" w:eastAsia="GOST Type AU" w:hAnsi="Times New Roman" w:cs="Times New Roman"/>
              </w:rPr>
              <w:t>ППТ</w:t>
            </w:r>
            <w:proofErr w:type="gramStart"/>
            <w:r w:rsidR="00E46EBB" w:rsidRPr="00127BCD">
              <w:rPr>
                <w:rFonts w:ascii="Times New Roman" w:eastAsia="GOST Type AU" w:hAnsi="Times New Roman" w:cs="Times New Roman"/>
              </w:rPr>
              <w:t>.О</w:t>
            </w:r>
            <w:proofErr w:type="gramEnd"/>
            <w:r w:rsidR="00E46EBB" w:rsidRPr="00127BCD">
              <w:rPr>
                <w:rFonts w:ascii="Times New Roman" w:eastAsia="GOST Type AU" w:hAnsi="Times New Roman" w:cs="Times New Roman"/>
              </w:rPr>
              <w:t>ЧП-1</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E46EBB" w:rsidRPr="00127BCD" w:rsidRDefault="00E46EBB" w:rsidP="00570B50">
            <w:pPr>
              <w:widowControl w:val="0"/>
              <w:autoSpaceDE w:val="0"/>
              <w:adjustRightInd w:val="0"/>
              <w:spacing w:after="0"/>
              <w:ind w:left="-12" w:firstLine="12"/>
              <w:jc w:val="center"/>
              <w:textAlignment w:val="baseline"/>
              <w:rPr>
                <w:rFonts w:ascii="Times New Roman" w:eastAsia="GOST Type AU" w:hAnsi="Times New Roman" w:cs="Times New Roman"/>
                <w:highlight w:val="yellow"/>
              </w:rPr>
            </w:pPr>
            <w:r w:rsidRPr="00127BCD">
              <w:rPr>
                <w:rFonts w:ascii="Times New Roman" w:eastAsia="GOST Type AU" w:hAnsi="Times New Roman" w:cs="Times New Roman"/>
              </w:rPr>
              <w:t>1:1 000</w:t>
            </w: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rPr>
                <w:rFonts w:ascii="Times New Roman" w:hAnsi="Times New Roman" w:cs="Times New Roman"/>
              </w:rPr>
            </w:pPr>
            <w:r w:rsidRPr="00127BCD">
              <w:rPr>
                <w:rFonts w:ascii="Times New Roman" w:hAnsi="Times New Roman" w:cs="Times New Roman"/>
              </w:rPr>
              <w:t>Положение о характеристиках планируемого развития территории, о характеристиках объектов капитального строительства</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570B50" w:rsidP="00570B50">
            <w:pPr>
              <w:widowControl w:val="0"/>
              <w:autoSpaceDE w:val="0"/>
              <w:adjustRightInd w:val="0"/>
              <w:spacing w:after="0"/>
              <w:jc w:val="center"/>
              <w:textAlignment w:val="baseline"/>
              <w:rPr>
                <w:rFonts w:ascii="Times New Roman" w:eastAsia="GOST Type AU" w:hAnsi="Times New Roman" w:cs="Times New Roman"/>
                <w:highlight w:val="yellow"/>
              </w:rPr>
            </w:pPr>
            <w:r>
              <w:rPr>
                <w:rFonts w:ascii="Times New Roman" w:eastAsia="GOST Type AU" w:hAnsi="Times New Roman" w:cs="Times New Roman"/>
              </w:rPr>
              <w:t>1968-р/АДМ-</w:t>
            </w:r>
            <w:r w:rsidR="00127BCD" w:rsidRPr="00127BCD">
              <w:rPr>
                <w:rFonts w:ascii="Times New Roman" w:eastAsia="GOST Type AU" w:hAnsi="Times New Roman" w:cs="Times New Roman"/>
              </w:rPr>
              <w:t>ППТ</w:t>
            </w:r>
            <w:proofErr w:type="gramStart"/>
            <w:r w:rsidR="00127BCD" w:rsidRPr="00127BCD">
              <w:rPr>
                <w:rFonts w:ascii="Times New Roman" w:eastAsia="GOST Type AU" w:hAnsi="Times New Roman" w:cs="Times New Roman"/>
              </w:rPr>
              <w:t>.П</w:t>
            </w:r>
            <w:proofErr w:type="gramEnd"/>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widowControl w:val="0"/>
              <w:autoSpaceDE w:val="0"/>
              <w:adjustRightInd w:val="0"/>
              <w:spacing w:after="0"/>
              <w:ind w:left="284" w:firstLine="283"/>
              <w:jc w:val="center"/>
              <w:textAlignment w:val="baseline"/>
              <w:rPr>
                <w:rFonts w:ascii="Times New Roman" w:eastAsia="GOST Type AU" w:hAnsi="Times New Roman" w:cs="Times New Roman"/>
                <w:highlight w:val="yellow"/>
              </w:rPr>
            </w:pP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rPr>
                <w:rFonts w:ascii="Times New Roman" w:hAnsi="Times New Roman" w:cs="Times New Roman"/>
              </w:rPr>
            </w:pPr>
            <w:r w:rsidRPr="00127BCD">
              <w:rPr>
                <w:rFonts w:ascii="Times New Roman" w:hAnsi="Times New Roman" w:cs="Times New Roman"/>
              </w:rPr>
              <w:t>Положения об очередности планируемого развития территории</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570B50" w:rsidP="00570B50">
            <w:pPr>
              <w:widowControl w:val="0"/>
              <w:autoSpaceDE w:val="0"/>
              <w:adjustRightInd w:val="0"/>
              <w:spacing w:after="0"/>
              <w:jc w:val="center"/>
              <w:textAlignment w:val="baseline"/>
              <w:rPr>
                <w:rFonts w:ascii="Times New Roman" w:eastAsia="GOST Type AU" w:hAnsi="Times New Roman" w:cs="Times New Roman"/>
                <w:highlight w:val="yellow"/>
              </w:rPr>
            </w:pPr>
            <w:r>
              <w:rPr>
                <w:rFonts w:ascii="Times New Roman" w:eastAsia="GOST Type AU" w:hAnsi="Times New Roman" w:cs="Times New Roman"/>
              </w:rPr>
              <w:t>1968-р/АДМ-</w:t>
            </w:r>
            <w:r w:rsidR="00127BCD" w:rsidRPr="00127BCD">
              <w:rPr>
                <w:rFonts w:ascii="Times New Roman" w:eastAsia="GOST Type AU" w:hAnsi="Times New Roman" w:cs="Times New Roman"/>
              </w:rPr>
              <w:t>ППТ</w:t>
            </w:r>
            <w:proofErr w:type="gramStart"/>
            <w:r w:rsidR="00127BCD" w:rsidRPr="00127BCD">
              <w:rPr>
                <w:rFonts w:ascii="Times New Roman" w:eastAsia="GOST Type AU" w:hAnsi="Times New Roman" w:cs="Times New Roman"/>
              </w:rPr>
              <w:t>.П</w:t>
            </w:r>
            <w:proofErr w:type="gramEnd"/>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widowControl w:val="0"/>
              <w:autoSpaceDE w:val="0"/>
              <w:adjustRightInd w:val="0"/>
              <w:spacing w:after="0"/>
              <w:ind w:left="284" w:firstLine="283"/>
              <w:jc w:val="center"/>
              <w:textAlignment w:val="baseline"/>
              <w:rPr>
                <w:rFonts w:ascii="Times New Roman" w:eastAsia="GOST Type AU" w:hAnsi="Times New Roman" w:cs="Times New Roman"/>
                <w:highlight w:val="yellow"/>
              </w:rPr>
            </w:pP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570B50" w:rsidRDefault="00570B50" w:rsidP="00570B50">
            <w:pPr>
              <w:spacing w:after="0"/>
              <w:ind w:right="-108"/>
              <w:jc w:val="center"/>
              <w:rPr>
                <w:rFonts w:ascii="Times New Roman" w:hAnsi="Times New Roman" w:cs="Times New Roman"/>
                <w:b/>
                <w:sz w:val="20"/>
                <w:szCs w:val="20"/>
                <w:highlight w:val="yellow"/>
              </w:rPr>
            </w:pPr>
            <w:r w:rsidRPr="00570B50">
              <w:rPr>
                <w:rFonts w:ascii="Times New Roman" w:hAnsi="Times New Roman" w:cs="Times New Roman"/>
                <w:b/>
                <w:sz w:val="20"/>
                <w:szCs w:val="20"/>
              </w:rPr>
              <w:t>2</w:t>
            </w:r>
          </w:p>
        </w:tc>
        <w:tc>
          <w:tcPr>
            <w:tcW w:w="92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widowControl w:val="0"/>
              <w:autoSpaceDE w:val="0"/>
              <w:adjustRightInd w:val="0"/>
              <w:spacing w:after="0"/>
              <w:ind w:left="284" w:firstLine="283"/>
              <w:jc w:val="center"/>
              <w:textAlignment w:val="baseline"/>
              <w:rPr>
                <w:rFonts w:ascii="Times New Roman" w:eastAsia="GOST Type AU" w:hAnsi="Times New Roman" w:cs="Times New Roman"/>
                <w:i/>
              </w:rPr>
            </w:pPr>
            <w:r w:rsidRPr="00127BCD">
              <w:rPr>
                <w:rFonts w:ascii="Times New Roman" w:hAnsi="Times New Roman" w:cs="Times New Roman"/>
                <w:i/>
              </w:rPr>
              <w:t>Материалы по обоснованию проекта</w:t>
            </w:r>
          </w:p>
        </w:tc>
      </w:tr>
      <w:tr w:rsidR="00570B50" w:rsidRPr="00032E76" w:rsidTr="00570B50">
        <w:trPr>
          <w:trHeight w:val="18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570B50" w:rsidRPr="00127BCD" w:rsidRDefault="00570B50" w:rsidP="00570B50">
            <w:pPr>
              <w:spacing w:after="0" w:line="240" w:lineRule="auto"/>
              <w:ind w:left="360"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570B50" w:rsidRPr="00127BCD" w:rsidRDefault="00570B50" w:rsidP="00570B50">
            <w:pPr>
              <w:spacing w:after="0"/>
              <w:ind w:hanging="12"/>
              <w:rPr>
                <w:rFonts w:ascii="Times New Roman" w:hAnsi="Times New Roman" w:cs="Times New Roman"/>
              </w:rPr>
            </w:pPr>
            <w:r w:rsidRPr="00127BCD">
              <w:rPr>
                <w:rFonts w:ascii="Times New Roman" w:hAnsi="Times New Roman" w:cs="Times New Roman"/>
              </w:rPr>
              <w:t>Текстовая часть</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570B50" w:rsidRPr="00127BCD" w:rsidRDefault="00570B50" w:rsidP="00570B50">
            <w:pPr>
              <w:spacing w:after="0"/>
              <w:jc w:val="center"/>
              <w:rPr>
                <w:rFonts w:ascii="Times New Roman" w:hAnsi="Times New Roman" w:cs="Times New Roman"/>
                <w:highlight w:val="yellow"/>
              </w:rPr>
            </w:pPr>
            <w:r>
              <w:rPr>
                <w:rFonts w:ascii="Times New Roman" w:eastAsia="GOST Type AU" w:hAnsi="Times New Roman" w:cs="Times New Roman"/>
              </w:rPr>
              <w:t>1968-р/АДМ-</w:t>
            </w:r>
            <w:r w:rsidRPr="00127BCD">
              <w:rPr>
                <w:rFonts w:ascii="Times New Roman" w:hAnsi="Times New Roman" w:cs="Times New Roman"/>
                <w:iCs/>
              </w:rPr>
              <w:t>ППТ</w:t>
            </w:r>
            <w:proofErr w:type="gramStart"/>
            <w:r w:rsidRPr="00127BCD">
              <w:rPr>
                <w:rFonts w:ascii="Times New Roman" w:hAnsi="Times New Roman" w:cs="Times New Roman"/>
                <w:iCs/>
              </w:rPr>
              <w:t>.</w:t>
            </w:r>
            <w:r w:rsidR="00CB30AB">
              <w:rPr>
                <w:rFonts w:ascii="Times New Roman" w:hAnsi="Times New Roman" w:cs="Times New Roman"/>
                <w:iCs/>
              </w:rPr>
              <w:t>М</w:t>
            </w:r>
            <w:proofErr w:type="gramEnd"/>
            <w:r w:rsidR="00CB30AB">
              <w:rPr>
                <w:rFonts w:ascii="Times New Roman" w:hAnsi="Times New Roman" w:cs="Times New Roman"/>
                <w:iCs/>
              </w:rPr>
              <w:t>ОП.</w:t>
            </w:r>
            <w:r w:rsidRPr="00127BCD">
              <w:rPr>
                <w:rFonts w:ascii="Times New Roman" w:hAnsi="Times New Roman" w:cs="Times New Roman"/>
                <w:iCs/>
              </w:rPr>
              <w:t>ТЧ</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570B50" w:rsidRPr="00127BCD" w:rsidRDefault="00570B50" w:rsidP="00570B50">
            <w:pPr>
              <w:spacing w:after="0"/>
              <w:jc w:val="center"/>
              <w:rPr>
                <w:rFonts w:ascii="Times New Roman" w:hAnsi="Times New Roman" w:cs="Times New Roman"/>
              </w:rPr>
            </w:pPr>
          </w:p>
        </w:tc>
      </w:tr>
      <w:tr w:rsidR="00570B50" w:rsidRPr="00032E76" w:rsidTr="00570B50">
        <w:trPr>
          <w:trHeight w:val="18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570B50" w:rsidRPr="00127BCD" w:rsidRDefault="00570B50" w:rsidP="00570B50">
            <w:pPr>
              <w:spacing w:after="0" w:line="240" w:lineRule="auto"/>
              <w:ind w:left="360"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570B50" w:rsidRPr="00127BCD" w:rsidRDefault="00570B50" w:rsidP="00570B50">
            <w:pPr>
              <w:spacing w:after="0"/>
              <w:ind w:hanging="12"/>
              <w:rPr>
                <w:rFonts w:ascii="Times New Roman" w:hAnsi="Times New Roman" w:cs="Times New Roman"/>
              </w:rPr>
            </w:pPr>
            <w:r w:rsidRPr="00127BCD">
              <w:rPr>
                <w:rFonts w:ascii="Times New Roman" w:hAnsi="Times New Roman" w:cs="Times New Roman"/>
              </w:rPr>
              <w:t>Карта (фрагмент карты) планировочной структуры территорий с отображением границ элементов планировочной структуры</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570B50" w:rsidRDefault="00570B50" w:rsidP="00570B50">
            <w:pPr>
              <w:spacing w:after="0"/>
              <w:jc w:val="center"/>
              <w:rPr>
                <w:rFonts w:ascii="Times New Roman" w:eastAsia="GOST Type AU" w:hAnsi="Times New Roman" w:cs="Times New Roman"/>
              </w:rPr>
            </w:pPr>
            <w:r>
              <w:rPr>
                <w:rFonts w:ascii="Times New Roman" w:eastAsia="GOST Type AU" w:hAnsi="Times New Roman" w:cs="Times New Roman"/>
              </w:rPr>
              <w:t>1968-р/АДМ-</w:t>
            </w:r>
            <w:r w:rsidRPr="00127BCD">
              <w:rPr>
                <w:rFonts w:ascii="Times New Roman" w:hAnsi="Times New Roman" w:cs="Times New Roman"/>
              </w:rPr>
              <w:t>ППТ</w:t>
            </w:r>
            <w:proofErr w:type="gramStart"/>
            <w:r w:rsidRPr="00127BCD">
              <w:rPr>
                <w:rFonts w:ascii="Times New Roman" w:hAnsi="Times New Roman" w:cs="Times New Roman"/>
              </w:rPr>
              <w:t>.М</w:t>
            </w:r>
            <w:proofErr w:type="gramEnd"/>
            <w:r w:rsidRPr="00127BCD">
              <w:rPr>
                <w:rFonts w:ascii="Times New Roman" w:hAnsi="Times New Roman" w:cs="Times New Roman"/>
              </w:rPr>
              <w:t>ОП-1</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570B50" w:rsidRPr="00127BCD" w:rsidRDefault="00570B50" w:rsidP="00570B50">
            <w:pPr>
              <w:spacing w:after="0"/>
              <w:jc w:val="center"/>
              <w:rPr>
                <w:rFonts w:ascii="Times New Roman" w:eastAsia="GOST Type AU" w:hAnsi="Times New Roman" w:cs="Times New Roman"/>
              </w:rPr>
            </w:pPr>
            <w:r w:rsidRPr="00127BCD">
              <w:rPr>
                <w:rFonts w:ascii="Times New Roman" w:eastAsia="GOST Type AU" w:hAnsi="Times New Roman" w:cs="Times New Roman"/>
              </w:rPr>
              <w:t>1:10 000</w:t>
            </w: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line="240" w:lineRule="auto"/>
              <w:ind w:left="360"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hanging="12"/>
              <w:rPr>
                <w:rFonts w:ascii="Times New Roman" w:hAnsi="Times New Roman" w:cs="Times New Roman"/>
              </w:rPr>
            </w:pPr>
            <w:r w:rsidRPr="00127BCD">
              <w:rPr>
                <w:rFonts w:ascii="Times New Roman" w:hAnsi="Times New Roman" w:cs="Times New Roman"/>
              </w:rPr>
              <w:t xml:space="preserve">Схема организации движения транспорта (включая транспорт общего пользования) и пешеходов, схема организации улично-дорожной сети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570B50" w:rsidP="00570B50">
            <w:pPr>
              <w:spacing w:after="0"/>
              <w:jc w:val="center"/>
              <w:rPr>
                <w:rFonts w:ascii="Times New Roman" w:eastAsia="GOST Type AU" w:hAnsi="Times New Roman" w:cs="Times New Roman"/>
                <w:highlight w:val="yellow"/>
              </w:rPr>
            </w:pPr>
            <w:r>
              <w:rPr>
                <w:rFonts w:ascii="Times New Roman" w:eastAsia="GOST Type AU" w:hAnsi="Times New Roman" w:cs="Times New Roman"/>
              </w:rPr>
              <w:t>1968-р/АДМ-</w:t>
            </w:r>
            <w:r w:rsidR="00127BCD" w:rsidRPr="00127BCD">
              <w:rPr>
                <w:rFonts w:ascii="Times New Roman" w:hAnsi="Times New Roman" w:cs="Times New Roman"/>
              </w:rPr>
              <w:t>ППТ</w:t>
            </w:r>
            <w:proofErr w:type="gramStart"/>
            <w:r w:rsidR="00127BCD" w:rsidRPr="00127BCD">
              <w:rPr>
                <w:rFonts w:ascii="Times New Roman" w:hAnsi="Times New Roman" w:cs="Times New Roman"/>
              </w:rPr>
              <w:t>.М</w:t>
            </w:r>
            <w:proofErr w:type="gramEnd"/>
            <w:r w:rsidR="00127BCD" w:rsidRPr="00127BCD">
              <w:rPr>
                <w:rFonts w:ascii="Times New Roman" w:hAnsi="Times New Roman" w:cs="Times New Roman"/>
              </w:rPr>
              <w:t>ОП-2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jc w:val="center"/>
              <w:rPr>
                <w:rFonts w:ascii="Times New Roman" w:eastAsia="GOST Type AU" w:hAnsi="Times New Roman" w:cs="Times New Roman"/>
              </w:rPr>
            </w:pPr>
            <w:r w:rsidRPr="00127BCD">
              <w:rPr>
                <w:rFonts w:ascii="Times New Roman" w:eastAsia="GOST Type AU" w:hAnsi="Times New Roman" w:cs="Times New Roman"/>
              </w:rPr>
              <w:t>1:1 000</w:t>
            </w: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line="240" w:lineRule="auto"/>
              <w:ind w:left="360"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hanging="12"/>
              <w:rPr>
                <w:rFonts w:ascii="Times New Roman" w:hAnsi="Times New Roman" w:cs="Times New Roman"/>
              </w:rPr>
            </w:pPr>
            <w:r w:rsidRPr="00127BCD">
              <w:rPr>
                <w:rFonts w:ascii="Times New Roman" w:hAnsi="Times New Roman" w:cs="Times New Roman"/>
              </w:rPr>
              <w:t xml:space="preserve">Схема границ территорий объектов культурного наследия. Схема границ зон с особыми условиями использования территории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570B50" w:rsidP="00570B50">
            <w:pPr>
              <w:spacing w:after="0"/>
              <w:jc w:val="center"/>
              <w:rPr>
                <w:rFonts w:ascii="Times New Roman" w:hAnsi="Times New Roman" w:cs="Times New Roman"/>
                <w:highlight w:val="yellow"/>
              </w:rPr>
            </w:pPr>
            <w:r>
              <w:rPr>
                <w:rFonts w:ascii="Times New Roman" w:eastAsia="GOST Type AU" w:hAnsi="Times New Roman" w:cs="Times New Roman"/>
              </w:rPr>
              <w:t>1968-р/АДМ-</w:t>
            </w:r>
            <w:r w:rsidR="00127BCD" w:rsidRPr="00127BCD">
              <w:rPr>
                <w:rFonts w:ascii="Times New Roman" w:hAnsi="Times New Roman" w:cs="Times New Roman"/>
              </w:rPr>
              <w:t>ППТ</w:t>
            </w:r>
            <w:proofErr w:type="gramStart"/>
            <w:r w:rsidR="00127BCD" w:rsidRPr="00127BCD">
              <w:rPr>
                <w:rFonts w:ascii="Times New Roman" w:hAnsi="Times New Roman" w:cs="Times New Roman"/>
              </w:rPr>
              <w:t>.М</w:t>
            </w:r>
            <w:proofErr w:type="gramEnd"/>
            <w:r w:rsidR="00127BCD" w:rsidRPr="00127BCD">
              <w:rPr>
                <w:rFonts w:ascii="Times New Roman" w:hAnsi="Times New Roman" w:cs="Times New Roman"/>
              </w:rPr>
              <w:t>ОП-3</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jc w:val="center"/>
              <w:rPr>
                <w:rFonts w:ascii="Times New Roman" w:hAnsi="Times New Roman" w:cs="Times New Roman"/>
              </w:rPr>
            </w:pPr>
            <w:r w:rsidRPr="00127BCD">
              <w:rPr>
                <w:rFonts w:ascii="Times New Roman" w:eastAsia="GOST Type AU" w:hAnsi="Times New Roman" w:cs="Times New Roman"/>
              </w:rPr>
              <w:t>1:1 000</w:t>
            </w: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line="240" w:lineRule="auto"/>
              <w:ind w:left="360"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hanging="12"/>
              <w:rPr>
                <w:rFonts w:ascii="Times New Roman" w:hAnsi="Times New Roman" w:cs="Times New Roman"/>
              </w:rPr>
            </w:pPr>
            <w:r w:rsidRPr="00127BCD">
              <w:rPr>
                <w:rFonts w:ascii="Times New Roman" w:hAnsi="Times New Roman" w:cs="Times New Roman"/>
              </w:rPr>
              <w:t>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570B50" w:rsidP="00570B50">
            <w:pPr>
              <w:spacing w:after="0"/>
              <w:jc w:val="center"/>
              <w:rPr>
                <w:rFonts w:ascii="Times New Roman" w:hAnsi="Times New Roman" w:cs="Times New Roman"/>
                <w:highlight w:val="yellow"/>
              </w:rPr>
            </w:pPr>
            <w:r>
              <w:rPr>
                <w:rFonts w:ascii="Times New Roman" w:eastAsia="GOST Type AU" w:hAnsi="Times New Roman" w:cs="Times New Roman"/>
              </w:rPr>
              <w:t>1968-р/АДМ-</w:t>
            </w:r>
            <w:r w:rsidR="00127BCD" w:rsidRPr="00127BCD">
              <w:rPr>
                <w:rFonts w:ascii="Times New Roman" w:hAnsi="Times New Roman" w:cs="Times New Roman"/>
              </w:rPr>
              <w:t>ППТ</w:t>
            </w:r>
            <w:proofErr w:type="gramStart"/>
            <w:r w:rsidR="00127BCD" w:rsidRPr="00127BCD">
              <w:rPr>
                <w:rFonts w:ascii="Times New Roman" w:hAnsi="Times New Roman" w:cs="Times New Roman"/>
              </w:rPr>
              <w:t>.М</w:t>
            </w:r>
            <w:proofErr w:type="gramEnd"/>
            <w:r w:rsidR="00127BCD" w:rsidRPr="00127BCD">
              <w:rPr>
                <w:rFonts w:ascii="Times New Roman" w:hAnsi="Times New Roman" w:cs="Times New Roman"/>
              </w:rPr>
              <w:t>ОП-4</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hanging="12"/>
              <w:jc w:val="center"/>
              <w:rPr>
                <w:rFonts w:ascii="Times New Roman" w:hAnsi="Times New Roman" w:cs="Times New Roman"/>
              </w:rPr>
            </w:pPr>
            <w:r w:rsidRPr="00127BCD">
              <w:rPr>
                <w:rFonts w:ascii="Times New Roman" w:eastAsia="GOST Type AU" w:hAnsi="Times New Roman" w:cs="Times New Roman"/>
              </w:rPr>
              <w:t>1: 1 000</w:t>
            </w: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line="240" w:lineRule="auto"/>
              <w:ind w:left="360"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hanging="12"/>
              <w:rPr>
                <w:rFonts w:ascii="Times New Roman" w:hAnsi="Times New Roman" w:cs="Times New Roman"/>
              </w:rPr>
            </w:pPr>
            <w:r w:rsidRPr="00127BCD">
              <w:rPr>
                <w:rFonts w:ascii="Times New Roman" w:hAnsi="Times New Roman" w:cs="Times New Roman"/>
              </w:rPr>
              <w:t xml:space="preserve">Вариант планировочного решения застройки территории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570B50" w:rsidP="00570B50">
            <w:pPr>
              <w:spacing w:after="0"/>
              <w:jc w:val="center"/>
              <w:rPr>
                <w:rFonts w:ascii="Times New Roman" w:hAnsi="Times New Roman" w:cs="Times New Roman"/>
                <w:highlight w:val="yellow"/>
              </w:rPr>
            </w:pPr>
            <w:r>
              <w:rPr>
                <w:rFonts w:ascii="Times New Roman" w:eastAsia="GOST Type AU" w:hAnsi="Times New Roman" w:cs="Times New Roman"/>
              </w:rPr>
              <w:t>1968-р/АДМ-</w:t>
            </w:r>
            <w:r w:rsidR="00127BCD" w:rsidRPr="00127BCD">
              <w:rPr>
                <w:rFonts w:ascii="Times New Roman" w:hAnsi="Times New Roman" w:cs="Times New Roman"/>
              </w:rPr>
              <w:t>ППТ</w:t>
            </w:r>
            <w:proofErr w:type="gramStart"/>
            <w:r w:rsidR="00127BCD" w:rsidRPr="00127BCD">
              <w:rPr>
                <w:rFonts w:ascii="Times New Roman" w:hAnsi="Times New Roman" w:cs="Times New Roman"/>
              </w:rPr>
              <w:t>.М</w:t>
            </w:r>
            <w:proofErr w:type="gramEnd"/>
            <w:r w:rsidR="00127BCD" w:rsidRPr="00127BCD">
              <w:rPr>
                <w:rFonts w:ascii="Times New Roman" w:hAnsi="Times New Roman" w:cs="Times New Roman"/>
              </w:rPr>
              <w:t>ОП-5</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jc w:val="center"/>
              <w:rPr>
                <w:rFonts w:ascii="Times New Roman" w:hAnsi="Times New Roman" w:cs="Times New Roman"/>
              </w:rPr>
            </w:pPr>
            <w:r w:rsidRPr="00127BCD">
              <w:rPr>
                <w:rFonts w:ascii="Times New Roman" w:eastAsia="GOST Type AU" w:hAnsi="Times New Roman" w:cs="Times New Roman"/>
              </w:rPr>
              <w:t>1:1 000</w:t>
            </w:r>
          </w:p>
        </w:tc>
      </w:tr>
      <w:tr w:rsidR="00127BCD" w:rsidRPr="00032E76" w:rsidTr="00570B50">
        <w:trPr>
          <w:trHeight w:val="542"/>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line="240" w:lineRule="auto"/>
              <w:ind w:left="360"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570B50" w:rsidP="00570B50">
            <w:pPr>
              <w:spacing w:after="0"/>
              <w:ind w:hanging="12"/>
              <w:rPr>
                <w:rFonts w:ascii="Times New Roman" w:hAnsi="Times New Roman" w:cs="Times New Roman"/>
              </w:rPr>
            </w:pPr>
            <w:r>
              <w:rPr>
                <w:rFonts w:ascii="Times New Roman" w:hAnsi="Times New Roman" w:cs="Times New Roman"/>
              </w:rPr>
              <w:t>Объемно-планировочная 3д модель</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570B50" w:rsidP="00570B50">
            <w:pPr>
              <w:spacing w:after="0"/>
              <w:jc w:val="center"/>
              <w:rPr>
                <w:rFonts w:ascii="Times New Roman" w:hAnsi="Times New Roman" w:cs="Times New Roman"/>
                <w:highlight w:val="yellow"/>
              </w:rPr>
            </w:pPr>
            <w:r>
              <w:rPr>
                <w:rFonts w:ascii="Times New Roman" w:eastAsia="GOST Type AU" w:hAnsi="Times New Roman" w:cs="Times New Roman"/>
              </w:rPr>
              <w:t>1968-р/АДМ-</w:t>
            </w:r>
            <w:r w:rsidRPr="00127BCD">
              <w:rPr>
                <w:rFonts w:ascii="Times New Roman" w:hAnsi="Times New Roman" w:cs="Times New Roman"/>
              </w:rPr>
              <w:t>ППТ</w:t>
            </w:r>
            <w:proofErr w:type="gramStart"/>
            <w:r w:rsidRPr="00127BCD">
              <w:rPr>
                <w:rFonts w:ascii="Times New Roman" w:hAnsi="Times New Roman" w:cs="Times New Roman"/>
              </w:rPr>
              <w:t>.М</w:t>
            </w:r>
            <w:proofErr w:type="gramEnd"/>
            <w:r w:rsidRPr="00127BCD">
              <w:rPr>
                <w:rFonts w:ascii="Times New Roman" w:hAnsi="Times New Roman" w:cs="Times New Roman"/>
              </w:rPr>
              <w:t>ОП-5</w:t>
            </w:r>
            <w:r>
              <w:rPr>
                <w:rFonts w:ascii="Times New Roman" w:hAnsi="Times New Roman" w:cs="Times New Roman"/>
              </w:rPr>
              <w:t>.1, 5.2, 5.3, 5.4, 5.5</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jc w:val="center"/>
              <w:rPr>
                <w:rFonts w:ascii="Times New Roman" w:hAnsi="Times New Roman" w:cs="Times New Roman"/>
              </w:rPr>
            </w:pPr>
          </w:p>
        </w:tc>
      </w:tr>
      <w:tr w:rsidR="00570B50"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570B50" w:rsidRPr="00127BCD" w:rsidRDefault="00570B50" w:rsidP="00570B50">
            <w:pPr>
              <w:spacing w:after="0" w:line="240" w:lineRule="auto"/>
              <w:ind w:left="360"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570B50" w:rsidRPr="00127BCD" w:rsidRDefault="00570B50" w:rsidP="00570B50">
            <w:pPr>
              <w:spacing w:after="0"/>
              <w:ind w:hanging="12"/>
              <w:rPr>
                <w:rFonts w:ascii="Times New Roman" w:hAnsi="Times New Roman" w:cs="Times New Roman"/>
              </w:rPr>
            </w:pPr>
            <w:r w:rsidRPr="00127BCD">
              <w:rPr>
                <w:rFonts w:ascii="Times New Roman" w:hAnsi="Times New Roman" w:cs="Times New Roman"/>
              </w:rPr>
              <w:t xml:space="preserve">Схема вертикальной планировки, инженерной подготовки территории и инженерной защиты территории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570B50" w:rsidRDefault="00570B50" w:rsidP="00570B50">
            <w:pPr>
              <w:spacing w:after="0"/>
              <w:jc w:val="center"/>
              <w:rPr>
                <w:rFonts w:ascii="Times New Roman" w:eastAsia="GOST Type AU" w:hAnsi="Times New Roman" w:cs="Times New Roman"/>
              </w:rPr>
            </w:pPr>
            <w:r>
              <w:rPr>
                <w:rFonts w:ascii="Times New Roman" w:eastAsia="GOST Type AU" w:hAnsi="Times New Roman" w:cs="Times New Roman"/>
              </w:rPr>
              <w:t>1968-р/АДМ-</w:t>
            </w:r>
            <w:r w:rsidRPr="00127BCD">
              <w:rPr>
                <w:rFonts w:ascii="Times New Roman" w:hAnsi="Times New Roman" w:cs="Times New Roman"/>
              </w:rPr>
              <w:t>ППТ</w:t>
            </w:r>
            <w:proofErr w:type="gramStart"/>
            <w:r w:rsidRPr="00127BCD">
              <w:rPr>
                <w:rFonts w:ascii="Times New Roman" w:hAnsi="Times New Roman" w:cs="Times New Roman"/>
              </w:rPr>
              <w:t>.М</w:t>
            </w:r>
            <w:proofErr w:type="gramEnd"/>
            <w:r w:rsidRPr="00127BCD">
              <w:rPr>
                <w:rFonts w:ascii="Times New Roman" w:hAnsi="Times New Roman" w:cs="Times New Roman"/>
              </w:rPr>
              <w:t>ОП-6</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570B50" w:rsidRPr="00127BCD" w:rsidRDefault="00570B50" w:rsidP="00570B50">
            <w:pPr>
              <w:spacing w:after="0"/>
              <w:jc w:val="center"/>
              <w:rPr>
                <w:rFonts w:ascii="Times New Roman" w:eastAsia="GOST Type AU" w:hAnsi="Times New Roman" w:cs="Times New Roman"/>
              </w:rPr>
            </w:pPr>
            <w:r w:rsidRPr="00127BCD">
              <w:rPr>
                <w:rFonts w:ascii="Times New Roman" w:eastAsia="GOST Type AU" w:hAnsi="Times New Roman" w:cs="Times New Roman"/>
              </w:rPr>
              <w:t>1:1 000</w:t>
            </w: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hanging="12"/>
              <w:rPr>
                <w:rFonts w:ascii="Times New Roman" w:hAnsi="Times New Roman" w:cs="Times New Roman"/>
              </w:rPr>
            </w:pPr>
            <w:r w:rsidRPr="00127BCD">
              <w:rPr>
                <w:rFonts w:ascii="Times New Roman" w:hAnsi="Times New Roman" w:cs="Times New Roman"/>
              </w:rPr>
              <w:t>Иные материалы для обоснования положений о планировке территории:</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left="284" w:firstLine="283"/>
              <w:jc w:val="center"/>
              <w:rPr>
                <w:rFonts w:ascii="Times New Roman" w:eastAsia="GOST Type AU" w:hAnsi="Times New Roman" w:cs="Times New Roman"/>
                <w:highlight w:val="yellow"/>
              </w:rPr>
            </w:pP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left="284" w:firstLine="283"/>
              <w:jc w:val="center"/>
              <w:rPr>
                <w:rFonts w:ascii="Times New Roman" w:eastAsia="GOST Type AU" w:hAnsi="Times New Roman" w:cs="Times New Roman"/>
                <w:highlight w:val="yellow"/>
              </w:rPr>
            </w:pP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line="240" w:lineRule="auto"/>
              <w:ind w:left="360"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hanging="12"/>
              <w:rPr>
                <w:rFonts w:ascii="Times New Roman" w:hAnsi="Times New Roman" w:cs="Times New Roman"/>
              </w:rPr>
            </w:pPr>
            <w:r w:rsidRPr="00127BCD">
              <w:rPr>
                <w:rFonts w:ascii="Times New Roman" w:hAnsi="Times New Roman" w:cs="Times New Roman"/>
              </w:rPr>
              <w:t xml:space="preserve">Схема инженерного обеспечения территории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570B50" w:rsidP="00570B50">
            <w:pPr>
              <w:spacing w:after="0"/>
              <w:jc w:val="center"/>
              <w:rPr>
                <w:rFonts w:ascii="Times New Roman" w:eastAsia="GOST Type AU" w:hAnsi="Times New Roman" w:cs="Times New Roman"/>
                <w:highlight w:val="yellow"/>
              </w:rPr>
            </w:pPr>
            <w:r>
              <w:rPr>
                <w:rFonts w:ascii="Times New Roman" w:eastAsia="GOST Type AU" w:hAnsi="Times New Roman" w:cs="Times New Roman"/>
              </w:rPr>
              <w:t>1968-р/АДМ-</w:t>
            </w:r>
            <w:r w:rsidR="00127BCD" w:rsidRPr="00127BCD">
              <w:rPr>
                <w:rFonts w:ascii="Times New Roman" w:hAnsi="Times New Roman" w:cs="Times New Roman"/>
              </w:rPr>
              <w:t>ППТ</w:t>
            </w:r>
            <w:proofErr w:type="gramStart"/>
            <w:r w:rsidR="00127BCD" w:rsidRPr="00127BCD">
              <w:rPr>
                <w:rFonts w:ascii="Times New Roman" w:hAnsi="Times New Roman" w:cs="Times New Roman"/>
              </w:rPr>
              <w:t>.М</w:t>
            </w:r>
            <w:proofErr w:type="gramEnd"/>
            <w:r w:rsidR="00127BCD" w:rsidRPr="00127BCD">
              <w:rPr>
                <w:rFonts w:ascii="Times New Roman" w:hAnsi="Times New Roman" w:cs="Times New Roman"/>
              </w:rPr>
              <w:t>ОП-7</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hanging="13"/>
              <w:jc w:val="center"/>
              <w:rPr>
                <w:rFonts w:ascii="Times New Roman" w:eastAsia="GOST Type AU" w:hAnsi="Times New Roman" w:cs="Times New Roman"/>
              </w:rPr>
            </w:pPr>
            <w:r w:rsidRPr="00127BCD">
              <w:rPr>
                <w:rFonts w:ascii="Times New Roman" w:eastAsia="GOST Type AU" w:hAnsi="Times New Roman" w:cs="Times New Roman"/>
              </w:rPr>
              <w:t>1:1 000</w:t>
            </w: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line="240" w:lineRule="auto"/>
              <w:ind w:left="360"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hanging="12"/>
              <w:rPr>
                <w:rFonts w:ascii="Times New Roman" w:hAnsi="Times New Roman" w:cs="Times New Roman"/>
              </w:rPr>
            </w:pPr>
            <w:r w:rsidRPr="00127BCD">
              <w:rPr>
                <w:rFonts w:ascii="Times New Roman" w:hAnsi="Times New Roman" w:cs="Times New Roman"/>
              </w:rPr>
              <w:t>Поперечные профили</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570B50" w:rsidP="00570B50">
            <w:pPr>
              <w:spacing w:after="0"/>
              <w:jc w:val="center"/>
              <w:rPr>
                <w:rFonts w:ascii="Times New Roman" w:eastAsia="GOST Type AU" w:hAnsi="Times New Roman" w:cs="Times New Roman"/>
                <w:highlight w:val="yellow"/>
              </w:rPr>
            </w:pPr>
            <w:r>
              <w:rPr>
                <w:rFonts w:ascii="Times New Roman" w:eastAsia="GOST Type AU" w:hAnsi="Times New Roman" w:cs="Times New Roman"/>
              </w:rPr>
              <w:t>1968-р/АДМ-</w:t>
            </w:r>
            <w:r w:rsidR="00127BCD" w:rsidRPr="00127BCD">
              <w:rPr>
                <w:rFonts w:ascii="Times New Roman" w:hAnsi="Times New Roman" w:cs="Times New Roman"/>
              </w:rPr>
              <w:t>ППТ</w:t>
            </w:r>
            <w:proofErr w:type="gramStart"/>
            <w:r w:rsidR="00127BCD" w:rsidRPr="00127BCD">
              <w:rPr>
                <w:rFonts w:ascii="Times New Roman" w:hAnsi="Times New Roman" w:cs="Times New Roman"/>
              </w:rPr>
              <w:t>.М</w:t>
            </w:r>
            <w:proofErr w:type="gramEnd"/>
            <w:r w:rsidR="00127BCD" w:rsidRPr="00127BCD">
              <w:rPr>
                <w:rFonts w:ascii="Times New Roman" w:hAnsi="Times New Roman" w:cs="Times New Roman"/>
              </w:rPr>
              <w:t>ОП-8</w:t>
            </w:r>
            <w:r>
              <w:rPr>
                <w:rFonts w:ascii="Times New Roman" w:hAnsi="Times New Roman" w:cs="Times New Roman"/>
              </w:rPr>
              <w:t>.1, 8.2, 8.3</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hanging="13"/>
              <w:jc w:val="center"/>
              <w:rPr>
                <w:rFonts w:ascii="Times New Roman" w:eastAsia="GOST Type AU" w:hAnsi="Times New Roman" w:cs="Times New Roman"/>
              </w:rPr>
            </w:pPr>
            <w:r w:rsidRPr="00127BCD">
              <w:rPr>
                <w:rFonts w:ascii="Times New Roman" w:eastAsia="GOST Type AU" w:hAnsi="Times New Roman" w:cs="Times New Roman"/>
              </w:rPr>
              <w:t>1:200</w:t>
            </w: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right="-108"/>
              <w:jc w:val="center"/>
              <w:rPr>
                <w:rFonts w:ascii="Times New Roman" w:hAnsi="Times New Roman" w:cs="Times New Roman"/>
                <w:sz w:val="20"/>
                <w:szCs w:val="20"/>
                <w:highlight w:val="yellow"/>
              </w:rPr>
            </w:pPr>
          </w:p>
        </w:tc>
        <w:tc>
          <w:tcPr>
            <w:tcW w:w="92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left="284" w:firstLine="283"/>
              <w:jc w:val="center"/>
              <w:rPr>
                <w:rFonts w:ascii="Times New Roman" w:eastAsia="GOST Type AU" w:hAnsi="Times New Roman" w:cs="Times New Roman"/>
              </w:rPr>
            </w:pPr>
            <w:r w:rsidRPr="00127BCD">
              <w:rPr>
                <w:rFonts w:ascii="Times New Roman" w:hAnsi="Times New Roman" w:cs="Times New Roman"/>
                <w:b/>
                <w:iCs/>
              </w:rPr>
              <w:t>Проект межевания территории</w:t>
            </w: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570B50" w:rsidRDefault="00570B50" w:rsidP="00570B50">
            <w:pPr>
              <w:spacing w:after="0"/>
              <w:ind w:right="-108"/>
              <w:jc w:val="center"/>
              <w:rPr>
                <w:rFonts w:ascii="Times New Roman" w:hAnsi="Times New Roman" w:cs="Times New Roman"/>
                <w:b/>
                <w:sz w:val="20"/>
                <w:szCs w:val="20"/>
                <w:highlight w:val="yellow"/>
              </w:rPr>
            </w:pPr>
            <w:r w:rsidRPr="00570B50">
              <w:rPr>
                <w:rFonts w:ascii="Times New Roman" w:hAnsi="Times New Roman" w:cs="Times New Roman"/>
                <w:b/>
                <w:sz w:val="20"/>
                <w:szCs w:val="20"/>
              </w:rPr>
              <w:t>3</w:t>
            </w:r>
          </w:p>
        </w:tc>
        <w:tc>
          <w:tcPr>
            <w:tcW w:w="92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left="284" w:firstLine="283"/>
              <w:jc w:val="center"/>
              <w:rPr>
                <w:rFonts w:ascii="Times New Roman" w:eastAsia="GOST Type AU" w:hAnsi="Times New Roman" w:cs="Times New Roman"/>
              </w:rPr>
            </w:pPr>
            <w:r w:rsidRPr="00127BCD">
              <w:rPr>
                <w:rFonts w:ascii="Times New Roman" w:hAnsi="Times New Roman" w:cs="Times New Roman"/>
                <w:i/>
              </w:rPr>
              <w:t>Основная часть проекта</w:t>
            </w: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line="240" w:lineRule="auto"/>
              <w:ind w:left="360"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rPr>
                <w:rFonts w:ascii="Times New Roman" w:hAnsi="Times New Roman" w:cs="Times New Roman"/>
              </w:rPr>
            </w:pPr>
            <w:r w:rsidRPr="00127BCD">
              <w:rPr>
                <w:rFonts w:ascii="Times New Roman" w:hAnsi="Times New Roman" w:cs="Times New Roman"/>
              </w:rPr>
              <w:t>Текстовая часть</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570B50" w:rsidP="00570B50">
            <w:pPr>
              <w:widowControl w:val="0"/>
              <w:autoSpaceDE w:val="0"/>
              <w:adjustRightInd w:val="0"/>
              <w:spacing w:after="0"/>
              <w:ind w:left="131"/>
              <w:jc w:val="center"/>
              <w:textAlignment w:val="baseline"/>
              <w:rPr>
                <w:rFonts w:ascii="Times New Roman" w:hAnsi="Times New Roman" w:cs="Times New Roman"/>
              </w:rPr>
            </w:pPr>
            <w:r>
              <w:rPr>
                <w:rFonts w:ascii="Times New Roman" w:eastAsia="GOST Type AU" w:hAnsi="Times New Roman" w:cs="Times New Roman"/>
              </w:rPr>
              <w:t>1968-р/АДМ-</w:t>
            </w:r>
            <w:r w:rsidR="00127BCD" w:rsidRPr="00127BCD">
              <w:rPr>
                <w:rFonts w:ascii="Times New Roman" w:hAnsi="Times New Roman" w:cs="Times New Roman"/>
                <w:iCs/>
              </w:rPr>
              <w:t>ПМТ</w:t>
            </w:r>
            <w:proofErr w:type="gramStart"/>
            <w:r w:rsidR="00127BCD" w:rsidRPr="00127BCD">
              <w:rPr>
                <w:rFonts w:ascii="Times New Roman" w:hAnsi="Times New Roman" w:cs="Times New Roman"/>
                <w:iCs/>
              </w:rPr>
              <w:t>.Т</w:t>
            </w:r>
            <w:proofErr w:type="gramEnd"/>
            <w:r w:rsidR="00127BCD" w:rsidRPr="00127BCD">
              <w:rPr>
                <w:rFonts w:ascii="Times New Roman" w:hAnsi="Times New Roman" w:cs="Times New Roman"/>
                <w:iCs/>
              </w:rPr>
              <w:t>Ч</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left="284" w:firstLine="283"/>
              <w:jc w:val="center"/>
              <w:rPr>
                <w:rFonts w:ascii="Times New Roman" w:eastAsia="GOST Type AU" w:hAnsi="Times New Roman" w:cs="Times New Roman"/>
                <w:highlight w:val="yellow"/>
              </w:rPr>
            </w:pP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line="240" w:lineRule="auto"/>
              <w:ind w:left="360"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rPr>
                <w:rFonts w:ascii="Times New Roman" w:hAnsi="Times New Roman" w:cs="Times New Roman"/>
              </w:rPr>
            </w:pPr>
            <w:r w:rsidRPr="00127BCD">
              <w:rPr>
                <w:rFonts w:ascii="Times New Roman" w:hAnsi="Times New Roman" w:cs="Times New Roman"/>
              </w:rPr>
              <w:t>Чертеж межевания территории. Этап 1</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570B50" w:rsidP="00570B50">
            <w:pPr>
              <w:widowControl w:val="0"/>
              <w:autoSpaceDE w:val="0"/>
              <w:adjustRightInd w:val="0"/>
              <w:spacing w:after="0"/>
              <w:ind w:left="131"/>
              <w:jc w:val="center"/>
              <w:textAlignment w:val="baseline"/>
              <w:rPr>
                <w:rFonts w:ascii="Times New Roman" w:eastAsia="GOST Type AU" w:hAnsi="Times New Roman" w:cs="Times New Roman"/>
                <w:highlight w:val="yellow"/>
              </w:rPr>
            </w:pPr>
            <w:r>
              <w:rPr>
                <w:rFonts w:ascii="Times New Roman" w:eastAsia="GOST Type AU" w:hAnsi="Times New Roman" w:cs="Times New Roman"/>
              </w:rPr>
              <w:t>1968-р/АДМ-</w:t>
            </w:r>
            <w:r w:rsidR="00127BCD" w:rsidRPr="00127BCD">
              <w:rPr>
                <w:rFonts w:ascii="Times New Roman" w:eastAsia="GOST Type AU" w:hAnsi="Times New Roman" w:cs="Times New Roman"/>
              </w:rPr>
              <w:t>ПМТ</w:t>
            </w:r>
            <w:proofErr w:type="gramStart"/>
            <w:r w:rsidR="00127BCD" w:rsidRPr="00127BCD">
              <w:rPr>
                <w:rFonts w:ascii="Times New Roman" w:eastAsia="GOST Type AU" w:hAnsi="Times New Roman" w:cs="Times New Roman"/>
              </w:rPr>
              <w:t>.О</w:t>
            </w:r>
            <w:proofErr w:type="gramEnd"/>
            <w:r w:rsidR="00127BCD" w:rsidRPr="00127BCD">
              <w:rPr>
                <w:rFonts w:ascii="Times New Roman" w:eastAsia="GOST Type AU" w:hAnsi="Times New Roman" w:cs="Times New Roman"/>
              </w:rPr>
              <w:t>ЧП-1</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widowControl w:val="0"/>
              <w:autoSpaceDE w:val="0"/>
              <w:adjustRightInd w:val="0"/>
              <w:spacing w:after="0"/>
              <w:ind w:left="-12" w:firstLine="12"/>
              <w:jc w:val="center"/>
              <w:textAlignment w:val="baseline"/>
              <w:rPr>
                <w:rFonts w:ascii="Times New Roman" w:eastAsia="GOST Type AU" w:hAnsi="Times New Roman" w:cs="Times New Roman"/>
              </w:rPr>
            </w:pPr>
            <w:r w:rsidRPr="00127BCD">
              <w:rPr>
                <w:rFonts w:ascii="Times New Roman" w:eastAsia="GOST Type AU" w:hAnsi="Times New Roman" w:cs="Times New Roman"/>
              </w:rPr>
              <w:t>1:1 000</w:t>
            </w: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line="240" w:lineRule="auto"/>
              <w:ind w:left="360"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rPr>
                <w:rFonts w:ascii="Times New Roman" w:hAnsi="Times New Roman" w:cs="Times New Roman"/>
              </w:rPr>
            </w:pPr>
            <w:r w:rsidRPr="00127BCD">
              <w:rPr>
                <w:rFonts w:ascii="Times New Roman" w:hAnsi="Times New Roman" w:cs="Times New Roman"/>
              </w:rPr>
              <w:t>Чертеж межевания территории. Этап 2</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570B50" w:rsidP="00570B50">
            <w:pPr>
              <w:widowControl w:val="0"/>
              <w:autoSpaceDE w:val="0"/>
              <w:adjustRightInd w:val="0"/>
              <w:spacing w:after="0"/>
              <w:ind w:left="131"/>
              <w:jc w:val="center"/>
              <w:textAlignment w:val="baseline"/>
              <w:rPr>
                <w:rFonts w:ascii="Times New Roman" w:eastAsia="GOST Type AU" w:hAnsi="Times New Roman" w:cs="Times New Roman"/>
                <w:highlight w:val="yellow"/>
              </w:rPr>
            </w:pPr>
            <w:r>
              <w:rPr>
                <w:rFonts w:ascii="Times New Roman" w:eastAsia="GOST Type AU" w:hAnsi="Times New Roman" w:cs="Times New Roman"/>
              </w:rPr>
              <w:t>1968-р/АДМ-</w:t>
            </w:r>
            <w:r w:rsidR="00127BCD" w:rsidRPr="00127BCD">
              <w:rPr>
                <w:rFonts w:ascii="Times New Roman" w:eastAsia="GOST Type AU" w:hAnsi="Times New Roman" w:cs="Times New Roman"/>
              </w:rPr>
              <w:t>ПМТ</w:t>
            </w:r>
            <w:proofErr w:type="gramStart"/>
            <w:r w:rsidR="00127BCD" w:rsidRPr="00127BCD">
              <w:rPr>
                <w:rFonts w:ascii="Times New Roman" w:eastAsia="GOST Type AU" w:hAnsi="Times New Roman" w:cs="Times New Roman"/>
              </w:rPr>
              <w:t>.О</w:t>
            </w:r>
            <w:proofErr w:type="gramEnd"/>
            <w:r w:rsidR="00127BCD" w:rsidRPr="00127BCD">
              <w:rPr>
                <w:rFonts w:ascii="Times New Roman" w:eastAsia="GOST Type AU" w:hAnsi="Times New Roman" w:cs="Times New Roman"/>
              </w:rPr>
              <w:t>ЧП-2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widowControl w:val="0"/>
              <w:autoSpaceDE w:val="0"/>
              <w:adjustRightInd w:val="0"/>
              <w:spacing w:after="0"/>
              <w:ind w:left="-12" w:firstLine="12"/>
              <w:jc w:val="center"/>
              <w:textAlignment w:val="baseline"/>
              <w:rPr>
                <w:rFonts w:ascii="Times New Roman" w:eastAsia="GOST Type AU" w:hAnsi="Times New Roman" w:cs="Times New Roman"/>
              </w:rPr>
            </w:pPr>
            <w:r w:rsidRPr="00127BCD">
              <w:rPr>
                <w:rFonts w:ascii="Times New Roman" w:eastAsia="GOST Type AU" w:hAnsi="Times New Roman" w:cs="Times New Roman"/>
              </w:rPr>
              <w:t>1:1 000</w:t>
            </w: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570B50" w:rsidRDefault="00570B50" w:rsidP="00570B50">
            <w:pPr>
              <w:spacing w:after="0"/>
              <w:ind w:right="-108"/>
              <w:jc w:val="center"/>
              <w:rPr>
                <w:rFonts w:ascii="Times New Roman" w:hAnsi="Times New Roman" w:cs="Times New Roman"/>
                <w:b/>
                <w:sz w:val="20"/>
                <w:szCs w:val="20"/>
              </w:rPr>
            </w:pPr>
            <w:r w:rsidRPr="00570B50">
              <w:rPr>
                <w:rFonts w:ascii="Times New Roman" w:hAnsi="Times New Roman" w:cs="Times New Roman"/>
                <w:b/>
                <w:sz w:val="20"/>
                <w:szCs w:val="20"/>
              </w:rPr>
              <w:t>3</w:t>
            </w:r>
          </w:p>
        </w:tc>
        <w:tc>
          <w:tcPr>
            <w:tcW w:w="92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left="284" w:firstLine="283"/>
              <w:jc w:val="center"/>
              <w:rPr>
                <w:rFonts w:ascii="Times New Roman" w:eastAsia="GOST Type AU" w:hAnsi="Times New Roman" w:cs="Times New Roman"/>
              </w:rPr>
            </w:pPr>
            <w:r w:rsidRPr="00127BCD">
              <w:rPr>
                <w:rFonts w:ascii="Times New Roman" w:hAnsi="Times New Roman" w:cs="Times New Roman"/>
                <w:i/>
              </w:rPr>
              <w:t>Материалы по обоснованию проекта</w:t>
            </w: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line="240" w:lineRule="auto"/>
              <w:ind w:left="360"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rPr>
                <w:rFonts w:ascii="Times New Roman" w:hAnsi="Times New Roman" w:cs="Times New Roman"/>
                <w:b/>
              </w:rPr>
            </w:pPr>
            <w:bookmarkStart w:id="2" w:name="_Hlk486799784"/>
            <w:r w:rsidRPr="00127BCD">
              <w:rPr>
                <w:rFonts w:ascii="Times New Roman" w:hAnsi="Times New Roman" w:cs="Times New Roman"/>
              </w:rPr>
              <w:t>Чертеж по обоснованию межевания территории</w:t>
            </w:r>
            <w:bookmarkEnd w:id="2"/>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570B50" w:rsidP="00570B50">
            <w:pPr>
              <w:widowControl w:val="0"/>
              <w:autoSpaceDE w:val="0"/>
              <w:adjustRightInd w:val="0"/>
              <w:spacing w:after="0"/>
              <w:ind w:left="131" w:hanging="12"/>
              <w:jc w:val="center"/>
              <w:textAlignment w:val="baseline"/>
              <w:rPr>
                <w:rFonts w:ascii="Times New Roman" w:eastAsia="GOST Type AU" w:hAnsi="Times New Roman" w:cs="Times New Roman"/>
                <w:highlight w:val="yellow"/>
              </w:rPr>
            </w:pPr>
            <w:r>
              <w:rPr>
                <w:rFonts w:ascii="Times New Roman" w:eastAsia="GOST Type AU" w:hAnsi="Times New Roman" w:cs="Times New Roman"/>
              </w:rPr>
              <w:t>1968-р/АДМ-</w:t>
            </w:r>
            <w:r w:rsidR="00127BCD" w:rsidRPr="00127BCD">
              <w:rPr>
                <w:rFonts w:ascii="Times New Roman" w:eastAsia="GOST Type AU" w:hAnsi="Times New Roman" w:cs="Times New Roman"/>
              </w:rPr>
              <w:t>ПМТ</w:t>
            </w:r>
            <w:proofErr w:type="gramStart"/>
            <w:r w:rsidR="00127BCD" w:rsidRPr="00127BCD">
              <w:rPr>
                <w:rFonts w:ascii="Times New Roman" w:eastAsia="GOST Type AU" w:hAnsi="Times New Roman" w:cs="Times New Roman"/>
              </w:rPr>
              <w:t>.М</w:t>
            </w:r>
            <w:proofErr w:type="gramEnd"/>
            <w:r w:rsidR="00127BCD" w:rsidRPr="00127BCD">
              <w:rPr>
                <w:rFonts w:ascii="Times New Roman" w:eastAsia="GOST Type AU" w:hAnsi="Times New Roman" w:cs="Times New Roman"/>
              </w:rPr>
              <w:t>ОП-1</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widowControl w:val="0"/>
              <w:autoSpaceDE w:val="0"/>
              <w:adjustRightInd w:val="0"/>
              <w:spacing w:after="0"/>
              <w:jc w:val="center"/>
              <w:textAlignment w:val="baseline"/>
              <w:rPr>
                <w:rFonts w:ascii="Times New Roman" w:eastAsia="GOST Type AU" w:hAnsi="Times New Roman" w:cs="Times New Roman"/>
              </w:rPr>
            </w:pPr>
            <w:r w:rsidRPr="00127BCD">
              <w:rPr>
                <w:rFonts w:ascii="Times New Roman" w:eastAsia="GOST Type AU" w:hAnsi="Times New Roman" w:cs="Times New Roman"/>
              </w:rPr>
              <w:t>1:1 000</w:t>
            </w:r>
          </w:p>
        </w:tc>
      </w:tr>
      <w:bookmarkEnd w:id="1"/>
    </w:tbl>
    <w:p w:rsidR="00B25C98" w:rsidRDefault="00B25C98" w:rsidP="00672F27">
      <w:pPr>
        <w:ind w:left="284" w:firstLine="283"/>
        <w:jc w:val="center"/>
        <w:rPr>
          <w:rFonts w:ascii="Times New Roman" w:hAnsi="Times New Roman" w:cs="Times New Roman"/>
          <w:color w:val="000000" w:themeColor="text1"/>
          <w:sz w:val="28"/>
          <w:szCs w:val="28"/>
        </w:rPr>
      </w:pPr>
    </w:p>
    <w:p w:rsidR="006C3F8C" w:rsidRDefault="006C3F8C" w:rsidP="00672F27">
      <w:pPr>
        <w:ind w:left="284" w:firstLine="283"/>
        <w:jc w:val="center"/>
        <w:rPr>
          <w:rFonts w:ascii="Times New Roman" w:hAnsi="Times New Roman" w:cs="Times New Roman"/>
          <w:color w:val="000000" w:themeColor="text1"/>
          <w:sz w:val="28"/>
          <w:szCs w:val="28"/>
        </w:rPr>
      </w:pPr>
    </w:p>
    <w:p w:rsidR="006C3F8C" w:rsidRDefault="006C3F8C" w:rsidP="00672F27">
      <w:pPr>
        <w:ind w:left="284" w:firstLine="283"/>
        <w:jc w:val="center"/>
        <w:rPr>
          <w:rFonts w:ascii="Times New Roman" w:hAnsi="Times New Roman" w:cs="Times New Roman"/>
          <w:color w:val="000000" w:themeColor="text1"/>
          <w:sz w:val="28"/>
          <w:szCs w:val="28"/>
        </w:rPr>
      </w:pPr>
    </w:p>
    <w:p w:rsidR="006C3F8C" w:rsidRDefault="006C3F8C" w:rsidP="00672F27">
      <w:pPr>
        <w:ind w:left="284" w:firstLine="283"/>
        <w:jc w:val="center"/>
        <w:rPr>
          <w:rFonts w:ascii="Times New Roman" w:hAnsi="Times New Roman" w:cs="Times New Roman"/>
          <w:color w:val="000000" w:themeColor="text1"/>
          <w:sz w:val="28"/>
          <w:szCs w:val="28"/>
        </w:rPr>
      </w:pPr>
    </w:p>
    <w:p w:rsidR="006C3F8C" w:rsidRDefault="006C3F8C" w:rsidP="00672F27">
      <w:pPr>
        <w:ind w:left="284" w:firstLine="283"/>
        <w:jc w:val="center"/>
        <w:rPr>
          <w:rFonts w:ascii="Times New Roman" w:hAnsi="Times New Roman" w:cs="Times New Roman"/>
          <w:color w:val="000000" w:themeColor="text1"/>
          <w:sz w:val="28"/>
          <w:szCs w:val="28"/>
        </w:rPr>
      </w:pPr>
    </w:p>
    <w:p w:rsidR="006C3F8C" w:rsidRDefault="006C3F8C" w:rsidP="00672F27">
      <w:pPr>
        <w:ind w:left="284" w:firstLine="283"/>
        <w:jc w:val="center"/>
        <w:rPr>
          <w:rFonts w:ascii="Times New Roman" w:hAnsi="Times New Roman" w:cs="Times New Roman"/>
          <w:color w:val="000000" w:themeColor="text1"/>
          <w:sz w:val="28"/>
          <w:szCs w:val="28"/>
        </w:rPr>
      </w:pPr>
    </w:p>
    <w:p w:rsidR="006C3F8C" w:rsidRDefault="006C3F8C" w:rsidP="00672F27">
      <w:pPr>
        <w:ind w:left="284" w:firstLine="283"/>
        <w:jc w:val="center"/>
        <w:rPr>
          <w:rFonts w:ascii="Times New Roman" w:hAnsi="Times New Roman" w:cs="Times New Roman"/>
          <w:color w:val="000000" w:themeColor="text1"/>
          <w:sz w:val="28"/>
          <w:szCs w:val="28"/>
        </w:rPr>
      </w:pPr>
    </w:p>
    <w:p w:rsidR="004B791C" w:rsidRDefault="004B791C" w:rsidP="00672F27">
      <w:pPr>
        <w:ind w:left="284" w:firstLine="283"/>
        <w:jc w:val="center"/>
        <w:rPr>
          <w:rFonts w:ascii="Times New Roman" w:hAnsi="Times New Roman" w:cs="Times New Roman"/>
          <w:color w:val="000000" w:themeColor="text1"/>
          <w:sz w:val="28"/>
          <w:szCs w:val="28"/>
        </w:rPr>
      </w:pPr>
    </w:p>
    <w:p w:rsidR="0032288B" w:rsidRDefault="0032288B" w:rsidP="00672F27">
      <w:pPr>
        <w:ind w:left="284" w:firstLine="283"/>
        <w:jc w:val="center"/>
        <w:rPr>
          <w:rFonts w:ascii="Times New Roman" w:hAnsi="Times New Roman" w:cs="Times New Roman"/>
          <w:color w:val="000000" w:themeColor="text1"/>
          <w:sz w:val="28"/>
          <w:szCs w:val="28"/>
        </w:rPr>
      </w:pPr>
    </w:p>
    <w:p w:rsidR="0032288B" w:rsidRDefault="0032288B" w:rsidP="00672F27">
      <w:pPr>
        <w:ind w:left="284" w:firstLine="283"/>
        <w:jc w:val="center"/>
        <w:rPr>
          <w:rFonts w:ascii="Times New Roman" w:hAnsi="Times New Roman" w:cs="Times New Roman"/>
          <w:color w:val="000000" w:themeColor="text1"/>
          <w:sz w:val="28"/>
          <w:szCs w:val="28"/>
        </w:rPr>
      </w:pPr>
    </w:p>
    <w:p w:rsidR="0032288B" w:rsidRDefault="0032288B" w:rsidP="00672F27">
      <w:pPr>
        <w:ind w:left="284" w:firstLine="283"/>
        <w:jc w:val="center"/>
        <w:rPr>
          <w:rFonts w:ascii="Times New Roman" w:hAnsi="Times New Roman" w:cs="Times New Roman"/>
          <w:color w:val="000000" w:themeColor="text1"/>
          <w:sz w:val="28"/>
          <w:szCs w:val="28"/>
        </w:rPr>
      </w:pPr>
    </w:p>
    <w:p w:rsidR="0032288B" w:rsidRDefault="0032288B" w:rsidP="00672F27">
      <w:pPr>
        <w:ind w:left="284" w:firstLine="283"/>
        <w:jc w:val="center"/>
        <w:rPr>
          <w:rFonts w:ascii="Times New Roman" w:hAnsi="Times New Roman" w:cs="Times New Roman"/>
          <w:color w:val="000000" w:themeColor="text1"/>
          <w:sz w:val="28"/>
          <w:szCs w:val="28"/>
        </w:rPr>
      </w:pPr>
    </w:p>
    <w:p w:rsidR="0032288B" w:rsidRDefault="0032288B" w:rsidP="00672F27">
      <w:pPr>
        <w:ind w:left="284" w:firstLine="283"/>
        <w:jc w:val="center"/>
        <w:rPr>
          <w:rFonts w:ascii="Times New Roman" w:hAnsi="Times New Roman" w:cs="Times New Roman"/>
          <w:color w:val="000000" w:themeColor="text1"/>
          <w:sz w:val="28"/>
          <w:szCs w:val="28"/>
        </w:rPr>
      </w:pPr>
    </w:p>
    <w:p w:rsidR="0032288B" w:rsidRDefault="0032288B" w:rsidP="00672F27">
      <w:pPr>
        <w:ind w:left="284" w:firstLine="283"/>
        <w:jc w:val="center"/>
        <w:rPr>
          <w:rFonts w:ascii="Times New Roman" w:hAnsi="Times New Roman" w:cs="Times New Roman"/>
          <w:color w:val="000000" w:themeColor="text1"/>
          <w:sz w:val="28"/>
          <w:szCs w:val="28"/>
        </w:rPr>
      </w:pPr>
    </w:p>
    <w:p w:rsidR="00127BCD" w:rsidRDefault="00127BCD" w:rsidP="00672F27">
      <w:pPr>
        <w:ind w:left="284" w:firstLine="283"/>
        <w:jc w:val="center"/>
        <w:rPr>
          <w:rFonts w:ascii="Times New Roman" w:hAnsi="Times New Roman" w:cs="Times New Roman"/>
          <w:color w:val="000000" w:themeColor="text1"/>
          <w:sz w:val="28"/>
          <w:szCs w:val="28"/>
        </w:rPr>
      </w:pPr>
    </w:p>
    <w:p w:rsidR="00127BCD" w:rsidRDefault="00127BCD" w:rsidP="00672F27">
      <w:pPr>
        <w:ind w:left="284" w:firstLine="283"/>
        <w:jc w:val="center"/>
        <w:rPr>
          <w:rFonts w:ascii="Times New Roman" w:hAnsi="Times New Roman" w:cs="Times New Roman"/>
          <w:color w:val="000000" w:themeColor="text1"/>
          <w:sz w:val="28"/>
          <w:szCs w:val="28"/>
        </w:rPr>
      </w:pPr>
    </w:p>
    <w:p w:rsidR="00127BCD" w:rsidRDefault="00127BCD" w:rsidP="00672F27">
      <w:pPr>
        <w:ind w:left="284" w:firstLine="283"/>
        <w:jc w:val="center"/>
        <w:rPr>
          <w:rFonts w:ascii="Times New Roman" w:hAnsi="Times New Roman" w:cs="Times New Roman"/>
          <w:color w:val="000000" w:themeColor="text1"/>
          <w:sz w:val="28"/>
          <w:szCs w:val="28"/>
        </w:rPr>
      </w:pPr>
    </w:p>
    <w:p w:rsidR="00127BCD" w:rsidRDefault="00127BCD" w:rsidP="00672F27">
      <w:pPr>
        <w:ind w:left="284" w:firstLine="283"/>
        <w:jc w:val="center"/>
        <w:rPr>
          <w:rFonts w:ascii="Times New Roman" w:hAnsi="Times New Roman" w:cs="Times New Roman"/>
          <w:color w:val="000000" w:themeColor="text1"/>
          <w:sz w:val="28"/>
          <w:szCs w:val="28"/>
        </w:rPr>
      </w:pPr>
    </w:p>
    <w:p w:rsidR="00127BCD" w:rsidRDefault="00127BCD" w:rsidP="00672F27">
      <w:pPr>
        <w:ind w:left="284" w:firstLine="283"/>
        <w:jc w:val="center"/>
        <w:rPr>
          <w:rFonts w:ascii="Times New Roman" w:hAnsi="Times New Roman" w:cs="Times New Roman"/>
          <w:color w:val="000000" w:themeColor="text1"/>
          <w:sz w:val="28"/>
          <w:szCs w:val="28"/>
        </w:rPr>
      </w:pPr>
    </w:p>
    <w:p w:rsidR="00570B50" w:rsidRDefault="00570B50" w:rsidP="00672F27">
      <w:pPr>
        <w:ind w:left="284" w:firstLine="283"/>
        <w:jc w:val="center"/>
        <w:rPr>
          <w:rFonts w:ascii="Times New Roman" w:hAnsi="Times New Roman" w:cs="Times New Roman"/>
          <w:color w:val="000000" w:themeColor="text1"/>
          <w:sz w:val="28"/>
          <w:szCs w:val="28"/>
        </w:rPr>
      </w:pPr>
    </w:p>
    <w:p w:rsidR="00570B50" w:rsidRDefault="00570B50" w:rsidP="00672F27">
      <w:pPr>
        <w:ind w:left="284" w:firstLine="283"/>
        <w:jc w:val="center"/>
        <w:rPr>
          <w:rFonts w:ascii="Times New Roman" w:hAnsi="Times New Roman" w:cs="Times New Roman"/>
          <w:color w:val="000000" w:themeColor="text1"/>
          <w:sz w:val="28"/>
          <w:szCs w:val="28"/>
        </w:rPr>
      </w:pPr>
    </w:p>
    <w:p w:rsidR="00127BCD" w:rsidRPr="00B25C98" w:rsidRDefault="00127BCD" w:rsidP="00672F27">
      <w:pPr>
        <w:ind w:left="284" w:firstLine="283"/>
        <w:jc w:val="center"/>
        <w:rPr>
          <w:rFonts w:ascii="Times New Roman" w:hAnsi="Times New Roman" w:cs="Times New Roman"/>
          <w:color w:val="000000" w:themeColor="text1"/>
          <w:sz w:val="28"/>
          <w:szCs w:val="28"/>
        </w:rPr>
      </w:pPr>
    </w:p>
    <w:p w:rsidR="00127BCD" w:rsidRPr="00B25C98" w:rsidRDefault="00127BCD" w:rsidP="00672F27">
      <w:pPr>
        <w:ind w:left="284" w:firstLine="283"/>
        <w:jc w:val="center"/>
        <w:rPr>
          <w:rFonts w:ascii="Times New Roman" w:hAnsi="Times New Roman" w:cs="Times New Roman"/>
          <w:b/>
          <w:sz w:val="28"/>
          <w:szCs w:val="28"/>
        </w:rPr>
      </w:pPr>
      <w:r w:rsidRPr="00B25C98">
        <w:rPr>
          <w:rFonts w:ascii="Times New Roman" w:hAnsi="Times New Roman" w:cs="Times New Roman"/>
          <w:b/>
          <w:sz w:val="28"/>
          <w:szCs w:val="28"/>
        </w:rPr>
        <w:t>Справка руководителя проекта</w:t>
      </w:r>
    </w:p>
    <w:p w:rsidR="00127BCD" w:rsidRPr="00127BCD" w:rsidRDefault="00127BCD" w:rsidP="00672F27">
      <w:pPr>
        <w:ind w:left="284" w:firstLine="283"/>
        <w:jc w:val="both"/>
        <w:rPr>
          <w:rFonts w:ascii="Times New Roman" w:hAnsi="Times New Roman" w:cs="Times New Roman"/>
          <w:sz w:val="24"/>
          <w:szCs w:val="24"/>
        </w:rPr>
      </w:pPr>
      <w:r w:rsidRPr="00127BCD">
        <w:rPr>
          <w:rFonts w:ascii="Times New Roman" w:hAnsi="Times New Roman" w:cs="Times New Roman"/>
          <w:sz w:val="24"/>
          <w:szCs w:val="24"/>
        </w:rPr>
        <w:t xml:space="preserve"> Настоящий проект разработан с соблюдением действующего законодательства в области архитектурной деятельности и градостроительства, техническими регламентами и санитарно-эпидемиологическими нормами.</w:t>
      </w:r>
    </w:p>
    <w:p w:rsidR="00127BCD" w:rsidRPr="00127BCD" w:rsidRDefault="00127BCD" w:rsidP="00672F27">
      <w:pPr>
        <w:ind w:left="284" w:firstLine="283"/>
        <w:jc w:val="both"/>
        <w:rPr>
          <w:rFonts w:ascii="Times New Roman" w:hAnsi="Times New Roman" w:cs="Times New Roman"/>
          <w:sz w:val="24"/>
          <w:szCs w:val="24"/>
        </w:rPr>
      </w:pPr>
      <w:r w:rsidRPr="00127BCD">
        <w:rPr>
          <w:rFonts w:ascii="Times New Roman" w:hAnsi="Times New Roman" w:cs="Times New Roman"/>
          <w:sz w:val="24"/>
          <w:szCs w:val="24"/>
        </w:rPr>
        <w:t>Проект планировки соответствует требованиям гл.5 Градостроительного кодекса Российской Федерации от 29.12.2004 №190-ФЗ.</w:t>
      </w:r>
    </w:p>
    <w:p w:rsidR="00127BCD" w:rsidRPr="00032E76" w:rsidRDefault="00127BCD" w:rsidP="00672F27">
      <w:pPr>
        <w:tabs>
          <w:tab w:val="left" w:pos="1664"/>
        </w:tabs>
        <w:ind w:left="284" w:firstLine="283"/>
        <w:jc w:val="both"/>
      </w:pPr>
      <w:r w:rsidRPr="00032E76">
        <w:tab/>
      </w:r>
    </w:p>
    <w:p w:rsidR="00127BCD" w:rsidRDefault="00127BCD" w:rsidP="00672F27">
      <w:pPr>
        <w:ind w:left="284" w:firstLine="283"/>
        <w:jc w:val="center"/>
        <w:rPr>
          <w:rFonts w:ascii="Times New Roman" w:hAnsi="Times New Roman" w:cs="Times New Roman"/>
          <w:sz w:val="28"/>
          <w:szCs w:val="28"/>
        </w:rPr>
      </w:pPr>
    </w:p>
    <w:p w:rsidR="00127BCD" w:rsidRDefault="00127BCD" w:rsidP="00672F27">
      <w:pPr>
        <w:ind w:left="284" w:firstLine="283"/>
        <w:jc w:val="center"/>
        <w:rPr>
          <w:rFonts w:ascii="Times New Roman" w:hAnsi="Times New Roman" w:cs="Times New Roman"/>
          <w:sz w:val="28"/>
          <w:szCs w:val="28"/>
        </w:rPr>
      </w:pPr>
    </w:p>
    <w:p w:rsidR="00127BCD" w:rsidRDefault="00127BCD" w:rsidP="00672F27">
      <w:pPr>
        <w:ind w:left="284" w:firstLine="283"/>
        <w:jc w:val="cente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2550136</wp:posOffset>
            </wp:positionH>
            <wp:positionV relativeFrom="paragraph">
              <wp:posOffset>-2324</wp:posOffset>
            </wp:positionV>
            <wp:extent cx="1017917" cy="864482"/>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7917" cy="864482"/>
                    </a:xfrm>
                    <a:prstGeom prst="rect">
                      <a:avLst/>
                    </a:prstGeom>
                    <a:noFill/>
                    <a:ln>
                      <a:noFill/>
                    </a:ln>
                  </pic:spPr>
                </pic:pic>
              </a:graphicData>
            </a:graphic>
          </wp:anchor>
        </w:drawing>
      </w:r>
    </w:p>
    <w:p w:rsidR="00127BCD" w:rsidRDefault="00127BCD" w:rsidP="00672F27">
      <w:pPr>
        <w:ind w:left="284" w:firstLine="283"/>
        <w:jc w:val="center"/>
        <w:rPr>
          <w:rFonts w:ascii="Times New Roman" w:hAnsi="Times New Roman" w:cs="Times New Roman"/>
          <w:sz w:val="28"/>
          <w:szCs w:val="28"/>
        </w:rPr>
      </w:pPr>
      <w:proofErr w:type="spellStart"/>
      <w:r>
        <w:rPr>
          <w:rFonts w:ascii="Times New Roman" w:hAnsi="Times New Roman" w:cs="Times New Roman"/>
          <w:sz w:val="28"/>
          <w:szCs w:val="28"/>
        </w:rPr>
        <w:t>ГАП___________________Киселева</w:t>
      </w:r>
      <w:proofErr w:type="spellEnd"/>
      <w:r>
        <w:rPr>
          <w:rFonts w:ascii="Times New Roman" w:hAnsi="Times New Roman" w:cs="Times New Roman"/>
          <w:sz w:val="28"/>
          <w:szCs w:val="28"/>
        </w:rPr>
        <w:t xml:space="preserve"> М.А.</w:t>
      </w:r>
    </w:p>
    <w:p w:rsidR="00127BCD" w:rsidRDefault="00127BCD" w:rsidP="00672F27">
      <w:pPr>
        <w:ind w:left="284" w:firstLine="283"/>
        <w:jc w:val="center"/>
        <w:rPr>
          <w:rFonts w:ascii="Times New Roman" w:hAnsi="Times New Roman" w:cs="Times New Roman"/>
          <w:sz w:val="28"/>
          <w:szCs w:val="28"/>
        </w:rPr>
      </w:pPr>
    </w:p>
    <w:p w:rsidR="0032288B" w:rsidRDefault="0032288B" w:rsidP="00672F27">
      <w:pPr>
        <w:ind w:left="284" w:firstLine="283"/>
        <w:jc w:val="center"/>
        <w:rPr>
          <w:rFonts w:ascii="Times New Roman" w:hAnsi="Times New Roman" w:cs="Times New Roman"/>
          <w:color w:val="000000" w:themeColor="text1"/>
          <w:sz w:val="28"/>
          <w:szCs w:val="28"/>
        </w:rPr>
      </w:pPr>
    </w:p>
    <w:p w:rsidR="0032288B" w:rsidRDefault="0032288B" w:rsidP="00672F27">
      <w:pPr>
        <w:ind w:left="284" w:firstLine="283"/>
        <w:jc w:val="center"/>
        <w:rPr>
          <w:rFonts w:ascii="Times New Roman" w:hAnsi="Times New Roman" w:cs="Times New Roman"/>
          <w:color w:val="000000" w:themeColor="text1"/>
          <w:sz w:val="28"/>
          <w:szCs w:val="28"/>
        </w:rPr>
      </w:pPr>
    </w:p>
    <w:p w:rsidR="00127BCD" w:rsidRDefault="00127BCD" w:rsidP="00672F27">
      <w:pPr>
        <w:ind w:left="284" w:firstLine="283"/>
        <w:jc w:val="center"/>
        <w:rPr>
          <w:rFonts w:ascii="Times New Roman" w:hAnsi="Times New Roman" w:cs="Times New Roman"/>
          <w:color w:val="000000" w:themeColor="text1"/>
          <w:sz w:val="28"/>
          <w:szCs w:val="28"/>
        </w:rPr>
      </w:pPr>
    </w:p>
    <w:p w:rsidR="00570B50" w:rsidRDefault="00570B50" w:rsidP="00672F27">
      <w:pPr>
        <w:ind w:left="284" w:firstLine="283"/>
        <w:jc w:val="center"/>
        <w:rPr>
          <w:rFonts w:ascii="Times New Roman" w:hAnsi="Times New Roman" w:cs="Times New Roman"/>
          <w:color w:val="000000" w:themeColor="text1"/>
          <w:sz w:val="28"/>
          <w:szCs w:val="28"/>
        </w:rPr>
      </w:pPr>
    </w:p>
    <w:p w:rsidR="00570B50" w:rsidRDefault="00570B50" w:rsidP="00672F27">
      <w:pPr>
        <w:ind w:left="284" w:firstLine="283"/>
        <w:jc w:val="center"/>
        <w:rPr>
          <w:rFonts w:ascii="Times New Roman" w:hAnsi="Times New Roman" w:cs="Times New Roman"/>
          <w:color w:val="000000" w:themeColor="text1"/>
          <w:sz w:val="28"/>
          <w:szCs w:val="28"/>
        </w:rPr>
      </w:pPr>
    </w:p>
    <w:p w:rsidR="00570B50" w:rsidRDefault="00570B50" w:rsidP="00672F27">
      <w:pPr>
        <w:ind w:left="284" w:firstLine="283"/>
        <w:jc w:val="center"/>
        <w:rPr>
          <w:rFonts w:ascii="Times New Roman" w:hAnsi="Times New Roman" w:cs="Times New Roman"/>
          <w:color w:val="000000" w:themeColor="text1"/>
          <w:sz w:val="28"/>
          <w:szCs w:val="28"/>
        </w:rPr>
      </w:pPr>
    </w:p>
    <w:p w:rsidR="00570B50" w:rsidRDefault="00570B50" w:rsidP="00672F27">
      <w:pPr>
        <w:ind w:left="284" w:firstLine="283"/>
        <w:jc w:val="center"/>
        <w:rPr>
          <w:rFonts w:ascii="Times New Roman" w:hAnsi="Times New Roman" w:cs="Times New Roman"/>
          <w:color w:val="000000" w:themeColor="text1"/>
          <w:sz w:val="28"/>
          <w:szCs w:val="28"/>
        </w:rPr>
      </w:pPr>
    </w:p>
    <w:p w:rsidR="00570B50" w:rsidRDefault="00570B50" w:rsidP="00672F27">
      <w:pPr>
        <w:ind w:left="284" w:firstLine="283"/>
        <w:jc w:val="center"/>
        <w:rPr>
          <w:rFonts w:ascii="Times New Roman" w:hAnsi="Times New Roman" w:cs="Times New Roman"/>
          <w:color w:val="000000" w:themeColor="text1"/>
          <w:sz w:val="28"/>
          <w:szCs w:val="28"/>
        </w:rPr>
      </w:pPr>
    </w:p>
    <w:p w:rsidR="00570B50" w:rsidRDefault="00570B50" w:rsidP="00672F27">
      <w:pPr>
        <w:ind w:left="284" w:firstLine="283"/>
        <w:jc w:val="center"/>
        <w:rPr>
          <w:rFonts w:ascii="Times New Roman" w:hAnsi="Times New Roman" w:cs="Times New Roman"/>
          <w:color w:val="000000" w:themeColor="text1"/>
          <w:sz w:val="28"/>
          <w:szCs w:val="28"/>
        </w:rPr>
      </w:pPr>
    </w:p>
    <w:p w:rsidR="00570B50" w:rsidRDefault="00570B50" w:rsidP="00672F27">
      <w:pPr>
        <w:ind w:left="284" w:firstLine="283"/>
        <w:jc w:val="center"/>
        <w:rPr>
          <w:rFonts w:ascii="Times New Roman" w:hAnsi="Times New Roman" w:cs="Times New Roman"/>
          <w:color w:val="000000" w:themeColor="text1"/>
          <w:sz w:val="28"/>
          <w:szCs w:val="28"/>
        </w:rPr>
      </w:pPr>
    </w:p>
    <w:p w:rsidR="00570B50" w:rsidRDefault="00570B50" w:rsidP="00672F27">
      <w:pPr>
        <w:ind w:left="284" w:firstLine="283"/>
        <w:jc w:val="center"/>
        <w:rPr>
          <w:rFonts w:ascii="Times New Roman" w:hAnsi="Times New Roman" w:cs="Times New Roman"/>
          <w:color w:val="000000" w:themeColor="text1"/>
          <w:sz w:val="28"/>
          <w:szCs w:val="28"/>
        </w:rPr>
      </w:pPr>
    </w:p>
    <w:p w:rsidR="00127BCD" w:rsidRDefault="00127BCD" w:rsidP="00672F27">
      <w:pPr>
        <w:ind w:left="284" w:firstLine="283"/>
        <w:jc w:val="center"/>
        <w:rPr>
          <w:rFonts w:ascii="Times New Roman" w:hAnsi="Times New Roman" w:cs="Times New Roman"/>
          <w:color w:val="000000" w:themeColor="text1"/>
          <w:sz w:val="28"/>
          <w:szCs w:val="28"/>
        </w:rPr>
      </w:pPr>
    </w:p>
    <w:p w:rsidR="00127BCD" w:rsidRDefault="00127BCD" w:rsidP="00672F27">
      <w:pPr>
        <w:ind w:left="284" w:firstLine="283"/>
        <w:jc w:val="center"/>
        <w:rPr>
          <w:rFonts w:ascii="Times New Roman" w:hAnsi="Times New Roman" w:cs="Times New Roman"/>
          <w:color w:val="000000" w:themeColor="text1"/>
          <w:sz w:val="28"/>
          <w:szCs w:val="28"/>
        </w:rPr>
      </w:pPr>
    </w:p>
    <w:p w:rsidR="00132DC4" w:rsidRDefault="00132DC4" w:rsidP="00C3426B">
      <w:pPr>
        <w:rPr>
          <w:rFonts w:ascii="Times New Roman" w:hAnsi="Times New Roman" w:cs="Times New Roman"/>
          <w:color w:val="000000" w:themeColor="text1"/>
          <w:sz w:val="28"/>
          <w:szCs w:val="28"/>
        </w:rPr>
      </w:pPr>
    </w:p>
    <w:p w:rsidR="007D63A6" w:rsidRDefault="007D63A6" w:rsidP="007C50DE">
      <w:pPr>
        <w:ind w:left="284" w:firstLine="283"/>
        <w:jc w:val="center"/>
        <w:rPr>
          <w:rFonts w:ascii="Times New Roman" w:hAnsi="Times New Roman" w:cs="Times New Roman"/>
          <w:b/>
          <w:sz w:val="24"/>
          <w:szCs w:val="24"/>
        </w:rPr>
      </w:pPr>
      <w:r w:rsidRPr="00A94927">
        <w:rPr>
          <w:rFonts w:ascii="Times New Roman" w:hAnsi="Times New Roman" w:cs="Times New Roman"/>
          <w:b/>
          <w:sz w:val="24"/>
          <w:szCs w:val="24"/>
        </w:rPr>
        <w:t>СОДЕРЖАНИЕ</w:t>
      </w:r>
    </w:p>
    <w:p w:rsidR="00127BCD" w:rsidRPr="0060546F" w:rsidRDefault="00D72139" w:rsidP="007C50DE">
      <w:pPr>
        <w:pStyle w:val="11"/>
        <w:numPr>
          <w:ilvl w:val="0"/>
          <w:numId w:val="33"/>
        </w:numPr>
        <w:spacing w:after="240" w:line="240" w:lineRule="auto"/>
        <w:rPr>
          <w:rFonts w:eastAsiaTheme="minorEastAsia"/>
          <w:sz w:val="23"/>
          <w:szCs w:val="23"/>
        </w:rPr>
      </w:pPr>
      <w:r w:rsidRPr="00032E76">
        <w:rPr>
          <w:sz w:val="24"/>
          <w:szCs w:val="24"/>
        </w:rPr>
        <w:fldChar w:fldCharType="begin"/>
      </w:r>
      <w:r w:rsidR="00127BCD" w:rsidRPr="00032E76">
        <w:rPr>
          <w:sz w:val="24"/>
          <w:szCs w:val="24"/>
        </w:rPr>
        <w:instrText xml:space="preserve"> TOC \o "1-5" \h \z \u </w:instrText>
      </w:r>
      <w:r w:rsidRPr="00032E76">
        <w:rPr>
          <w:sz w:val="24"/>
          <w:szCs w:val="24"/>
        </w:rPr>
        <w:fldChar w:fldCharType="separate"/>
      </w:r>
      <w:hyperlink w:anchor="_Toc81046477" w:history="1">
        <w:r w:rsidR="00127BCD" w:rsidRPr="0060546F">
          <w:rPr>
            <w:rStyle w:val="a5"/>
            <w:sz w:val="23"/>
            <w:szCs w:val="23"/>
          </w:rPr>
          <w:t>ВВЕДЕНИЕ</w:t>
        </w:r>
        <w:r w:rsidR="00127BCD" w:rsidRPr="0060546F">
          <w:rPr>
            <w:webHidden/>
            <w:sz w:val="23"/>
            <w:szCs w:val="23"/>
          </w:rPr>
          <w:tab/>
        </w:r>
        <w:r w:rsidR="007C50DE">
          <w:rPr>
            <w:webHidden/>
            <w:sz w:val="23"/>
            <w:szCs w:val="23"/>
          </w:rPr>
          <w:t>..7</w:t>
        </w:r>
      </w:hyperlink>
    </w:p>
    <w:p w:rsidR="00127BCD" w:rsidRPr="0060546F" w:rsidRDefault="00CE790F" w:rsidP="007C50DE">
      <w:pPr>
        <w:pStyle w:val="11"/>
        <w:spacing w:after="240" w:line="240" w:lineRule="auto"/>
        <w:ind w:left="284" w:firstLine="283"/>
        <w:rPr>
          <w:rFonts w:eastAsiaTheme="minorEastAsia"/>
          <w:sz w:val="23"/>
          <w:szCs w:val="23"/>
        </w:rPr>
      </w:pPr>
      <w:hyperlink w:anchor="_Toc81046479" w:history="1">
        <w:r w:rsidR="00127BCD" w:rsidRPr="0060546F">
          <w:rPr>
            <w:rStyle w:val="a5"/>
            <w:sz w:val="23"/>
            <w:szCs w:val="23"/>
          </w:rPr>
          <w:t>2. ПОЛОЖЕНИЕ О ХАРАКТЕРИСТИКАХ ПЛАНИРУЕМОГО РАЗВИТИЯ ТЕРРИТОРИИ</w:t>
        </w:r>
        <w:r w:rsidR="00127BCD" w:rsidRPr="0060546F">
          <w:rPr>
            <w:webHidden/>
            <w:sz w:val="23"/>
            <w:szCs w:val="23"/>
          </w:rPr>
          <w:tab/>
        </w:r>
        <w:r w:rsidR="007C50DE">
          <w:rPr>
            <w:webHidden/>
            <w:sz w:val="23"/>
            <w:szCs w:val="23"/>
          </w:rPr>
          <w:t>…9</w:t>
        </w:r>
      </w:hyperlink>
    </w:p>
    <w:p w:rsidR="00127BCD" w:rsidRPr="0060546F" w:rsidRDefault="00CE790F" w:rsidP="007C50DE">
      <w:pPr>
        <w:pStyle w:val="21"/>
        <w:spacing w:after="240"/>
        <w:ind w:left="284" w:firstLine="283"/>
        <w:jc w:val="both"/>
        <w:rPr>
          <w:rFonts w:eastAsiaTheme="minorEastAsia"/>
          <w:noProof/>
          <w:sz w:val="23"/>
          <w:szCs w:val="23"/>
        </w:rPr>
      </w:pPr>
      <w:hyperlink w:anchor="_Toc81046480" w:history="1">
        <w:r w:rsidR="00127BCD" w:rsidRPr="0060546F">
          <w:rPr>
            <w:rStyle w:val="a5"/>
            <w:rFonts w:eastAsia="GOST Type AU"/>
            <w:noProof/>
            <w:sz w:val="23"/>
            <w:szCs w:val="23"/>
          </w:rPr>
          <w:t>2.1. Характеристики планируемого развития территории</w:t>
        </w:r>
        <w:r w:rsidR="00127BCD" w:rsidRPr="0060546F">
          <w:rPr>
            <w:noProof/>
            <w:webHidden/>
            <w:sz w:val="23"/>
            <w:szCs w:val="23"/>
          </w:rPr>
          <w:tab/>
        </w:r>
        <w:r w:rsidR="007C50DE">
          <w:rPr>
            <w:noProof/>
            <w:webHidden/>
            <w:sz w:val="23"/>
            <w:szCs w:val="23"/>
          </w:rPr>
          <w:t>9</w:t>
        </w:r>
      </w:hyperlink>
    </w:p>
    <w:p w:rsidR="00127BCD" w:rsidRPr="0060546F" w:rsidRDefault="00CE790F" w:rsidP="007C50DE">
      <w:pPr>
        <w:pStyle w:val="21"/>
        <w:spacing w:after="240"/>
        <w:ind w:left="284" w:firstLine="283"/>
        <w:jc w:val="both"/>
        <w:rPr>
          <w:rFonts w:eastAsiaTheme="minorEastAsia"/>
          <w:noProof/>
          <w:sz w:val="23"/>
          <w:szCs w:val="23"/>
        </w:rPr>
      </w:pPr>
      <w:hyperlink w:anchor="_Toc81046481" w:history="1">
        <w:r w:rsidR="00127BCD" w:rsidRPr="0060546F">
          <w:rPr>
            <w:rStyle w:val="a5"/>
            <w:rFonts w:eastAsia="GOST Type AU"/>
            <w:noProof/>
            <w:sz w:val="23"/>
            <w:szCs w:val="23"/>
          </w:rPr>
          <w:t>2.2. Информация о плотности и параметрах застройки территории</w:t>
        </w:r>
        <w:r w:rsidR="00127BCD" w:rsidRPr="0060546F">
          <w:rPr>
            <w:noProof/>
            <w:webHidden/>
            <w:sz w:val="23"/>
            <w:szCs w:val="23"/>
          </w:rPr>
          <w:tab/>
        </w:r>
        <w:r w:rsidR="007C50DE">
          <w:rPr>
            <w:noProof/>
            <w:webHidden/>
            <w:sz w:val="23"/>
            <w:szCs w:val="23"/>
          </w:rPr>
          <w:t>9</w:t>
        </w:r>
      </w:hyperlink>
    </w:p>
    <w:p w:rsidR="00127BCD" w:rsidRPr="0060546F" w:rsidRDefault="00CE790F" w:rsidP="007C50DE">
      <w:pPr>
        <w:pStyle w:val="21"/>
        <w:spacing w:after="240"/>
        <w:ind w:left="284" w:firstLine="283"/>
        <w:jc w:val="both"/>
        <w:rPr>
          <w:rFonts w:eastAsiaTheme="minorEastAsia"/>
          <w:noProof/>
          <w:sz w:val="23"/>
          <w:szCs w:val="23"/>
        </w:rPr>
      </w:pPr>
      <w:hyperlink w:anchor="_Toc81046482" w:history="1">
        <w:r w:rsidR="00127BCD" w:rsidRPr="0060546F">
          <w:rPr>
            <w:rStyle w:val="a5"/>
            <w:rFonts w:eastAsia="GOST Type AU"/>
            <w:noProof/>
            <w:sz w:val="23"/>
            <w:szCs w:val="23"/>
          </w:rPr>
          <w:t>2.3. Информация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r w:rsidR="00127BCD" w:rsidRPr="0060546F">
          <w:rPr>
            <w:noProof/>
            <w:webHidden/>
            <w:sz w:val="23"/>
            <w:szCs w:val="23"/>
          </w:rPr>
          <w:tab/>
        </w:r>
        <w:r w:rsidR="007C50DE">
          <w:rPr>
            <w:noProof/>
            <w:webHidden/>
            <w:sz w:val="23"/>
            <w:szCs w:val="23"/>
          </w:rPr>
          <w:t>11</w:t>
        </w:r>
      </w:hyperlink>
    </w:p>
    <w:p w:rsidR="00127BCD" w:rsidRPr="0060546F" w:rsidRDefault="00CE790F" w:rsidP="007C50DE">
      <w:pPr>
        <w:pStyle w:val="3"/>
        <w:tabs>
          <w:tab w:val="right" w:leader="dot" w:pos="9626"/>
        </w:tabs>
        <w:spacing w:after="240"/>
        <w:ind w:left="284" w:firstLine="283"/>
        <w:jc w:val="both"/>
        <w:rPr>
          <w:rFonts w:eastAsiaTheme="minorEastAsia"/>
          <w:noProof/>
          <w:sz w:val="23"/>
          <w:szCs w:val="23"/>
          <w:lang w:eastAsia="ru-RU"/>
        </w:rPr>
      </w:pPr>
      <w:hyperlink w:anchor="_Toc81046483" w:history="1">
        <w:r w:rsidR="00127BCD" w:rsidRPr="0060546F">
          <w:rPr>
            <w:rStyle w:val="a5"/>
            <w:rFonts w:eastAsia="GOST Type AU"/>
            <w:noProof/>
            <w:sz w:val="23"/>
            <w:szCs w:val="23"/>
          </w:rPr>
          <w:t>2.3.1 Информация о характеристиках объектов капитального строительства жилого, производственного, общественно-делового и иного назначения</w:t>
        </w:r>
        <w:r w:rsidR="00127BCD" w:rsidRPr="0060546F">
          <w:rPr>
            <w:noProof/>
            <w:webHidden/>
            <w:sz w:val="23"/>
            <w:szCs w:val="23"/>
          </w:rPr>
          <w:tab/>
        </w:r>
        <w:r w:rsidR="007C50DE">
          <w:rPr>
            <w:noProof/>
            <w:webHidden/>
            <w:sz w:val="23"/>
            <w:szCs w:val="23"/>
          </w:rPr>
          <w:t>11</w:t>
        </w:r>
      </w:hyperlink>
    </w:p>
    <w:p w:rsidR="00127BCD" w:rsidRPr="0060546F" w:rsidRDefault="00CE790F" w:rsidP="007C50DE">
      <w:pPr>
        <w:pStyle w:val="3"/>
        <w:tabs>
          <w:tab w:val="right" w:leader="dot" w:pos="9626"/>
        </w:tabs>
        <w:spacing w:after="240"/>
        <w:ind w:left="284" w:firstLine="283"/>
        <w:jc w:val="both"/>
        <w:rPr>
          <w:rFonts w:eastAsiaTheme="minorEastAsia"/>
          <w:noProof/>
          <w:sz w:val="23"/>
          <w:szCs w:val="23"/>
          <w:lang w:eastAsia="ru-RU"/>
        </w:rPr>
      </w:pPr>
      <w:hyperlink w:anchor="_Toc81046484" w:history="1">
        <w:r w:rsidR="00127BCD" w:rsidRPr="0060546F">
          <w:rPr>
            <w:rStyle w:val="a5"/>
            <w:rFonts w:eastAsia="GOST Type AU"/>
            <w:noProof/>
            <w:sz w:val="23"/>
            <w:szCs w:val="23"/>
          </w:rPr>
          <w:t>2.3.2 Информация о необходимых для функционирования таких объектов и обеспечения жизнедеятельности граждан объектах коммунальной инфраструктуры, в том числе объектов, включенных в программы комплексного развития систем коммунальной инфраструктуры и необходимых для развития территории в границах элемента планировочной структуры</w:t>
        </w:r>
        <w:r w:rsidR="00127BCD" w:rsidRPr="0060546F">
          <w:rPr>
            <w:noProof/>
            <w:webHidden/>
            <w:sz w:val="23"/>
            <w:szCs w:val="23"/>
          </w:rPr>
          <w:tab/>
        </w:r>
        <w:r w:rsidR="00D72139" w:rsidRPr="0060546F">
          <w:rPr>
            <w:noProof/>
            <w:webHidden/>
            <w:sz w:val="23"/>
            <w:szCs w:val="23"/>
          </w:rPr>
          <w:fldChar w:fldCharType="begin"/>
        </w:r>
        <w:r w:rsidR="00127BCD" w:rsidRPr="0060546F">
          <w:rPr>
            <w:noProof/>
            <w:webHidden/>
            <w:sz w:val="23"/>
            <w:szCs w:val="23"/>
          </w:rPr>
          <w:instrText xml:space="preserve"> PAGEREF _Toc81046484 \h </w:instrText>
        </w:r>
        <w:r w:rsidR="00D72139" w:rsidRPr="0060546F">
          <w:rPr>
            <w:noProof/>
            <w:webHidden/>
            <w:sz w:val="23"/>
            <w:szCs w:val="23"/>
          </w:rPr>
        </w:r>
        <w:r w:rsidR="00D72139" w:rsidRPr="0060546F">
          <w:rPr>
            <w:noProof/>
            <w:webHidden/>
            <w:sz w:val="23"/>
            <w:szCs w:val="23"/>
          </w:rPr>
          <w:fldChar w:fldCharType="separate"/>
        </w:r>
        <w:r w:rsidR="002D28D3">
          <w:rPr>
            <w:noProof/>
            <w:webHidden/>
            <w:sz w:val="23"/>
            <w:szCs w:val="23"/>
          </w:rPr>
          <w:t>15</w:t>
        </w:r>
        <w:r w:rsidR="00D72139" w:rsidRPr="0060546F">
          <w:rPr>
            <w:noProof/>
            <w:webHidden/>
            <w:sz w:val="23"/>
            <w:szCs w:val="23"/>
          </w:rPr>
          <w:fldChar w:fldCharType="end"/>
        </w:r>
      </w:hyperlink>
    </w:p>
    <w:p w:rsidR="00127BCD" w:rsidRPr="0060546F" w:rsidRDefault="00CE790F" w:rsidP="007C50DE">
      <w:pPr>
        <w:pStyle w:val="3"/>
        <w:tabs>
          <w:tab w:val="right" w:leader="dot" w:pos="9626"/>
        </w:tabs>
        <w:spacing w:after="240"/>
        <w:ind w:left="284" w:firstLine="283"/>
        <w:jc w:val="both"/>
        <w:rPr>
          <w:rFonts w:eastAsiaTheme="minorEastAsia"/>
          <w:noProof/>
          <w:sz w:val="23"/>
          <w:szCs w:val="23"/>
          <w:lang w:eastAsia="ru-RU"/>
        </w:rPr>
      </w:pPr>
      <w:hyperlink w:anchor="_Toc81046485" w:history="1">
        <w:r w:rsidR="00127BCD" w:rsidRPr="0060546F">
          <w:rPr>
            <w:rStyle w:val="a5"/>
            <w:rFonts w:eastAsia="GOST Type AU"/>
            <w:noProof/>
            <w:sz w:val="23"/>
            <w:szCs w:val="23"/>
          </w:rPr>
          <w:t>2.3.3 Информация о необходимых для функционирования таких объектов и обеспечения жизнедеятельности граждан объектах транспортной инфраструктуры, в том числе объектов, включенных в программы комплексного развития транспортной инфраструктуры и необходимых для развития территории в границах элемента планировочной структуры</w:t>
        </w:r>
        <w:r w:rsidR="00127BCD" w:rsidRPr="0060546F">
          <w:rPr>
            <w:noProof/>
            <w:webHidden/>
            <w:sz w:val="23"/>
            <w:szCs w:val="23"/>
          </w:rPr>
          <w:tab/>
        </w:r>
        <w:r w:rsidR="00D72139" w:rsidRPr="0060546F">
          <w:rPr>
            <w:noProof/>
            <w:webHidden/>
            <w:sz w:val="23"/>
            <w:szCs w:val="23"/>
          </w:rPr>
          <w:fldChar w:fldCharType="begin"/>
        </w:r>
        <w:r w:rsidR="00127BCD" w:rsidRPr="0060546F">
          <w:rPr>
            <w:noProof/>
            <w:webHidden/>
            <w:sz w:val="23"/>
            <w:szCs w:val="23"/>
          </w:rPr>
          <w:instrText xml:space="preserve"> PAGEREF _Toc81046485 \h </w:instrText>
        </w:r>
        <w:r w:rsidR="00D72139" w:rsidRPr="0060546F">
          <w:rPr>
            <w:noProof/>
            <w:webHidden/>
            <w:sz w:val="23"/>
            <w:szCs w:val="23"/>
          </w:rPr>
        </w:r>
        <w:r w:rsidR="00D72139" w:rsidRPr="0060546F">
          <w:rPr>
            <w:noProof/>
            <w:webHidden/>
            <w:sz w:val="23"/>
            <w:szCs w:val="23"/>
          </w:rPr>
          <w:fldChar w:fldCharType="separate"/>
        </w:r>
        <w:r w:rsidR="002D28D3">
          <w:rPr>
            <w:noProof/>
            <w:webHidden/>
            <w:sz w:val="23"/>
            <w:szCs w:val="23"/>
          </w:rPr>
          <w:t>18</w:t>
        </w:r>
        <w:r w:rsidR="00D72139" w:rsidRPr="0060546F">
          <w:rPr>
            <w:noProof/>
            <w:webHidden/>
            <w:sz w:val="23"/>
            <w:szCs w:val="23"/>
          </w:rPr>
          <w:fldChar w:fldCharType="end"/>
        </w:r>
      </w:hyperlink>
    </w:p>
    <w:p w:rsidR="00127BCD" w:rsidRPr="0060546F" w:rsidRDefault="00CE790F" w:rsidP="007C50DE">
      <w:pPr>
        <w:pStyle w:val="3"/>
        <w:tabs>
          <w:tab w:val="right" w:leader="dot" w:pos="9626"/>
        </w:tabs>
        <w:spacing w:after="240"/>
        <w:ind w:left="284" w:firstLine="283"/>
        <w:jc w:val="both"/>
        <w:rPr>
          <w:rFonts w:eastAsiaTheme="minorEastAsia"/>
          <w:noProof/>
          <w:sz w:val="23"/>
          <w:szCs w:val="23"/>
          <w:lang w:eastAsia="ru-RU"/>
        </w:rPr>
      </w:pPr>
      <w:hyperlink w:anchor="_Toc81046486" w:history="1">
        <w:r w:rsidR="00127BCD" w:rsidRPr="0060546F">
          <w:rPr>
            <w:rStyle w:val="a5"/>
            <w:rFonts w:eastAsia="GOST Type AU"/>
            <w:noProof/>
            <w:sz w:val="23"/>
            <w:szCs w:val="23"/>
          </w:rPr>
          <w:t>2.3.4 Информация о необходимых для функционирования таких объектов и обеспечения жизнедеятельности граждан объектах социальной инфраструктуры, в том числе объектов, включенных в программы комплексного развития социальной инфраструктуры и необходимых для развития территории в границах элемента планировочной структуры</w:t>
        </w:r>
        <w:r w:rsidR="00127BCD" w:rsidRPr="0060546F">
          <w:rPr>
            <w:noProof/>
            <w:webHidden/>
            <w:sz w:val="23"/>
            <w:szCs w:val="23"/>
          </w:rPr>
          <w:tab/>
        </w:r>
        <w:r w:rsidR="00D72139" w:rsidRPr="0060546F">
          <w:rPr>
            <w:noProof/>
            <w:webHidden/>
            <w:sz w:val="23"/>
            <w:szCs w:val="23"/>
          </w:rPr>
          <w:fldChar w:fldCharType="begin"/>
        </w:r>
        <w:r w:rsidR="00127BCD" w:rsidRPr="0060546F">
          <w:rPr>
            <w:noProof/>
            <w:webHidden/>
            <w:sz w:val="23"/>
            <w:szCs w:val="23"/>
          </w:rPr>
          <w:instrText xml:space="preserve"> PAGEREF _Toc81046486 \h </w:instrText>
        </w:r>
        <w:r w:rsidR="00D72139" w:rsidRPr="0060546F">
          <w:rPr>
            <w:noProof/>
            <w:webHidden/>
            <w:sz w:val="23"/>
            <w:szCs w:val="23"/>
          </w:rPr>
        </w:r>
        <w:r w:rsidR="00D72139" w:rsidRPr="0060546F">
          <w:rPr>
            <w:noProof/>
            <w:webHidden/>
            <w:sz w:val="23"/>
            <w:szCs w:val="23"/>
          </w:rPr>
          <w:fldChar w:fldCharType="separate"/>
        </w:r>
        <w:r w:rsidR="002D28D3">
          <w:rPr>
            <w:noProof/>
            <w:webHidden/>
            <w:sz w:val="23"/>
            <w:szCs w:val="23"/>
          </w:rPr>
          <w:t>20</w:t>
        </w:r>
        <w:r w:rsidR="00D72139" w:rsidRPr="0060546F">
          <w:rPr>
            <w:noProof/>
            <w:webHidden/>
            <w:sz w:val="23"/>
            <w:szCs w:val="23"/>
          </w:rPr>
          <w:fldChar w:fldCharType="end"/>
        </w:r>
      </w:hyperlink>
    </w:p>
    <w:p w:rsidR="00127BCD" w:rsidRPr="0060546F" w:rsidRDefault="00CE790F" w:rsidP="007C50DE">
      <w:pPr>
        <w:pStyle w:val="21"/>
        <w:spacing w:after="240"/>
        <w:ind w:left="284" w:firstLine="283"/>
        <w:jc w:val="both"/>
        <w:rPr>
          <w:rFonts w:eastAsiaTheme="minorEastAsia"/>
          <w:noProof/>
          <w:sz w:val="23"/>
          <w:szCs w:val="23"/>
        </w:rPr>
      </w:pPr>
      <w:hyperlink w:anchor="_Toc81046487" w:history="1">
        <w:r w:rsidR="00127BCD" w:rsidRPr="0060546F">
          <w:rPr>
            <w:rStyle w:val="a5"/>
            <w:rFonts w:eastAsia="GOST Type AU"/>
            <w:noProof/>
            <w:sz w:val="23"/>
            <w:szCs w:val="23"/>
          </w:rPr>
          <w:t>2.4. Сведения о плотности и параметрах застройки территории, необходимые для размещения объектов федерального значения, объектов регионального значения, объектов местного значения, а также в целях согласования проекта планировки территории в соответствии с частью 12.7 статьи 45 ГрК РФ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r w:rsidR="00127BCD" w:rsidRPr="0060546F">
          <w:rPr>
            <w:noProof/>
            <w:webHidden/>
            <w:sz w:val="23"/>
            <w:szCs w:val="23"/>
          </w:rPr>
          <w:tab/>
        </w:r>
        <w:r w:rsidR="007C50DE">
          <w:rPr>
            <w:noProof/>
            <w:webHidden/>
            <w:sz w:val="23"/>
            <w:szCs w:val="23"/>
          </w:rPr>
          <w:t>20</w:t>
        </w:r>
      </w:hyperlink>
    </w:p>
    <w:p w:rsidR="00127BCD" w:rsidRPr="0060546F" w:rsidRDefault="00CE790F" w:rsidP="007C50DE">
      <w:pPr>
        <w:pStyle w:val="11"/>
        <w:spacing w:after="240" w:line="240" w:lineRule="auto"/>
        <w:ind w:left="284" w:firstLine="283"/>
        <w:rPr>
          <w:rFonts w:eastAsiaTheme="minorEastAsia"/>
          <w:sz w:val="23"/>
          <w:szCs w:val="23"/>
        </w:rPr>
      </w:pPr>
      <w:hyperlink w:anchor="_Toc81046488" w:history="1">
        <w:r w:rsidR="00127BCD" w:rsidRPr="0060546F">
          <w:rPr>
            <w:rStyle w:val="a5"/>
            <w:sz w:val="23"/>
            <w:szCs w:val="23"/>
          </w:rPr>
          <w:t xml:space="preserve">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w:t>
        </w:r>
        <w:r w:rsidR="00127BCD" w:rsidRPr="0060546F">
          <w:rPr>
            <w:rStyle w:val="a5"/>
            <w:sz w:val="23"/>
            <w:szCs w:val="23"/>
          </w:rPr>
          <w:lastRenderedPageBreak/>
          <w:t>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r w:rsidR="00127BCD" w:rsidRPr="0060546F">
          <w:rPr>
            <w:webHidden/>
            <w:sz w:val="23"/>
            <w:szCs w:val="23"/>
          </w:rPr>
          <w:tab/>
        </w:r>
        <w:r w:rsidR="007C50DE">
          <w:rPr>
            <w:webHidden/>
            <w:sz w:val="23"/>
            <w:szCs w:val="23"/>
          </w:rPr>
          <w:t>2</w:t>
        </w:r>
      </w:hyperlink>
      <w:r w:rsidR="004C7FAA" w:rsidRPr="004C7FAA">
        <w:rPr>
          <w:sz w:val="22"/>
          <w:szCs w:val="22"/>
        </w:rPr>
        <w:t>1</w:t>
      </w:r>
    </w:p>
    <w:p w:rsidR="00127BCD" w:rsidRPr="0060546F" w:rsidRDefault="00CE790F" w:rsidP="007C50DE">
      <w:pPr>
        <w:pStyle w:val="21"/>
        <w:spacing w:after="240"/>
        <w:ind w:left="284" w:firstLine="283"/>
        <w:jc w:val="both"/>
        <w:rPr>
          <w:rFonts w:eastAsiaTheme="minorEastAsia"/>
          <w:noProof/>
          <w:sz w:val="23"/>
          <w:szCs w:val="23"/>
        </w:rPr>
      </w:pPr>
      <w:hyperlink w:anchor="_Toc81046489" w:history="1">
        <w:r w:rsidR="00127BCD" w:rsidRPr="0060546F">
          <w:rPr>
            <w:rStyle w:val="a5"/>
            <w:rFonts w:eastAsia="GOST Type AU"/>
            <w:noProof/>
            <w:sz w:val="23"/>
            <w:szCs w:val="23"/>
          </w:rPr>
          <w:t>3.1.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w:t>
        </w:r>
        <w:r w:rsidR="00127BCD" w:rsidRPr="0060546F">
          <w:rPr>
            <w:noProof/>
            <w:webHidden/>
            <w:sz w:val="23"/>
            <w:szCs w:val="23"/>
          </w:rPr>
          <w:tab/>
        </w:r>
        <w:r w:rsidR="00D72139" w:rsidRPr="0060546F">
          <w:rPr>
            <w:noProof/>
            <w:webHidden/>
            <w:sz w:val="23"/>
            <w:szCs w:val="23"/>
          </w:rPr>
          <w:fldChar w:fldCharType="begin"/>
        </w:r>
        <w:r w:rsidR="00127BCD" w:rsidRPr="0060546F">
          <w:rPr>
            <w:noProof/>
            <w:webHidden/>
            <w:sz w:val="23"/>
            <w:szCs w:val="23"/>
          </w:rPr>
          <w:instrText xml:space="preserve"> PAGEREF _Toc81046489 \h </w:instrText>
        </w:r>
        <w:r w:rsidR="00D72139" w:rsidRPr="0060546F">
          <w:rPr>
            <w:noProof/>
            <w:webHidden/>
            <w:sz w:val="23"/>
            <w:szCs w:val="23"/>
          </w:rPr>
        </w:r>
        <w:r w:rsidR="00D72139" w:rsidRPr="0060546F">
          <w:rPr>
            <w:noProof/>
            <w:webHidden/>
            <w:sz w:val="23"/>
            <w:szCs w:val="23"/>
          </w:rPr>
          <w:fldChar w:fldCharType="separate"/>
        </w:r>
        <w:r w:rsidR="002D28D3">
          <w:rPr>
            <w:noProof/>
            <w:webHidden/>
            <w:sz w:val="23"/>
            <w:szCs w:val="23"/>
          </w:rPr>
          <w:t>21</w:t>
        </w:r>
        <w:r w:rsidR="00D72139" w:rsidRPr="0060546F">
          <w:rPr>
            <w:noProof/>
            <w:webHidden/>
            <w:sz w:val="23"/>
            <w:szCs w:val="23"/>
          </w:rPr>
          <w:fldChar w:fldCharType="end"/>
        </w:r>
      </w:hyperlink>
    </w:p>
    <w:p w:rsidR="00127BCD" w:rsidRPr="00B47E00" w:rsidRDefault="00CE790F" w:rsidP="007C50DE">
      <w:pPr>
        <w:pStyle w:val="21"/>
        <w:spacing w:after="240"/>
        <w:ind w:left="284" w:firstLine="283"/>
        <w:jc w:val="both"/>
        <w:rPr>
          <w:rFonts w:asciiTheme="minorHAnsi" w:eastAsiaTheme="minorEastAsia" w:hAnsiTheme="minorHAnsi" w:cstheme="minorBidi"/>
          <w:noProof/>
          <w:sz w:val="22"/>
          <w:szCs w:val="22"/>
        </w:rPr>
      </w:pPr>
      <w:hyperlink w:anchor="_Toc81046490" w:history="1">
        <w:r w:rsidR="00127BCD" w:rsidRPr="0060546F">
          <w:rPr>
            <w:rStyle w:val="a5"/>
            <w:rFonts w:eastAsia="GOST Type AU"/>
            <w:noProof/>
            <w:sz w:val="23"/>
            <w:szCs w:val="23"/>
          </w:rPr>
          <w:t>3.2.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r w:rsidR="00127BCD" w:rsidRPr="0060546F">
          <w:rPr>
            <w:noProof/>
            <w:webHidden/>
            <w:sz w:val="23"/>
            <w:szCs w:val="23"/>
          </w:rPr>
          <w:tab/>
        </w:r>
        <w:r w:rsidR="007C50DE">
          <w:rPr>
            <w:noProof/>
            <w:webHidden/>
            <w:sz w:val="23"/>
            <w:szCs w:val="23"/>
          </w:rPr>
          <w:t>21</w:t>
        </w:r>
      </w:hyperlink>
    </w:p>
    <w:p w:rsidR="00127BCD" w:rsidRDefault="00D72139" w:rsidP="007C50DE">
      <w:pPr>
        <w:spacing w:after="240"/>
        <w:ind w:left="284" w:firstLine="283"/>
        <w:jc w:val="both"/>
        <w:rPr>
          <w:sz w:val="24"/>
          <w:szCs w:val="24"/>
        </w:rPr>
      </w:pPr>
      <w:r w:rsidRPr="00032E76">
        <w:rPr>
          <w:sz w:val="24"/>
          <w:szCs w:val="24"/>
        </w:rPr>
        <w:fldChar w:fldCharType="end"/>
      </w:r>
    </w:p>
    <w:p w:rsidR="00B27C88" w:rsidRDefault="00B27C88" w:rsidP="00672F27">
      <w:pPr>
        <w:spacing w:after="240"/>
        <w:ind w:left="284" w:firstLine="283"/>
        <w:jc w:val="center"/>
        <w:rPr>
          <w:sz w:val="24"/>
          <w:szCs w:val="24"/>
        </w:rPr>
      </w:pPr>
    </w:p>
    <w:p w:rsidR="00B27C88" w:rsidRDefault="00B27C88" w:rsidP="00672F27">
      <w:pPr>
        <w:spacing w:after="240"/>
        <w:ind w:left="284" w:firstLine="283"/>
        <w:jc w:val="center"/>
        <w:rPr>
          <w:sz w:val="24"/>
          <w:szCs w:val="24"/>
        </w:rPr>
      </w:pPr>
    </w:p>
    <w:p w:rsidR="00B27C88" w:rsidRDefault="00B27C88" w:rsidP="00672F27">
      <w:pPr>
        <w:spacing w:after="240"/>
        <w:ind w:left="284" w:firstLine="283"/>
        <w:jc w:val="center"/>
        <w:rPr>
          <w:sz w:val="24"/>
          <w:szCs w:val="24"/>
        </w:rPr>
      </w:pPr>
    </w:p>
    <w:p w:rsidR="00B27C88" w:rsidRDefault="00B27C88" w:rsidP="00672F27">
      <w:pPr>
        <w:spacing w:after="240"/>
        <w:ind w:left="284" w:firstLine="283"/>
        <w:jc w:val="center"/>
        <w:rPr>
          <w:sz w:val="24"/>
          <w:szCs w:val="24"/>
        </w:rPr>
      </w:pPr>
    </w:p>
    <w:p w:rsidR="00B27C88" w:rsidRDefault="00B27C88" w:rsidP="00672F27">
      <w:pPr>
        <w:spacing w:after="240"/>
        <w:ind w:left="284" w:firstLine="283"/>
        <w:jc w:val="center"/>
        <w:rPr>
          <w:sz w:val="24"/>
          <w:szCs w:val="24"/>
        </w:rPr>
      </w:pPr>
    </w:p>
    <w:p w:rsidR="00B27C88" w:rsidRDefault="00B27C88" w:rsidP="00672F27">
      <w:pPr>
        <w:spacing w:after="240"/>
        <w:ind w:left="284" w:firstLine="283"/>
        <w:jc w:val="center"/>
        <w:rPr>
          <w:sz w:val="24"/>
          <w:szCs w:val="24"/>
        </w:rPr>
      </w:pPr>
    </w:p>
    <w:p w:rsidR="00B27C88" w:rsidRDefault="00B27C88" w:rsidP="00672F27">
      <w:pPr>
        <w:spacing w:after="240"/>
        <w:ind w:left="284" w:firstLine="283"/>
        <w:jc w:val="center"/>
        <w:rPr>
          <w:sz w:val="24"/>
          <w:szCs w:val="24"/>
        </w:rPr>
      </w:pPr>
    </w:p>
    <w:p w:rsidR="00B27C88" w:rsidRDefault="00B27C88" w:rsidP="00672F27">
      <w:pPr>
        <w:spacing w:after="240"/>
        <w:ind w:left="284" w:firstLine="283"/>
        <w:jc w:val="center"/>
        <w:rPr>
          <w:sz w:val="24"/>
          <w:szCs w:val="24"/>
        </w:rPr>
      </w:pPr>
    </w:p>
    <w:p w:rsidR="00B27C88" w:rsidRDefault="00B27C88" w:rsidP="00672F27">
      <w:pPr>
        <w:spacing w:after="240"/>
        <w:ind w:left="284" w:firstLine="283"/>
        <w:jc w:val="center"/>
        <w:rPr>
          <w:sz w:val="24"/>
          <w:szCs w:val="24"/>
        </w:rPr>
      </w:pPr>
    </w:p>
    <w:p w:rsidR="00B27C88" w:rsidRDefault="00B27C88" w:rsidP="00672F27">
      <w:pPr>
        <w:spacing w:after="240"/>
        <w:ind w:left="284" w:firstLine="283"/>
        <w:jc w:val="center"/>
        <w:rPr>
          <w:sz w:val="24"/>
          <w:szCs w:val="24"/>
        </w:rPr>
      </w:pPr>
    </w:p>
    <w:p w:rsidR="00B27C88" w:rsidRDefault="00B27C88" w:rsidP="00672F27">
      <w:pPr>
        <w:spacing w:after="240"/>
        <w:ind w:left="284" w:firstLine="283"/>
        <w:jc w:val="center"/>
        <w:rPr>
          <w:sz w:val="24"/>
          <w:szCs w:val="24"/>
        </w:rPr>
      </w:pPr>
    </w:p>
    <w:p w:rsidR="00B27C88" w:rsidRDefault="00B27C88" w:rsidP="00672F27">
      <w:pPr>
        <w:spacing w:after="240"/>
        <w:ind w:left="284" w:firstLine="283"/>
        <w:jc w:val="center"/>
        <w:rPr>
          <w:sz w:val="24"/>
          <w:szCs w:val="24"/>
        </w:rPr>
      </w:pPr>
    </w:p>
    <w:p w:rsidR="00B27C88" w:rsidRDefault="00B27C88" w:rsidP="00672F27">
      <w:pPr>
        <w:spacing w:after="240"/>
        <w:ind w:left="284" w:firstLine="283"/>
        <w:jc w:val="center"/>
        <w:rPr>
          <w:sz w:val="24"/>
          <w:szCs w:val="24"/>
        </w:rPr>
      </w:pPr>
    </w:p>
    <w:p w:rsidR="00B27C88" w:rsidRDefault="00B27C88" w:rsidP="00672F27">
      <w:pPr>
        <w:spacing w:after="240"/>
        <w:ind w:left="284" w:firstLine="283"/>
        <w:jc w:val="center"/>
        <w:rPr>
          <w:sz w:val="24"/>
          <w:szCs w:val="24"/>
        </w:rPr>
      </w:pPr>
    </w:p>
    <w:p w:rsidR="00B27C88" w:rsidRDefault="00B27C88" w:rsidP="00672F27">
      <w:pPr>
        <w:spacing w:after="240"/>
        <w:ind w:left="284" w:firstLine="283"/>
        <w:jc w:val="center"/>
        <w:rPr>
          <w:sz w:val="24"/>
          <w:szCs w:val="24"/>
        </w:rPr>
      </w:pPr>
    </w:p>
    <w:p w:rsidR="00E46EBB" w:rsidRDefault="00E46EBB" w:rsidP="00672F27">
      <w:pPr>
        <w:spacing w:after="240"/>
        <w:ind w:left="284" w:firstLine="283"/>
        <w:jc w:val="center"/>
        <w:rPr>
          <w:sz w:val="24"/>
          <w:szCs w:val="24"/>
        </w:rPr>
      </w:pPr>
    </w:p>
    <w:p w:rsidR="007C50DE" w:rsidRDefault="007C50DE" w:rsidP="00672F27">
      <w:pPr>
        <w:spacing w:after="240"/>
        <w:ind w:left="284" w:firstLine="283"/>
        <w:jc w:val="center"/>
        <w:rPr>
          <w:sz w:val="24"/>
          <w:szCs w:val="24"/>
        </w:rPr>
      </w:pPr>
    </w:p>
    <w:p w:rsidR="00B27C88" w:rsidRPr="007C50DE" w:rsidRDefault="00B27C88" w:rsidP="007C50DE">
      <w:pPr>
        <w:pStyle w:val="ad"/>
        <w:widowControl w:val="0"/>
        <w:numPr>
          <w:ilvl w:val="0"/>
          <w:numId w:val="34"/>
        </w:numPr>
        <w:tabs>
          <w:tab w:val="left" w:pos="1418"/>
        </w:tabs>
        <w:autoSpaceDE w:val="0"/>
        <w:adjustRightInd w:val="0"/>
        <w:spacing w:after="240"/>
        <w:jc w:val="center"/>
        <w:textAlignment w:val="baseline"/>
        <w:outlineLvl w:val="0"/>
        <w:rPr>
          <w:rFonts w:ascii="Times New Roman" w:eastAsia="GOST Type AU" w:hAnsi="Times New Roman" w:cs="Times New Roman"/>
          <w:b/>
          <w:sz w:val="24"/>
          <w:szCs w:val="24"/>
        </w:rPr>
      </w:pPr>
      <w:bookmarkStart w:id="3" w:name="_Toc526499844"/>
      <w:bookmarkStart w:id="4" w:name="_Toc66439749"/>
      <w:bookmarkStart w:id="5" w:name="_Toc81046477"/>
      <w:r w:rsidRPr="007C50DE">
        <w:rPr>
          <w:rFonts w:ascii="Times New Roman" w:eastAsia="GOST Type AU" w:hAnsi="Times New Roman" w:cs="Times New Roman"/>
          <w:b/>
          <w:sz w:val="24"/>
          <w:szCs w:val="24"/>
        </w:rPr>
        <w:t>ВВЕДЕНИЕ</w:t>
      </w:r>
      <w:bookmarkEnd w:id="3"/>
      <w:bookmarkEnd w:id="4"/>
      <w:bookmarkEnd w:id="5"/>
    </w:p>
    <w:p w:rsidR="00B27C88" w:rsidRPr="004C7FAA" w:rsidRDefault="00B27C88" w:rsidP="00672F27">
      <w:pPr>
        <w:autoSpaceDE w:val="0"/>
        <w:autoSpaceDN w:val="0"/>
        <w:adjustRightInd w:val="0"/>
        <w:spacing w:after="0" w:line="240" w:lineRule="auto"/>
        <w:ind w:left="284" w:firstLine="283"/>
        <w:jc w:val="both"/>
        <w:rPr>
          <w:rFonts w:ascii="Times New Roman" w:hAnsi="Times New Roman" w:cs="Times New Roman"/>
          <w:sz w:val="24"/>
          <w:szCs w:val="24"/>
        </w:rPr>
      </w:pPr>
      <w:proofErr w:type="gramStart"/>
      <w:r w:rsidRPr="004C7FAA">
        <w:rPr>
          <w:rFonts w:ascii="Times New Roman" w:hAnsi="Times New Roman" w:cs="Times New Roman"/>
          <w:sz w:val="24"/>
          <w:szCs w:val="24"/>
        </w:rPr>
        <w:t>Проект внесения изменений в проект планировки и межевания территории в районе ТРК «Тарелка» в г. Златоусте Челябинской области разработан на основании постановления от</w:t>
      </w:r>
      <w:r w:rsidR="00131FC8" w:rsidRPr="004C7FAA">
        <w:rPr>
          <w:rFonts w:ascii="Times New Roman" w:hAnsi="Times New Roman" w:cs="Times New Roman"/>
          <w:sz w:val="24"/>
          <w:szCs w:val="24"/>
        </w:rPr>
        <w:t> </w:t>
      </w:r>
      <w:r w:rsidRPr="004C7FAA">
        <w:rPr>
          <w:rFonts w:ascii="Times New Roman" w:hAnsi="Times New Roman" w:cs="Times New Roman"/>
          <w:sz w:val="24"/>
          <w:szCs w:val="24"/>
        </w:rPr>
        <w:t xml:space="preserve"> 19.07.2022г. № 1968-р/АДМ. Ранее утвержденный проект (распоряжение Администрации</w:t>
      </w:r>
      <w:r w:rsidRPr="004C7FAA">
        <w:rPr>
          <w:rFonts w:ascii="Times New Roman" w:hAnsi="Times New Roman" w:cs="Times New Roman"/>
          <w:sz w:val="24"/>
          <w:szCs w:val="24"/>
          <w:lang w:eastAsia="ru-RU"/>
        </w:rPr>
        <w:t xml:space="preserve"> Златоустовского городского округа</w:t>
      </w:r>
      <w:r w:rsidRPr="004C7FAA">
        <w:rPr>
          <w:rFonts w:ascii="Times New Roman" w:hAnsi="Times New Roman" w:cs="Times New Roman"/>
          <w:sz w:val="24"/>
          <w:szCs w:val="24"/>
        </w:rPr>
        <w:t xml:space="preserve"> от 30.12.2021 № 3072/р-АДМ), был разработан </w:t>
      </w:r>
      <w:r w:rsidRPr="004C7FAA">
        <w:rPr>
          <w:rFonts w:ascii="Times New Roman" w:hAnsi="Times New Roman" w:cs="Times New Roman"/>
          <w:sz w:val="24"/>
          <w:szCs w:val="24"/>
          <w:lang w:eastAsia="ru-RU"/>
        </w:rPr>
        <w:t>ООО</w:t>
      </w:r>
      <w:r w:rsidR="00131FC8" w:rsidRPr="004C7FAA">
        <w:rPr>
          <w:rFonts w:ascii="Times New Roman" w:hAnsi="Times New Roman" w:cs="Times New Roman"/>
          <w:sz w:val="24"/>
          <w:szCs w:val="24"/>
          <w:lang w:eastAsia="ru-RU"/>
        </w:rPr>
        <w:t> </w:t>
      </w:r>
      <w:r w:rsidRPr="004C7FAA">
        <w:rPr>
          <w:rFonts w:ascii="Times New Roman" w:hAnsi="Times New Roman" w:cs="Times New Roman"/>
          <w:sz w:val="24"/>
          <w:szCs w:val="24"/>
          <w:lang w:eastAsia="ru-RU"/>
        </w:rPr>
        <w:t xml:space="preserve"> «Архивариус» на основании </w:t>
      </w:r>
      <w:r w:rsidR="00672F27" w:rsidRPr="004C7FAA">
        <w:rPr>
          <w:rFonts w:ascii="Times New Roman" w:hAnsi="Times New Roman" w:cs="Times New Roman"/>
          <w:sz w:val="24"/>
          <w:szCs w:val="24"/>
        </w:rPr>
        <w:t>м</w:t>
      </w:r>
      <w:r w:rsidRPr="004C7FAA">
        <w:rPr>
          <w:rFonts w:ascii="Times New Roman" w:hAnsi="Times New Roman" w:cs="Times New Roman"/>
          <w:sz w:val="24"/>
          <w:szCs w:val="24"/>
        </w:rPr>
        <w:t>униципального</w:t>
      </w:r>
      <w:r w:rsidRPr="004C7FAA">
        <w:rPr>
          <w:rFonts w:ascii="Times New Roman" w:hAnsi="Times New Roman" w:cs="Times New Roman"/>
          <w:sz w:val="24"/>
          <w:szCs w:val="24"/>
          <w:lang w:eastAsia="ru-RU"/>
        </w:rPr>
        <w:t xml:space="preserve"> контракта </w:t>
      </w:r>
      <w:r w:rsidRPr="004C7FAA">
        <w:rPr>
          <w:rFonts w:ascii="Times New Roman" w:hAnsi="Times New Roman" w:cs="Times New Roman"/>
          <w:bCs/>
          <w:sz w:val="24"/>
          <w:szCs w:val="24"/>
        </w:rPr>
        <w:t xml:space="preserve">от </w:t>
      </w:r>
      <w:r w:rsidRPr="004C7FAA">
        <w:rPr>
          <w:rFonts w:ascii="Times New Roman" w:hAnsi="Times New Roman" w:cs="Times New Roman"/>
          <w:sz w:val="24"/>
          <w:szCs w:val="24"/>
        </w:rPr>
        <w:t>24.05.2021г</w:t>
      </w:r>
      <w:r w:rsidRPr="004C7FAA">
        <w:rPr>
          <w:rFonts w:ascii="Times New Roman" w:hAnsi="Times New Roman" w:cs="Times New Roman"/>
          <w:sz w:val="24"/>
          <w:szCs w:val="24"/>
          <w:lang w:eastAsia="ru-RU"/>
        </w:rPr>
        <w:t xml:space="preserve">. </w:t>
      </w:r>
      <w:r w:rsidRPr="004C7FAA">
        <w:rPr>
          <w:rFonts w:ascii="Times New Roman" w:hAnsi="Times New Roman" w:cs="Times New Roman"/>
          <w:sz w:val="24"/>
          <w:szCs w:val="24"/>
        </w:rPr>
        <w:t xml:space="preserve">№ 18. </w:t>
      </w:r>
      <w:proofErr w:type="gramEnd"/>
    </w:p>
    <w:p w:rsidR="00E46EBB" w:rsidRPr="004C7FAA" w:rsidRDefault="00E46EBB" w:rsidP="00672F27">
      <w:pPr>
        <w:autoSpaceDE w:val="0"/>
        <w:autoSpaceDN w:val="0"/>
        <w:adjustRightInd w:val="0"/>
        <w:spacing w:after="0" w:line="240" w:lineRule="auto"/>
        <w:ind w:left="284" w:firstLine="283"/>
        <w:jc w:val="both"/>
        <w:rPr>
          <w:rFonts w:ascii="Times New Roman" w:hAnsi="Times New Roman" w:cs="Times New Roman"/>
          <w:sz w:val="24"/>
          <w:szCs w:val="24"/>
        </w:rPr>
      </w:pPr>
      <w:r w:rsidRPr="004C7FAA">
        <w:rPr>
          <w:rFonts w:ascii="Times New Roman" w:hAnsi="Times New Roman" w:cs="Times New Roman"/>
          <w:sz w:val="24"/>
          <w:szCs w:val="24"/>
        </w:rPr>
        <w:t>Для удобства все внесенные изменения по тексту обозначены красным цветом.</w:t>
      </w:r>
    </w:p>
    <w:p w:rsidR="00B27C88" w:rsidRPr="00E46EBB" w:rsidRDefault="00B27C88" w:rsidP="00672F27">
      <w:pPr>
        <w:autoSpaceDE w:val="0"/>
        <w:autoSpaceDN w:val="0"/>
        <w:adjustRightInd w:val="0"/>
        <w:spacing w:after="0" w:line="240" w:lineRule="auto"/>
        <w:ind w:left="284" w:firstLine="283"/>
        <w:jc w:val="both"/>
        <w:rPr>
          <w:rFonts w:ascii="Times New Roman" w:hAnsi="Times New Roman" w:cs="Times New Roman"/>
          <w:b/>
          <w:color w:val="FF0000"/>
          <w:sz w:val="24"/>
          <w:szCs w:val="24"/>
        </w:rPr>
      </w:pPr>
    </w:p>
    <w:p w:rsidR="00672F27" w:rsidRPr="00672F27" w:rsidRDefault="00672F27" w:rsidP="00672F27">
      <w:pPr>
        <w:autoSpaceDE w:val="0"/>
        <w:autoSpaceDN w:val="0"/>
        <w:adjustRightInd w:val="0"/>
        <w:spacing w:after="0" w:line="240" w:lineRule="auto"/>
        <w:ind w:left="284" w:firstLine="283"/>
        <w:jc w:val="both"/>
        <w:rPr>
          <w:rFonts w:ascii="Times New Roman" w:hAnsi="Times New Roman" w:cs="Times New Roman"/>
          <w:b/>
          <w:sz w:val="24"/>
          <w:szCs w:val="24"/>
        </w:rPr>
      </w:pPr>
      <w:r w:rsidRPr="00672F27">
        <w:rPr>
          <w:rFonts w:ascii="Times New Roman" w:hAnsi="Times New Roman" w:cs="Times New Roman"/>
          <w:b/>
          <w:sz w:val="24"/>
          <w:szCs w:val="24"/>
        </w:rPr>
        <w:t xml:space="preserve">Данный проект изменений разработан в соответствии </w:t>
      </w:r>
      <w:proofErr w:type="gramStart"/>
      <w:r w:rsidRPr="00672F27">
        <w:rPr>
          <w:rFonts w:ascii="Times New Roman" w:hAnsi="Times New Roman" w:cs="Times New Roman"/>
          <w:b/>
          <w:sz w:val="24"/>
          <w:szCs w:val="24"/>
        </w:rPr>
        <w:t>с</w:t>
      </w:r>
      <w:proofErr w:type="gramEnd"/>
      <w:r w:rsidRPr="00672F27">
        <w:rPr>
          <w:rFonts w:ascii="Times New Roman" w:hAnsi="Times New Roman" w:cs="Times New Roman"/>
          <w:b/>
          <w:sz w:val="24"/>
          <w:szCs w:val="24"/>
        </w:rPr>
        <w:t>:</w:t>
      </w:r>
    </w:p>
    <w:p w:rsidR="00672F27" w:rsidRPr="00B27C88" w:rsidRDefault="00672F27" w:rsidP="00672F27">
      <w:pPr>
        <w:autoSpaceDE w:val="0"/>
        <w:autoSpaceDN w:val="0"/>
        <w:adjustRightInd w:val="0"/>
        <w:spacing w:after="0" w:line="240" w:lineRule="auto"/>
        <w:ind w:left="284" w:firstLine="283"/>
        <w:jc w:val="both"/>
        <w:rPr>
          <w:rFonts w:ascii="Times New Roman" w:hAnsi="Times New Roman" w:cs="Times New Roman"/>
          <w:sz w:val="24"/>
          <w:szCs w:val="24"/>
        </w:rPr>
      </w:pP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Градостроительным кодексом РФ от 29.12.2004 № 190-ФЗ;</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xml:space="preserve">- Земельным Кодексом РФ от 25.10.2001 № 136-ФЗ; </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Водным Кодексом РФ от 03.06.2006 № 74-ФЗ;</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Лесным Кодексом РФ от 04.12.2006 № 200-ФЗ;</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Федеральным законом от 06.10.2003 № 131-ФЗ «Об общих принципах организации местного самоуправления в РФ»;</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Федеральным законом от 18.06.2001 № 78-ФЗ «О землеустройстве»;</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Федеральным законом от 14.03.1995 № 33-ФЗ «Об особо охраняемых территориях»;</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Федеральным законом от 25.06.2002 № 73-ФЗ «Об объектах культурного наследия, памятниках истории и культуры народов Российской Федерации»;</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Федеральным законом от 30.03.1999 № 52-ФЗ «О санитарно-эпидемиологическом благополучии населения»;</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Федеральным законом от 21.12.1994 № 68-ФЗ «О защите населения и территорий от</w:t>
      </w:r>
      <w:r w:rsidR="00672F27">
        <w:rPr>
          <w:rFonts w:ascii="Times New Roman" w:hAnsi="Times New Roman" w:cs="Times New Roman"/>
          <w:sz w:val="24"/>
          <w:szCs w:val="24"/>
          <w:lang w:eastAsia="ru-RU"/>
        </w:rPr>
        <w:t> </w:t>
      </w:r>
      <w:r w:rsidRPr="00B27C88">
        <w:rPr>
          <w:rFonts w:ascii="Times New Roman" w:hAnsi="Times New Roman" w:cs="Times New Roman"/>
          <w:sz w:val="24"/>
          <w:szCs w:val="24"/>
          <w:lang w:eastAsia="ru-RU"/>
        </w:rPr>
        <w:t xml:space="preserve"> чрезвычайных ситуаций природного и техногенного характера»;</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Федеральным законом от 10.01.2002 № 7-ФЗ «Об охране окружающей среды»;</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Федеральным законом от 21.12.1994 № 69-ФЗ «О пожарной безопасности»;</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Федеральным законом от 24.07.2007 № 221-ФЗ «О государственном кадастре недвижимости»;</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СП 42.13330.2016 «Градостроительство. Планировка и застройка городских и сельских поселений»;</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СанПиН 2.2.1/2.1.1.1200-03 «Санитарно-защитные зоны и санитарная классификация предприятий, сооружений и иных объектов»;</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lastRenderedPageBreak/>
        <w:t>- Действующим законодательством в области архитектурной деятельности и</w:t>
      </w:r>
      <w:r w:rsidR="00672F27">
        <w:rPr>
          <w:rFonts w:ascii="Times New Roman" w:hAnsi="Times New Roman" w:cs="Times New Roman"/>
          <w:sz w:val="24"/>
          <w:szCs w:val="24"/>
          <w:lang w:eastAsia="ru-RU"/>
        </w:rPr>
        <w:t> </w:t>
      </w:r>
      <w:r w:rsidRPr="00B27C88">
        <w:rPr>
          <w:rFonts w:ascii="Times New Roman" w:hAnsi="Times New Roman" w:cs="Times New Roman"/>
          <w:sz w:val="24"/>
          <w:szCs w:val="24"/>
          <w:lang w:eastAsia="ru-RU"/>
        </w:rPr>
        <w:t xml:space="preserve"> градостроительства, строительными и санитарно-эпидемиологическими нормами;</w:t>
      </w:r>
    </w:p>
    <w:p w:rsidR="00B27C88" w:rsidRPr="00672F27" w:rsidRDefault="00B27C88" w:rsidP="00672F27">
      <w:pPr>
        <w:tabs>
          <w:tab w:val="left" w:pos="1418"/>
        </w:tabs>
        <w:ind w:left="284" w:firstLine="283"/>
        <w:jc w:val="both"/>
        <w:rPr>
          <w:rFonts w:ascii="Times New Roman" w:hAnsi="Times New Roman" w:cs="Times New Roman"/>
          <w:b/>
          <w:sz w:val="24"/>
          <w:szCs w:val="24"/>
          <w:lang w:eastAsia="ru-RU"/>
        </w:rPr>
      </w:pPr>
      <w:r w:rsidRPr="00672F27">
        <w:rPr>
          <w:rFonts w:ascii="Times New Roman" w:hAnsi="Times New Roman" w:cs="Times New Roman"/>
          <w:b/>
          <w:sz w:val="24"/>
          <w:szCs w:val="24"/>
          <w:lang w:eastAsia="ru-RU"/>
        </w:rPr>
        <w:t>При разработке документации по</w:t>
      </w:r>
      <w:r w:rsidR="00672F27">
        <w:rPr>
          <w:rFonts w:ascii="Times New Roman" w:hAnsi="Times New Roman" w:cs="Times New Roman"/>
          <w:b/>
          <w:sz w:val="24"/>
          <w:szCs w:val="24"/>
          <w:lang w:eastAsia="ru-RU"/>
        </w:rPr>
        <w:t xml:space="preserve"> внесению изменений </w:t>
      </w:r>
      <w:proofErr w:type="spellStart"/>
      <w:r w:rsidR="00672F27">
        <w:rPr>
          <w:rFonts w:ascii="Times New Roman" w:hAnsi="Times New Roman" w:cs="Times New Roman"/>
          <w:b/>
          <w:sz w:val="24"/>
          <w:szCs w:val="24"/>
          <w:lang w:eastAsia="ru-RU"/>
        </w:rPr>
        <w:t>впроект</w:t>
      </w:r>
      <w:proofErr w:type="spellEnd"/>
      <w:r w:rsidR="00672F27">
        <w:rPr>
          <w:rFonts w:ascii="Times New Roman" w:hAnsi="Times New Roman" w:cs="Times New Roman"/>
          <w:b/>
          <w:sz w:val="24"/>
          <w:szCs w:val="24"/>
          <w:lang w:eastAsia="ru-RU"/>
        </w:rPr>
        <w:t xml:space="preserve"> </w:t>
      </w:r>
      <w:r w:rsidRPr="00672F27">
        <w:rPr>
          <w:rFonts w:ascii="Times New Roman" w:hAnsi="Times New Roman" w:cs="Times New Roman"/>
          <w:b/>
          <w:sz w:val="24"/>
          <w:szCs w:val="24"/>
          <w:lang w:eastAsia="ru-RU"/>
        </w:rPr>
        <w:t>планировк</w:t>
      </w:r>
      <w:r w:rsidR="00672F27">
        <w:rPr>
          <w:rFonts w:ascii="Times New Roman" w:hAnsi="Times New Roman" w:cs="Times New Roman"/>
          <w:b/>
          <w:sz w:val="24"/>
          <w:szCs w:val="24"/>
          <w:lang w:eastAsia="ru-RU"/>
        </w:rPr>
        <w:t xml:space="preserve">и и межевания </w:t>
      </w:r>
      <w:r w:rsidRPr="00672F27">
        <w:rPr>
          <w:rFonts w:ascii="Times New Roman" w:hAnsi="Times New Roman" w:cs="Times New Roman"/>
          <w:b/>
          <w:sz w:val="24"/>
          <w:szCs w:val="24"/>
          <w:lang w:eastAsia="ru-RU"/>
        </w:rPr>
        <w:t xml:space="preserve"> территории использованы следующие материалы:</w:t>
      </w:r>
    </w:p>
    <w:p w:rsidR="00672F27" w:rsidRPr="007C50DE" w:rsidRDefault="00B27C88" w:rsidP="007C50DE">
      <w:pPr>
        <w:tabs>
          <w:tab w:val="left" w:pos="1418"/>
        </w:tabs>
        <w:ind w:left="567"/>
        <w:jc w:val="both"/>
        <w:rPr>
          <w:rFonts w:ascii="Times New Roman" w:hAnsi="Times New Roman" w:cs="Times New Roman"/>
          <w:b/>
          <w:i/>
          <w:sz w:val="24"/>
          <w:szCs w:val="24"/>
          <w:lang w:eastAsia="ru-RU"/>
        </w:rPr>
      </w:pPr>
      <w:r w:rsidRPr="007C50DE">
        <w:rPr>
          <w:rFonts w:ascii="Times New Roman" w:hAnsi="Times New Roman" w:cs="Times New Roman"/>
          <w:b/>
          <w:i/>
          <w:sz w:val="24"/>
          <w:szCs w:val="24"/>
          <w:lang w:eastAsia="ru-RU"/>
        </w:rPr>
        <w:t>Утвержденная градостроительная документация:</w:t>
      </w:r>
    </w:p>
    <w:p w:rsidR="00B27C88" w:rsidRPr="00B27C88" w:rsidRDefault="00B27C88" w:rsidP="00672F27">
      <w:pPr>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Генеральный план Златоустовского городского округа (далее ГП);</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xml:space="preserve">- Правила землепользования и застройки Златоустовского городского округа (Градостроительное зонирование выполнено в соответствии с проектом "Внесение изменений в генеральный план и правила землепользования и застройки Златоустовского городского округа" в соответствии с муниципальным контрактом N1 от 07.04.2020 г. заключенным с ПК "ГПИ </w:t>
      </w:r>
      <w:proofErr w:type="spellStart"/>
      <w:r w:rsidRPr="00B27C88">
        <w:rPr>
          <w:rFonts w:ascii="Times New Roman" w:hAnsi="Times New Roman" w:cs="Times New Roman"/>
          <w:sz w:val="24"/>
          <w:szCs w:val="24"/>
          <w:lang w:eastAsia="ru-RU"/>
        </w:rPr>
        <w:t>Челябинскгражданпроект</w:t>
      </w:r>
      <w:proofErr w:type="spellEnd"/>
      <w:r w:rsidRPr="00B27C88">
        <w:rPr>
          <w:rFonts w:ascii="Times New Roman" w:hAnsi="Times New Roman" w:cs="Times New Roman"/>
          <w:sz w:val="24"/>
          <w:szCs w:val="24"/>
          <w:lang w:eastAsia="ru-RU"/>
        </w:rPr>
        <w:t>") (далее ПЗЗ);</w:t>
      </w:r>
    </w:p>
    <w:p w:rsidR="00B27C88" w:rsidRPr="00B27C88" w:rsidRDefault="00B27C88" w:rsidP="00672F27">
      <w:pPr>
        <w:ind w:left="284" w:firstLine="283"/>
        <w:jc w:val="both"/>
        <w:rPr>
          <w:rFonts w:ascii="Times New Roman" w:hAnsi="Times New Roman" w:cs="Times New Roman"/>
          <w:sz w:val="24"/>
          <w:szCs w:val="24"/>
        </w:rPr>
      </w:pPr>
      <w:r w:rsidRPr="00B27C88">
        <w:rPr>
          <w:rFonts w:ascii="Times New Roman" w:hAnsi="Times New Roman" w:cs="Times New Roman"/>
          <w:sz w:val="24"/>
          <w:szCs w:val="24"/>
        </w:rPr>
        <w:t>- Региональные нормативы градостроительного проектирования Челябинской области (далее РНГП);</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Местные нормативы градостроительного проектирования Златоустовского городского округа (далее МНГП).</w:t>
      </w:r>
    </w:p>
    <w:p w:rsidR="00B27C88" w:rsidRPr="007C50DE" w:rsidRDefault="00B27C88" w:rsidP="00672F27">
      <w:pPr>
        <w:tabs>
          <w:tab w:val="left" w:pos="1418"/>
        </w:tabs>
        <w:ind w:left="284" w:firstLine="283"/>
        <w:jc w:val="both"/>
        <w:rPr>
          <w:rFonts w:ascii="Times New Roman" w:hAnsi="Times New Roman" w:cs="Times New Roman"/>
          <w:b/>
          <w:i/>
          <w:sz w:val="24"/>
          <w:szCs w:val="24"/>
          <w:lang w:eastAsia="ru-RU"/>
        </w:rPr>
      </w:pPr>
      <w:r w:rsidRPr="007C50DE">
        <w:rPr>
          <w:rFonts w:ascii="Times New Roman" w:hAnsi="Times New Roman" w:cs="Times New Roman"/>
          <w:b/>
          <w:i/>
          <w:sz w:val="24"/>
          <w:szCs w:val="24"/>
          <w:lang w:eastAsia="ru-RU"/>
        </w:rPr>
        <w:t xml:space="preserve"> Исходные данные, выданные заказчиком, в </w:t>
      </w:r>
      <w:proofErr w:type="spellStart"/>
      <w:r w:rsidRPr="007C50DE">
        <w:rPr>
          <w:rFonts w:ascii="Times New Roman" w:hAnsi="Times New Roman" w:cs="Times New Roman"/>
          <w:b/>
          <w:i/>
          <w:sz w:val="24"/>
          <w:szCs w:val="24"/>
          <w:lang w:eastAsia="ru-RU"/>
        </w:rPr>
        <w:t>т.ч</w:t>
      </w:r>
      <w:proofErr w:type="spellEnd"/>
      <w:r w:rsidRPr="007C50DE">
        <w:rPr>
          <w:rFonts w:ascii="Times New Roman" w:hAnsi="Times New Roman" w:cs="Times New Roman"/>
          <w:b/>
          <w:i/>
          <w:sz w:val="24"/>
          <w:szCs w:val="24"/>
          <w:lang w:eastAsia="ru-RU"/>
        </w:rPr>
        <w:t>. техническое задание.</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Сведения информационных систем обеспечения градостроительной деятельности, предусмотренные частью 4 статьи 56 ГК РФ за исключением сведений, отнесенных федеральными законами к категории ограниченного доступа (в соответствии частью 8 статьи 56 ГК РФ).</w:t>
      </w:r>
    </w:p>
    <w:p w:rsidR="00B27C88" w:rsidRPr="00B27C88" w:rsidRDefault="00B27C88" w:rsidP="00672F27">
      <w:pPr>
        <w:tabs>
          <w:tab w:val="left" w:pos="1418"/>
        </w:tabs>
        <w:ind w:left="284" w:firstLine="283"/>
        <w:jc w:val="both"/>
        <w:rPr>
          <w:rFonts w:ascii="Times New Roman" w:hAnsi="Times New Roman" w:cs="Times New Roman"/>
          <w:sz w:val="24"/>
          <w:szCs w:val="24"/>
          <w:highlight w:val="yellow"/>
          <w:lang w:eastAsia="ru-RU"/>
        </w:rPr>
      </w:pPr>
      <w:r w:rsidRPr="00B27C88">
        <w:rPr>
          <w:rFonts w:ascii="Times New Roman" w:hAnsi="Times New Roman" w:cs="Times New Roman"/>
          <w:sz w:val="24"/>
          <w:szCs w:val="24"/>
          <w:lang w:eastAsia="ru-RU"/>
        </w:rPr>
        <w:t xml:space="preserve">Границы соседних землевладений, отводов участков под все виды использования сформированы на основании кадастрового плана территории (выписка из государственного кадастра недвижимости), предоставленного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sidRPr="00B27C88">
        <w:rPr>
          <w:rFonts w:ascii="Times New Roman" w:hAnsi="Times New Roman" w:cs="Times New Roman"/>
          <w:sz w:val="24"/>
          <w:szCs w:val="24"/>
        </w:rPr>
        <w:t>Челябинской области</w:t>
      </w:r>
      <w:r w:rsidRPr="00B27C88">
        <w:rPr>
          <w:rFonts w:ascii="Times New Roman" w:hAnsi="Times New Roman" w:cs="Times New Roman"/>
          <w:sz w:val="24"/>
          <w:szCs w:val="24"/>
          <w:lang w:eastAsia="ru-RU"/>
        </w:rPr>
        <w:t>.</w:t>
      </w:r>
    </w:p>
    <w:p w:rsidR="00B27C88" w:rsidRPr="007C50DE" w:rsidRDefault="00B27C88" w:rsidP="00672F27">
      <w:pPr>
        <w:tabs>
          <w:tab w:val="left" w:pos="1418"/>
        </w:tabs>
        <w:ind w:left="284" w:firstLine="283"/>
        <w:jc w:val="both"/>
        <w:rPr>
          <w:rFonts w:ascii="Times New Roman" w:hAnsi="Times New Roman" w:cs="Times New Roman"/>
          <w:b/>
          <w:i/>
          <w:sz w:val="24"/>
          <w:szCs w:val="24"/>
          <w:lang w:eastAsia="ru-RU"/>
        </w:rPr>
      </w:pPr>
      <w:r w:rsidRPr="007C50DE">
        <w:rPr>
          <w:rFonts w:ascii="Times New Roman" w:hAnsi="Times New Roman" w:cs="Times New Roman"/>
          <w:b/>
          <w:i/>
          <w:sz w:val="24"/>
          <w:szCs w:val="24"/>
          <w:lang w:eastAsia="ru-RU"/>
        </w:rPr>
        <w:t>Подготовка графической части документации по планировке территории осуществляется:</w:t>
      </w:r>
    </w:p>
    <w:p w:rsidR="00B27C88" w:rsidRPr="00B27C88" w:rsidRDefault="00B27C88" w:rsidP="00672F27">
      <w:pPr>
        <w:tabs>
          <w:tab w:val="left" w:pos="1418"/>
        </w:tabs>
        <w:ind w:left="284" w:firstLine="283"/>
        <w:jc w:val="both"/>
        <w:rPr>
          <w:rFonts w:ascii="Times New Roman" w:hAnsi="Times New Roman" w:cs="Times New Roman"/>
          <w:sz w:val="24"/>
          <w:szCs w:val="24"/>
          <w:highlight w:val="yellow"/>
          <w:lang w:eastAsia="ru-RU"/>
        </w:rPr>
      </w:pPr>
      <w:r w:rsidRPr="00B27C88">
        <w:rPr>
          <w:rFonts w:ascii="Times New Roman" w:hAnsi="Times New Roman" w:cs="Times New Roman"/>
          <w:sz w:val="24"/>
          <w:szCs w:val="24"/>
          <w:lang w:eastAsia="ru-RU"/>
        </w:rPr>
        <w:t>1) в соответствии с системой координат, используемой для ведения Единого государственного реестра недвижимости (МСК-74);</w:t>
      </w:r>
    </w:p>
    <w:p w:rsidR="00B27C88" w:rsidRDefault="00B27C88" w:rsidP="0016511F">
      <w:pPr>
        <w:tabs>
          <w:tab w:val="left" w:pos="1418"/>
        </w:tabs>
        <w:spacing w:after="240"/>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rPr>
        <w:t xml:space="preserve">2) с использованием цифрового топографического плана </w:t>
      </w:r>
      <w:r w:rsidRPr="00B27C88">
        <w:rPr>
          <w:rFonts w:ascii="Times New Roman" w:hAnsi="Times New Roman" w:cs="Times New Roman"/>
          <w:sz w:val="24"/>
          <w:szCs w:val="24"/>
          <w:lang w:eastAsia="ru-RU"/>
        </w:rPr>
        <w:t>М 1:500, соответствующего действительному состоянию местности на момент разработки проекта</w:t>
      </w:r>
      <w:r w:rsidR="0016511F">
        <w:rPr>
          <w:rFonts w:ascii="Times New Roman" w:hAnsi="Times New Roman" w:cs="Times New Roman"/>
          <w:sz w:val="24"/>
          <w:szCs w:val="24"/>
          <w:lang w:eastAsia="ru-RU"/>
        </w:rPr>
        <w:t>.</w:t>
      </w:r>
    </w:p>
    <w:p w:rsidR="0016511F" w:rsidRDefault="0016511F" w:rsidP="0016511F">
      <w:pPr>
        <w:tabs>
          <w:tab w:val="left" w:pos="1418"/>
        </w:tabs>
        <w:spacing w:after="240"/>
        <w:ind w:left="284" w:firstLine="283"/>
        <w:jc w:val="both"/>
        <w:rPr>
          <w:rFonts w:ascii="Times New Roman" w:hAnsi="Times New Roman" w:cs="Times New Roman"/>
          <w:sz w:val="24"/>
          <w:szCs w:val="24"/>
          <w:lang w:eastAsia="ru-RU"/>
        </w:rPr>
      </w:pPr>
    </w:p>
    <w:p w:rsidR="0016511F" w:rsidRDefault="0016511F" w:rsidP="0016511F">
      <w:pPr>
        <w:tabs>
          <w:tab w:val="left" w:pos="1418"/>
        </w:tabs>
        <w:spacing w:after="240"/>
        <w:ind w:left="284" w:firstLine="283"/>
        <w:jc w:val="both"/>
        <w:rPr>
          <w:rFonts w:ascii="Times New Roman" w:hAnsi="Times New Roman" w:cs="Times New Roman"/>
          <w:sz w:val="24"/>
          <w:szCs w:val="24"/>
          <w:lang w:eastAsia="ru-RU"/>
        </w:rPr>
      </w:pPr>
    </w:p>
    <w:p w:rsidR="0016511F" w:rsidRDefault="0016511F" w:rsidP="0016511F">
      <w:pPr>
        <w:tabs>
          <w:tab w:val="left" w:pos="1418"/>
        </w:tabs>
        <w:spacing w:after="240"/>
        <w:ind w:left="284" w:firstLine="283"/>
        <w:jc w:val="both"/>
        <w:rPr>
          <w:rFonts w:ascii="Times New Roman" w:hAnsi="Times New Roman" w:cs="Times New Roman"/>
          <w:sz w:val="24"/>
          <w:szCs w:val="24"/>
          <w:lang w:eastAsia="ru-RU"/>
        </w:rPr>
      </w:pPr>
    </w:p>
    <w:p w:rsidR="0016511F" w:rsidRDefault="0016511F" w:rsidP="00E46EBB">
      <w:pPr>
        <w:tabs>
          <w:tab w:val="left" w:pos="1418"/>
        </w:tabs>
        <w:spacing w:after="240"/>
        <w:jc w:val="both"/>
        <w:rPr>
          <w:rFonts w:ascii="Times New Roman" w:hAnsi="Times New Roman" w:cs="Times New Roman"/>
          <w:sz w:val="24"/>
          <w:szCs w:val="24"/>
          <w:lang w:eastAsia="ru-RU"/>
        </w:rPr>
      </w:pPr>
    </w:p>
    <w:p w:rsidR="0016511F" w:rsidRPr="0016511F" w:rsidRDefault="0016511F" w:rsidP="0016511F">
      <w:pPr>
        <w:widowControl w:val="0"/>
        <w:tabs>
          <w:tab w:val="left" w:pos="1418"/>
        </w:tabs>
        <w:autoSpaceDE w:val="0"/>
        <w:adjustRightInd w:val="0"/>
        <w:spacing w:after="240"/>
        <w:ind w:left="142"/>
        <w:jc w:val="center"/>
        <w:textAlignment w:val="baseline"/>
        <w:outlineLvl w:val="0"/>
        <w:rPr>
          <w:rFonts w:ascii="Times New Roman" w:eastAsia="GOST Type AU" w:hAnsi="Times New Roman" w:cs="Times New Roman"/>
          <w:b/>
          <w:sz w:val="24"/>
          <w:szCs w:val="24"/>
        </w:rPr>
      </w:pPr>
      <w:bookmarkStart w:id="6" w:name="_Toc61605393"/>
      <w:bookmarkStart w:id="7" w:name="_Toc61605505"/>
      <w:bookmarkStart w:id="8" w:name="_Toc62727765"/>
      <w:bookmarkStart w:id="9" w:name="_Toc81046479"/>
      <w:bookmarkStart w:id="10" w:name="_Toc56190604"/>
      <w:r w:rsidRPr="0016511F">
        <w:rPr>
          <w:rFonts w:ascii="Times New Roman" w:eastAsia="GOST Type AU" w:hAnsi="Times New Roman" w:cs="Times New Roman"/>
          <w:b/>
          <w:sz w:val="24"/>
          <w:szCs w:val="24"/>
        </w:rPr>
        <w:t>2. ПОЛОЖЕНИЕ О ХАРАКТЕРИСТИКАХ ПЛАНИРУЕМОГО РАЗВИТИЯ ТЕРРИТОРИИ</w:t>
      </w:r>
      <w:bookmarkEnd w:id="6"/>
      <w:bookmarkEnd w:id="7"/>
      <w:bookmarkEnd w:id="8"/>
      <w:bookmarkEnd w:id="9"/>
    </w:p>
    <w:p w:rsidR="0016511F" w:rsidRPr="0016511F" w:rsidRDefault="0016511F" w:rsidP="0016511F">
      <w:pPr>
        <w:widowControl w:val="0"/>
        <w:tabs>
          <w:tab w:val="left" w:pos="1418"/>
          <w:tab w:val="center" w:pos="7355"/>
          <w:tab w:val="left" w:pos="13340"/>
        </w:tabs>
        <w:autoSpaceDE w:val="0"/>
        <w:adjustRightInd w:val="0"/>
        <w:spacing w:before="240" w:after="240"/>
        <w:ind w:left="142"/>
        <w:jc w:val="center"/>
        <w:textAlignment w:val="baseline"/>
        <w:outlineLvl w:val="1"/>
        <w:rPr>
          <w:rFonts w:ascii="Times New Roman" w:eastAsia="GOST Type AU" w:hAnsi="Times New Roman" w:cs="Times New Roman"/>
          <w:b/>
          <w:sz w:val="24"/>
          <w:szCs w:val="24"/>
        </w:rPr>
      </w:pPr>
      <w:bookmarkStart w:id="11" w:name="_Toc41477852"/>
      <w:bookmarkStart w:id="12" w:name="_Toc62727766"/>
      <w:bookmarkStart w:id="13" w:name="_Toc81046480"/>
      <w:bookmarkStart w:id="14" w:name="_Toc56190605"/>
      <w:bookmarkStart w:id="15" w:name="_Toc61605394"/>
      <w:bookmarkStart w:id="16" w:name="_Toc61605506"/>
      <w:bookmarkEnd w:id="10"/>
      <w:r w:rsidRPr="0016511F">
        <w:rPr>
          <w:rFonts w:ascii="Times New Roman" w:eastAsia="GOST Type AU" w:hAnsi="Times New Roman" w:cs="Times New Roman"/>
          <w:b/>
          <w:sz w:val="24"/>
          <w:szCs w:val="24"/>
        </w:rPr>
        <w:t>2.1. Характеристики планируемого развития территории</w:t>
      </w:r>
      <w:bookmarkEnd w:id="11"/>
      <w:bookmarkEnd w:id="12"/>
      <w:bookmarkEnd w:id="13"/>
    </w:p>
    <w:p w:rsidR="0016511F" w:rsidRDefault="0016511F" w:rsidP="0016511F">
      <w:pPr>
        <w:ind w:firstLine="567"/>
        <w:jc w:val="both"/>
        <w:rPr>
          <w:rFonts w:ascii="Times New Roman" w:eastAsia="GOST Type AU" w:hAnsi="Times New Roman" w:cs="Times New Roman"/>
          <w:sz w:val="24"/>
          <w:szCs w:val="24"/>
        </w:rPr>
      </w:pPr>
      <w:r w:rsidRPr="0016511F">
        <w:rPr>
          <w:rFonts w:ascii="Times New Roman" w:eastAsia="GOST Type AU" w:hAnsi="Times New Roman" w:cs="Times New Roman"/>
          <w:sz w:val="24"/>
          <w:szCs w:val="24"/>
        </w:rPr>
        <w:t>Предусмотрено взаимоувязанное размещение многоквартирных и блокированных жилых домов с земельными участками, общественных зданий, улично-дорожной сети, озелененных территорий. На площадке строительства максимально сохраняется существующий рельеф местности.</w:t>
      </w:r>
    </w:p>
    <w:p w:rsidR="00E55137" w:rsidRPr="004C7FAA" w:rsidRDefault="00E55137" w:rsidP="0016511F">
      <w:pPr>
        <w:ind w:firstLine="567"/>
        <w:jc w:val="both"/>
        <w:rPr>
          <w:rFonts w:ascii="Times New Roman" w:eastAsia="GOST Type AU" w:hAnsi="Times New Roman" w:cs="Times New Roman"/>
          <w:sz w:val="24"/>
          <w:szCs w:val="24"/>
        </w:rPr>
      </w:pPr>
      <w:r w:rsidRPr="004C7FAA">
        <w:rPr>
          <w:rFonts w:ascii="Times New Roman" w:eastAsia="GOST Type AU" w:hAnsi="Times New Roman" w:cs="Times New Roman"/>
          <w:sz w:val="24"/>
          <w:szCs w:val="24"/>
        </w:rPr>
        <w:t xml:space="preserve">Запроектирован объект капитального строительства (СПА-комплекс) в рекреационной зоне около труда Тарелка с изменением границ земельных участков. </w:t>
      </w:r>
    </w:p>
    <w:p w:rsidR="004C4403" w:rsidRPr="004C7FAA" w:rsidRDefault="004C4403" w:rsidP="0016511F">
      <w:pPr>
        <w:ind w:firstLine="567"/>
        <w:jc w:val="both"/>
        <w:rPr>
          <w:rFonts w:ascii="Times New Roman" w:eastAsia="GOST Type AU" w:hAnsi="Times New Roman" w:cs="Times New Roman"/>
          <w:sz w:val="24"/>
          <w:szCs w:val="24"/>
        </w:rPr>
      </w:pPr>
      <w:r w:rsidRPr="004C7FAA">
        <w:rPr>
          <w:rFonts w:ascii="Times New Roman" w:eastAsia="GOST Type AU" w:hAnsi="Times New Roman" w:cs="Times New Roman"/>
          <w:sz w:val="24"/>
          <w:szCs w:val="24"/>
        </w:rPr>
        <w:t xml:space="preserve">Технико-экономические показатели проектируемого здания </w:t>
      </w:r>
      <w:proofErr w:type="spellStart"/>
      <w:r w:rsidRPr="004C7FAA">
        <w:rPr>
          <w:rFonts w:ascii="Times New Roman" w:eastAsia="GOST Type AU" w:hAnsi="Times New Roman" w:cs="Times New Roman"/>
          <w:sz w:val="24"/>
          <w:szCs w:val="24"/>
        </w:rPr>
        <w:t>Спа</w:t>
      </w:r>
      <w:proofErr w:type="spellEnd"/>
      <w:r w:rsidRPr="004C7FAA">
        <w:rPr>
          <w:rFonts w:ascii="Times New Roman" w:eastAsia="GOST Type AU" w:hAnsi="Times New Roman" w:cs="Times New Roman"/>
          <w:sz w:val="24"/>
          <w:szCs w:val="24"/>
        </w:rPr>
        <w:t>-комплекса (ориентировочно, уточняются на стадии П):</w:t>
      </w:r>
    </w:p>
    <w:p w:rsidR="004C4403" w:rsidRPr="004C7FAA" w:rsidRDefault="004C4403" w:rsidP="004C4403">
      <w:pPr>
        <w:pStyle w:val="ad"/>
        <w:spacing w:after="0" w:line="300" w:lineRule="auto"/>
        <w:ind w:left="567"/>
        <w:rPr>
          <w:rFonts w:ascii="Times New Roman" w:eastAsia="GOST Type AU" w:hAnsi="Times New Roman" w:cs="Times New Roman"/>
          <w:sz w:val="24"/>
          <w:szCs w:val="24"/>
        </w:rPr>
      </w:pPr>
      <w:r w:rsidRPr="004C7FAA">
        <w:rPr>
          <w:rFonts w:ascii="Times New Roman" w:eastAsia="GOST Type AU" w:hAnsi="Times New Roman" w:cs="Times New Roman"/>
          <w:i/>
          <w:sz w:val="24"/>
          <w:szCs w:val="24"/>
        </w:rPr>
        <w:t xml:space="preserve"> - </w:t>
      </w:r>
      <w:r w:rsidRPr="004C7FAA">
        <w:rPr>
          <w:rFonts w:ascii="Times New Roman" w:eastAsia="GOST Type AU" w:hAnsi="Times New Roman" w:cs="Times New Roman"/>
          <w:sz w:val="24"/>
          <w:szCs w:val="24"/>
        </w:rPr>
        <w:t xml:space="preserve">Этажность – 2 </w:t>
      </w:r>
      <w:proofErr w:type="spellStart"/>
      <w:r w:rsidRPr="004C7FAA">
        <w:rPr>
          <w:rFonts w:ascii="Times New Roman" w:eastAsia="GOST Type AU" w:hAnsi="Times New Roman" w:cs="Times New Roman"/>
          <w:sz w:val="24"/>
          <w:szCs w:val="24"/>
        </w:rPr>
        <w:t>эт</w:t>
      </w:r>
      <w:proofErr w:type="spellEnd"/>
      <w:r w:rsidRPr="004C7FAA">
        <w:rPr>
          <w:rFonts w:ascii="Times New Roman" w:eastAsia="GOST Type AU" w:hAnsi="Times New Roman" w:cs="Times New Roman"/>
          <w:sz w:val="24"/>
          <w:szCs w:val="24"/>
        </w:rPr>
        <w:t>.</w:t>
      </w:r>
    </w:p>
    <w:p w:rsidR="004C4403" w:rsidRPr="004C7FAA" w:rsidRDefault="004C4403" w:rsidP="004C4403">
      <w:pPr>
        <w:pStyle w:val="ad"/>
        <w:spacing w:after="0" w:line="300" w:lineRule="auto"/>
        <w:ind w:left="567"/>
        <w:rPr>
          <w:rFonts w:ascii="Times New Roman" w:eastAsia="GOST Type AU" w:hAnsi="Times New Roman" w:cs="Times New Roman"/>
          <w:sz w:val="24"/>
          <w:szCs w:val="24"/>
        </w:rPr>
      </w:pPr>
      <w:r w:rsidRPr="004C7FAA">
        <w:rPr>
          <w:rFonts w:ascii="Times New Roman" w:eastAsia="GOST Type AU" w:hAnsi="Times New Roman" w:cs="Times New Roman"/>
          <w:sz w:val="24"/>
          <w:szCs w:val="24"/>
        </w:rPr>
        <w:t>- Общая площадь –3010кв</w:t>
      </w:r>
      <w:proofErr w:type="gramStart"/>
      <w:r w:rsidRPr="004C7FAA">
        <w:rPr>
          <w:rFonts w:ascii="Times New Roman" w:eastAsia="GOST Type AU" w:hAnsi="Times New Roman" w:cs="Times New Roman"/>
          <w:sz w:val="24"/>
          <w:szCs w:val="24"/>
        </w:rPr>
        <w:t>.м</w:t>
      </w:r>
      <w:proofErr w:type="gramEnd"/>
    </w:p>
    <w:p w:rsidR="004C4403" w:rsidRPr="004C7FAA" w:rsidRDefault="004C4403" w:rsidP="004C4403">
      <w:pPr>
        <w:pStyle w:val="ad"/>
        <w:spacing w:after="0" w:line="300" w:lineRule="auto"/>
        <w:ind w:left="567"/>
        <w:rPr>
          <w:rFonts w:ascii="Times New Roman" w:eastAsia="GOST Type AU" w:hAnsi="Times New Roman" w:cs="Times New Roman"/>
          <w:sz w:val="24"/>
          <w:szCs w:val="24"/>
        </w:rPr>
      </w:pPr>
      <w:r w:rsidRPr="004C7FAA">
        <w:rPr>
          <w:rFonts w:ascii="Times New Roman" w:eastAsia="GOST Type AU" w:hAnsi="Times New Roman" w:cs="Times New Roman"/>
          <w:sz w:val="24"/>
          <w:szCs w:val="24"/>
        </w:rPr>
        <w:t>- Площадь застройки –1940кв</w:t>
      </w:r>
      <w:proofErr w:type="gramStart"/>
      <w:r w:rsidRPr="004C7FAA">
        <w:rPr>
          <w:rFonts w:ascii="Times New Roman" w:eastAsia="GOST Type AU" w:hAnsi="Times New Roman" w:cs="Times New Roman"/>
          <w:sz w:val="24"/>
          <w:szCs w:val="24"/>
        </w:rPr>
        <w:t>.м</w:t>
      </w:r>
      <w:proofErr w:type="gramEnd"/>
    </w:p>
    <w:p w:rsidR="004C4403" w:rsidRPr="004C7FAA" w:rsidRDefault="004C4403" w:rsidP="004C4403">
      <w:pPr>
        <w:pStyle w:val="ad"/>
        <w:spacing w:after="0" w:line="300" w:lineRule="auto"/>
        <w:ind w:left="567"/>
        <w:rPr>
          <w:rFonts w:ascii="Times New Roman" w:eastAsia="GOST Type AU" w:hAnsi="Times New Roman" w:cs="Times New Roman"/>
          <w:sz w:val="24"/>
          <w:szCs w:val="24"/>
        </w:rPr>
      </w:pPr>
      <w:r w:rsidRPr="004C7FAA">
        <w:rPr>
          <w:rFonts w:ascii="Times New Roman" w:eastAsia="GOST Type AU" w:hAnsi="Times New Roman" w:cs="Times New Roman"/>
          <w:sz w:val="24"/>
          <w:szCs w:val="24"/>
        </w:rPr>
        <w:t>- Строительный объем – 12040куб.м.</w:t>
      </w:r>
    </w:p>
    <w:p w:rsidR="004C4403" w:rsidRPr="004C7FAA" w:rsidRDefault="004C4403" w:rsidP="004C4403">
      <w:pPr>
        <w:rPr>
          <w:rFonts w:ascii="Times New Roman" w:eastAsia="GOST Type AU" w:hAnsi="Times New Roman" w:cs="Times New Roman"/>
          <w:i/>
          <w:sz w:val="24"/>
          <w:szCs w:val="24"/>
        </w:rPr>
      </w:pPr>
    </w:p>
    <w:p w:rsidR="004C4403" w:rsidRPr="004C7FAA" w:rsidRDefault="004C4403" w:rsidP="004C4403">
      <w:pPr>
        <w:rPr>
          <w:rFonts w:ascii="Times New Roman" w:eastAsia="GOST Type AU" w:hAnsi="Times New Roman" w:cs="Times New Roman"/>
          <w:i/>
          <w:sz w:val="24"/>
          <w:szCs w:val="24"/>
        </w:rPr>
      </w:pPr>
      <w:r w:rsidRPr="004C7FAA">
        <w:rPr>
          <w:rFonts w:ascii="Times New Roman" w:eastAsia="GOST Type AU" w:hAnsi="Times New Roman" w:cs="Times New Roman"/>
          <w:i/>
          <w:sz w:val="24"/>
          <w:szCs w:val="24"/>
        </w:rPr>
        <w:t>Первый этаж (1900 м²):</w:t>
      </w:r>
    </w:p>
    <w:p w:rsidR="004C4403" w:rsidRPr="004C7FAA" w:rsidRDefault="004C4403" w:rsidP="004C4403">
      <w:pPr>
        <w:pStyle w:val="ad"/>
        <w:numPr>
          <w:ilvl w:val="0"/>
          <w:numId w:val="35"/>
        </w:numPr>
        <w:spacing w:after="0" w:line="300" w:lineRule="auto"/>
        <w:ind w:left="567" w:firstLine="0"/>
        <w:rPr>
          <w:rFonts w:ascii="Times New Roman" w:eastAsia="GOST Type AU" w:hAnsi="Times New Roman" w:cs="Times New Roman"/>
          <w:sz w:val="24"/>
          <w:szCs w:val="24"/>
        </w:rPr>
      </w:pPr>
      <w:r w:rsidRPr="004C7FAA">
        <w:rPr>
          <w:rFonts w:ascii="Times New Roman" w:eastAsia="GOST Type AU" w:hAnsi="Times New Roman" w:cs="Times New Roman"/>
          <w:sz w:val="24"/>
          <w:szCs w:val="24"/>
        </w:rPr>
        <w:t>Вестибюль и гардероб верхней одежды – 110 м².</w:t>
      </w:r>
    </w:p>
    <w:p w:rsidR="004C4403" w:rsidRPr="004C7FAA" w:rsidRDefault="004C4403" w:rsidP="00F509A9">
      <w:pPr>
        <w:pStyle w:val="ad"/>
        <w:numPr>
          <w:ilvl w:val="0"/>
          <w:numId w:val="35"/>
        </w:numPr>
        <w:spacing w:after="0" w:line="300" w:lineRule="auto"/>
        <w:ind w:left="567" w:firstLine="0"/>
        <w:rPr>
          <w:rFonts w:ascii="Times New Roman" w:eastAsia="GOST Type AU" w:hAnsi="Times New Roman" w:cs="Times New Roman"/>
          <w:sz w:val="24"/>
          <w:szCs w:val="24"/>
        </w:rPr>
      </w:pPr>
      <w:r w:rsidRPr="004C7FAA">
        <w:rPr>
          <w:rFonts w:ascii="Times New Roman" w:eastAsia="GOST Type AU" w:hAnsi="Times New Roman" w:cs="Times New Roman"/>
          <w:sz w:val="24"/>
          <w:szCs w:val="24"/>
        </w:rPr>
        <w:t>Раздевалки на 250-300 единовременных посетителей.</w:t>
      </w:r>
    </w:p>
    <w:p w:rsidR="004C4403" w:rsidRPr="004C7FAA" w:rsidRDefault="004C4403" w:rsidP="00F509A9">
      <w:pPr>
        <w:pStyle w:val="ad"/>
        <w:numPr>
          <w:ilvl w:val="0"/>
          <w:numId w:val="35"/>
        </w:numPr>
        <w:spacing w:after="0" w:line="300" w:lineRule="auto"/>
        <w:ind w:left="567" w:firstLine="0"/>
        <w:rPr>
          <w:rFonts w:ascii="Times New Roman" w:eastAsia="GOST Type AU" w:hAnsi="Times New Roman" w:cs="Times New Roman"/>
          <w:sz w:val="24"/>
          <w:szCs w:val="24"/>
        </w:rPr>
      </w:pPr>
      <w:r w:rsidRPr="004C7FAA">
        <w:rPr>
          <w:rFonts w:ascii="Times New Roman" w:eastAsia="GOST Type AU" w:hAnsi="Times New Roman" w:cs="Times New Roman"/>
          <w:sz w:val="24"/>
          <w:szCs w:val="24"/>
        </w:rPr>
        <w:t>Душевые – 16 штук.</w:t>
      </w:r>
    </w:p>
    <w:p w:rsidR="00F509A9" w:rsidRPr="004C7FAA" w:rsidRDefault="004C4403" w:rsidP="00F509A9">
      <w:pPr>
        <w:pStyle w:val="ad"/>
        <w:numPr>
          <w:ilvl w:val="0"/>
          <w:numId w:val="35"/>
        </w:numPr>
        <w:spacing w:after="0" w:line="300" w:lineRule="auto"/>
        <w:ind w:left="567" w:firstLine="0"/>
        <w:rPr>
          <w:rFonts w:ascii="Times New Roman" w:eastAsia="GOST Type AU" w:hAnsi="Times New Roman" w:cs="Times New Roman"/>
          <w:sz w:val="24"/>
          <w:szCs w:val="24"/>
        </w:rPr>
      </w:pPr>
      <w:r w:rsidRPr="004C7FAA">
        <w:rPr>
          <w:rFonts w:ascii="Times New Roman" w:eastAsia="GOST Type AU" w:hAnsi="Times New Roman" w:cs="Times New Roman"/>
          <w:sz w:val="24"/>
          <w:szCs w:val="24"/>
        </w:rPr>
        <w:t>Кафе для отдыхающих в СПА на 60 посадочных мест – 120 м²;</w:t>
      </w:r>
    </w:p>
    <w:p w:rsidR="00F509A9" w:rsidRPr="004C7FAA" w:rsidRDefault="00F509A9" w:rsidP="00F509A9">
      <w:pPr>
        <w:pStyle w:val="ad"/>
        <w:numPr>
          <w:ilvl w:val="0"/>
          <w:numId w:val="35"/>
        </w:numPr>
        <w:spacing w:after="0" w:line="300" w:lineRule="auto"/>
        <w:ind w:left="567" w:firstLine="0"/>
        <w:rPr>
          <w:rFonts w:ascii="Times New Roman" w:eastAsia="GOST Type AU" w:hAnsi="Times New Roman" w:cs="Times New Roman"/>
          <w:sz w:val="24"/>
          <w:szCs w:val="24"/>
        </w:rPr>
      </w:pPr>
      <w:proofErr w:type="spellStart"/>
      <w:r w:rsidRPr="004C7FAA">
        <w:rPr>
          <w:rFonts w:ascii="Times New Roman" w:eastAsia="GOST Type AU" w:hAnsi="Times New Roman" w:cs="Times New Roman"/>
          <w:sz w:val="24"/>
          <w:szCs w:val="24"/>
        </w:rPr>
        <w:t>Фудкорт</w:t>
      </w:r>
      <w:proofErr w:type="spellEnd"/>
      <w:r w:rsidRPr="004C7FAA">
        <w:rPr>
          <w:rFonts w:ascii="Times New Roman" w:eastAsia="GOST Type AU" w:hAnsi="Times New Roman" w:cs="Times New Roman"/>
          <w:sz w:val="24"/>
          <w:szCs w:val="24"/>
        </w:rPr>
        <w:t xml:space="preserve"> на летний период – 30 посадочных мест;</w:t>
      </w:r>
    </w:p>
    <w:p w:rsidR="004C4403" w:rsidRPr="004C7FAA" w:rsidRDefault="004C4403" w:rsidP="004C4403">
      <w:pPr>
        <w:pStyle w:val="ad"/>
        <w:numPr>
          <w:ilvl w:val="0"/>
          <w:numId w:val="35"/>
        </w:numPr>
        <w:spacing w:after="0" w:line="300" w:lineRule="auto"/>
        <w:ind w:left="567" w:firstLine="0"/>
        <w:rPr>
          <w:rFonts w:ascii="Times New Roman" w:eastAsia="GOST Type AU" w:hAnsi="Times New Roman" w:cs="Times New Roman"/>
          <w:sz w:val="24"/>
          <w:szCs w:val="24"/>
        </w:rPr>
      </w:pPr>
      <w:r w:rsidRPr="004C7FAA">
        <w:rPr>
          <w:rFonts w:ascii="Times New Roman" w:eastAsia="GOST Type AU" w:hAnsi="Times New Roman" w:cs="Times New Roman"/>
          <w:sz w:val="24"/>
          <w:szCs w:val="24"/>
        </w:rPr>
        <w:t>Кафе-бар для сторонних посетителей на 60 посадочных мест – 110 м²;</w:t>
      </w:r>
    </w:p>
    <w:p w:rsidR="004C4403" w:rsidRPr="004C7FAA" w:rsidRDefault="004C4403" w:rsidP="004C4403">
      <w:pPr>
        <w:pStyle w:val="ad"/>
        <w:ind w:left="567"/>
        <w:rPr>
          <w:rFonts w:ascii="Times New Roman" w:eastAsia="GOST Type AU" w:hAnsi="Times New Roman" w:cs="Times New Roman"/>
          <w:sz w:val="24"/>
          <w:szCs w:val="24"/>
        </w:rPr>
      </w:pPr>
      <w:r w:rsidRPr="004C7FAA">
        <w:rPr>
          <w:rFonts w:ascii="Times New Roman" w:eastAsia="GOST Type AU" w:hAnsi="Times New Roman" w:cs="Times New Roman"/>
          <w:sz w:val="24"/>
          <w:szCs w:val="24"/>
        </w:rPr>
        <w:t>Терраса на летний период – 60 посадочных мест</w:t>
      </w:r>
    </w:p>
    <w:p w:rsidR="004C4403" w:rsidRPr="004C7FAA" w:rsidRDefault="004C4403" w:rsidP="004C4403">
      <w:pPr>
        <w:pStyle w:val="ad"/>
        <w:numPr>
          <w:ilvl w:val="0"/>
          <w:numId w:val="35"/>
        </w:numPr>
        <w:spacing w:after="0" w:line="300" w:lineRule="auto"/>
        <w:ind w:left="567" w:firstLine="0"/>
        <w:rPr>
          <w:rFonts w:ascii="Times New Roman" w:eastAsia="GOST Type AU" w:hAnsi="Times New Roman" w:cs="Times New Roman"/>
          <w:sz w:val="24"/>
          <w:szCs w:val="24"/>
        </w:rPr>
      </w:pPr>
      <w:r w:rsidRPr="004C7FAA">
        <w:rPr>
          <w:rFonts w:ascii="Times New Roman" w:eastAsia="GOST Type AU" w:hAnsi="Times New Roman" w:cs="Times New Roman"/>
          <w:sz w:val="24"/>
          <w:szCs w:val="24"/>
        </w:rPr>
        <w:t>Зона СПА (бассейн 85м², детский бассейн 15 м²,  4-5 бань разного типа,  массажные кабинеты – 320 м², детская игровая зона 75 м²);</w:t>
      </w:r>
    </w:p>
    <w:p w:rsidR="004C4403" w:rsidRPr="004C7FAA" w:rsidRDefault="004C4403" w:rsidP="004C4403">
      <w:pPr>
        <w:pStyle w:val="ad"/>
        <w:numPr>
          <w:ilvl w:val="0"/>
          <w:numId w:val="35"/>
        </w:numPr>
        <w:spacing w:after="0" w:line="300" w:lineRule="auto"/>
        <w:ind w:left="567" w:firstLine="0"/>
        <w:rPr>
          <w:rFonts w:ascii="Times New Roman" w:eastAsia="GOST Type AU" w:hAnsi="Times New Roman" w:cs="Times New Roman"/>
          <w:sz w:val="24"/>
          <w:szCs w:val="24"/>
        </w:rPr>
      </w:pPr>
      <w:r w:rsidRPr="004C7FAA">
        <w:rPr>
          <w:rFonts w:ascii="Times New Roman" w:eastAsia="GOST Type AU" w:hAnsi="Times New Roman" w:cs="Times New Roman"/>
          <w:sz w:val="24"/>
          <w:szCs w:val="24"/>
        </w:rPr>
        <w:t xml:space="preserve"> Открытый термальный бассейн 300 м², детский открытый бассейн, с зоной отдыха.</w:t>
      </w:r>
    </w:p>
    <w:p w:rsidR="004C4403" w:rsidRPr="004C7FAA" w:rsidRDefault="004C4403" w:rsidP="004C4403">
      <w:pPr>
        <w:pStyle w:val="ad"/>
        <w:ind w:left="567"/>
        <w:rPr>
          <w:rFonts w:ascii="Times New Roman" w:eastAsia="GOST Type AU" w:hAnsi="Times New Roman" w:cs="Times New Roman"/>
          <w:sz w:val="24"/>
          <w:szCs w:val="24"/>
        </w:rPr>
      </w:pPr>
    </w:p>
    <w:p w:rsidR="004C4403" w:rsidRPr="004C7FAA" w:rsidRDefault="004C4403" w:rsidP="004C4403">
      <w:pPr>
        <w:pStyle w:val="ad"/>
        <w:ind w:left="567"/>
        <w:rPr>
          <w:rFonts w:ascii="Times New Roman" w:eastAsia="GOST Type AU" w:hAnsi="Times New Roman" w:cs="Times New Roman"/>
          <w:i/>
          <w:sz w:val="24"/>
          <w:szCs w:val="24"/>
        </w:rPr>
      </w:pPr>
      <w:r w:rsidRPr="004C7FAA">
        <w:rPr>
          <w:rFonts w:ascii="Times New Roman" w:eastAsia="GOST Type AU" w:hAnsi="Times New Roman" w:cs="Times New Roman"/>
          <w:i/>
          <w:sz w:val="24"/>
          <w:szCs w:val="24"/>
        </w:rPr>
        <w:t>Второй этаж (1110 м²):</w:t>
      </w:r>
    </w:p>
    <w:p w:rsidR="004C4403" w:rsidRPr="004C7FAA" w:rsidRDefault="004C4403" w:rsidP="004C4403">
      <w:pPr>
        <w:pStyle w:val="ad"/>
        <w:ind w:left="567"/>
        <w:rPr>
          <w:rFonts w:ascii="Times New Roman" w:eastAsia="GOST Type AU" w:hAnsi="Times New Roman" w:cs="Times New Roman"/>
          <w:sz w:val="24"/>
          <w:szCs w:val="24"/>
        </w:rPr>
      </w:pPr>
    </w:p>
    <w:p w:rsidR="004C4403" w:rsidRPr="004C7FAA" w:rsidRDefault="004C4403" w:rsidP="004C4403">
      <w:pPr>
        <w:pStyle w:val="ad"/>
        <w:numPr>
          <w:ilvl w:val="0"/>
          <w:numId w:val="35"/>
        </w:numPr>
        <w:spacing w:after="0" w:line="300" w:lineRule="auto"/>
        <w:ind w:left="567" w:firstLine="0"/>
        <w:rPr>
          <w:rFonts w:ascii="Times New Roman" w:eastAsia="GOST Type AU" w:hAnsi="Times New Roman" w:cs="Times New Roman"/>
          <w:sz w:val="24"/>
          <w:szCs w:val="24"/>
        </w:rPr>
      </w:pPr>
      <w:r w:rsidRPr="004C7FAA">
        <w:rPr>
          <w:rFonts w:ascii="Times New Roman" w:eastAsia="GOST Type AU" w:hAnsi="Times New Roman" w:cs="Times New Roman"/>
          <w:sz w:val="24"/>
          <w:szCs w:val="24"/>
        </w:rPr>
        <w:t xml:space="preserve"> Двухместные гостевые номера 18 ед. </w:t>
      </w:r>
    </w:p>
    <w:p w:rsidR="004C4403" w:rsidRPr="004C7FAA" w:rsidRDefault="004C4403" w:rsidP="004C4403">
      <w:pPr>
        <w:pStyle w:val="ad"/>
        <w:numPr>
          <w:ilvl w:val="0"/>
          <w:numId w:val="35"/>
        </w:numPr>
        <w:spacing w:after="0" w:line="300" w:lineRule="auto"/>
        <w:ind w:left="567" w:firstLine="0"/>
        <w:rPr>
          <w:rFonts w:ascii="Times New Roman" w:eastAsia="GOST Type AU" w:hAnsi="Times New Roman" w:cs="Times New Roman"/>
          <w:sz w:val="24"/>
          <w:szCs w:val="24"/>
        </w:rPr>
      </w:pPr>
      <w:r w:rsidRPr="004C7FAA">
        <w:rPr>
          <w:rFonts w:ascii="Times New Roman" w:eastAsia="GOST Type AU" w:hAnsi="Times New Roman" w:cs="Times New Roman"/>
          <w:sz w:val="24"/>
          <w:szCs w:val="24"/>
        </w:rPr>
        <w:t xml:space="preserve"> Вспомогательное помещение отельного сервиса.</w:t>
      </w:r>
    </w:p>
    <w:p w:rsidR="004C4403" w:rsidRDefault="004C4403" w:rsidP="0016511F">
      <w:pPr>
        <w:ind w:firstLine="567"/>
        <w:jc w:val="both"/>
        <w:rPr>
          <w:rFonts w:ascii="Times New Roman" w:eastAsia="GOST Type AU" w:hAnsi="Times New Roman" w:cs="Times New Roman"/>
          <w:color w:val="FF0000"/>
          <w:sz w:val="24"/>
          <w:szCs w:val="24"/>
        </w:rPr>
      </w:pPr>
    </w:p>
    <w:p w:rsidR="004C4403" w:rsidRDefault="004C4403" w:rsidP="0016511F">
      <w:pPr>
        <w:ind w:firstLine="567"/>
        <w:jc w:val="both"/>
        <w:rPr>
          <w:rFonts w:ascii="Times New Roman" w:eastAsia="GOST Type AU" w:hAnsi="Times New Roman" w:cs="Times New Roman"/>
          <w:color w:val="FF0000"/>
          <w:sz w:val="24"/>
          <w:szCs w:val="24"/>
        </w:rPr>
      </w:pPr>
    </w:p>
    <w:p w:rsidR="00F509A9" w:rsidRPr="00E55137" w:rsidRDefault="00F509A9" w:rsidP="0016511F">
      <w:pPr>
        <w:ind w:firstLine="567"/>
        <w:jc w:val="both"/>
        <w:rPr>
          <w:rFonts w:ascii="Times New Roman" w:eastAsia="GOST Type AU" w:hAnsi="Times New Roman" w:cs="Times New Roman"/>
          <w:color w:val="FF0000"/>
          <w:sz w:val="24"/>
          <w:szCs w:val="24"/>
        </w:rPr>
      </w:pPr>
    </w:p>
    <w:p w:rsidR="0016511F" w:rsidRPr="0016511F" w:rsidRDefault="0016511F" w:rsidP="0016511F">
      <w:pPr>
        <w:tabs>
          <w:tab w:val="left" w:pos="1418"/>
        </w:tabs>
        <w:autoSpaceDE w:val="0"/>
        <w:spacing w:before="240"/>
        <w:ind w:firstLine="567"/>
        <w:jc w:val="center"/>
        <w:outlineLvl w:val="1"/>
        <w:rPr>
          <w:rFonts w:ascii="Times New Roman" w:eastAsia="GOST Type AU" w:hAnsi="Times New Roman" w:cs="Times New Roman"/>
          <w:b/>
          <w:sz w:val="24"/>
          <w:szCs w:val="24"/>
          <w:highlight w:val="yellow"/>
        </w:rPr>
      </w:pPr>
      <w:bookmarkStart w:id="17" w:name="_Toc62727767"/>
      <w:bookmarkStart w:id="18" w:name="_Toc81046481"/>
      <w:r w:rsidRPr="0016511F">
        <w:rPr>
          <w:rFonts w:ascii="Times New Roman" w:eastAsia="GOST Type AU" w:hAnsi="Times New Roman" w:cs="Times New Roman"/>
          <w:b/>
          <w:sz w:val="24"/>
          <w:szCs w:val="24"/>
        </w:rPr>
        <w:lastRenderedPageBreak/>
        <w:t xml:space="preserve">2.2. </w:t>
      </w:r>
      <w:bookmarkEnd w:id="14"/>
      <w:r w:rsidRPr="0016511F">
        <w:rPr>
          <w:rFonts w:ascii="Times New Roman" w:eastAsia="GOST Type AU" w:hAnsi="Times New Roman" w:cs="Times New Roman"/>
          <w:b/>
          <w:sz w:val="24"/>
          <w:szCs w:val="24"/>
        </w:rPr>
        <w:t>Информация о плотности и параметрах застройки территории</w:t>
      </w:r>
      <w:bookmarkEnd w:id="15"/>
      <w:bookmarkEnd w:id="16"/>
      <w:bookmarkEnd w:id="17"/>
      <w:bookmarkEnd w:id="18"/>
    </w:p>
    <w:p w:rsidR="0016511F" w:rsidRPr="0016511F" w:rsidRDefault="0016511F" w:rsidP="0016511F">
      <w:pPr>
        <w:tabs>
          <w:tab w:val="left" w:pos="1418"/>
        </w:tabs>
        <w:ind w:firstLine="567"/>
        <w:jc w:val="both"/>
        <w:rPr>
          <w:rFonts w:ascii="Times New Roman" w:hAnsi="Times New Roman" w:cs="Times New Roman"/>
          <w:i/>
          <w:iCs/>
          <w:sz w:val="24"/>
          <w:szCs w:val="24"/>
          <w:u w:val="single"/>
          <w:lang w:eastAsia="ru-RU"/>
        </w:rPr>
      </w:pPr>
      <w:r w:rsidRPr="0016511F">
        <w:rPr>
          <w:rFonts w:ascii="Times New Roman" w:hAnsi="Times New Roman" w:cs="Times New Roman"/>
          <w:i/>
          <w:iCs/>
          <w:sz w:val="24"/>
          <w:szCs w:val="24"/>
          <w:u w:val="single"/>
          <w:lang w:eastAsia="ru-RU"/>
        </w:rPr>
        <w:t xml:space="preserve">Территориальная зона </w:t>
      </w:r>
      <w:r w:rsidRPr="0016511F">
        <w:rPr>
          <w:rFonts w:ascii="Times New Roman" w:eastAsia="GOST Type AU" w:hAnsi="Times New Roman" w:cs="Times New Roman"/>
          <w:i/>
          <w:iCs/>
          <w:sz w:val="24"/>
          <w:szCs w:val="24"/>
          <w:u w:val="single"/>
        </w:rPr>
        <w:t>Ж-4</w:t>
      </w:r>
      <w:r w:rsidRPr="0016511F">
        <w:rPr>
          <w:rFonts w:ascii="Times New Roman" w:hAnsi="Times New Roman" w:cs="Times New Roman"/>
          <w:i/>
          <w:iCs/>
          <w:sz w:val="24"/>
          <w:szCs w:val="24"/>
          <w:u w:val="single"/>
          <w:lang w:eastAsia="ru-RU"/>
        </w:rPr>
        <w:t>:</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lang w:eastAsia="ru-RU"/>
        </w:rPr>
        <w:t xml:space="preserve">Проектные показатели использования </w:t>
      </w:r>
      <w:proofErr w:type="spellStart"/>
      <w:r w:rsidRPr="0016511F">
        <w:rPr>
          <w:rFonts w:ascii="Times New Roman" w:hAnsi="Times New Roman" w:cs="Times New Roman"/>
          <w:sz w:val="24"/>
          <w:szCs w:val="24"/>
          <w:lang w:eastAsia="ru-RU"/>
        </w:rPr>
        <w:t>территориидля</w:t>
      </w:r>
      <w:proofErr w:type="spellEnd"/>
      <w:r w:rsidRPr="0016511F">
        <w:rPr>
          <w:rFonts w:ascii="Times New Roman" w:hAnsi="Times New Roman" w:cs="Times New Roman"/>
          <w:sz w:val="24"/>
          <w:szCs w:val="24"/>
          <w:lang w:eastAsia="ru-RU"/>
        </w:rPr>
        <w:t xml:space="preserve"> территориальной зоны</w:t>
      </w:r>
      <w:r w:rsidRPr="0016511F">
        <w:rPr>
          <w:rFonts w:ascii="Times New Roman" w:hAnsi="Times New Roman" w:cs="Times New Roman"/>
          <w:sz w:val="24"/>
          <w:szCs w:val="24"/>
        </w:rPr>
        <w:t xml:space="preserve"> в границах элемента планировочной структуры:</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bookmarkStart w:id="19" w:name="_Hlk59878147"/>
      <w:r w:rsidRPr="0016511F">
        <w:rPr>
          <w:rFonts w:ascii="Times New Roman" w:hAnsi="Times New Roman" w:cs="Times New Roman"/>
          <w:sz w:val="24"/>
          <w:szCs w:val="24"/>
          <w:lang w:eastAsia="ru-RU"/>
        </w:rPr>
        <w:t>Коэффициент застройки – 0,4;</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lang w:eastAsia="ru-RU"/>
        </w:rPr>
        <w:t>Коэффициент плотности застройки – 1,2.</w:t>
      </w:r>
    </w:p>
    <w:bookmarkEnd w:id="19"/>
    <w:p w:rsidR="0016511F" w:rsidRPr="0016511F" w:rsidRDefault="0016511F" w:rsidP="0016511F">
      <w:pPr>
        <w:tabs>
          <w:tab w:val="left" w:pos="1418"/>
        </w:tabs>
        <w:ind w:firstLine="567"/>
        <w:jc w:val="both"/>
        <w:rPr>
          <w:rFonts w:ascii="Times New Roman" w:hAnsi="Times New Roman" w:cs="Times New Roman"/>
          <w:i/>
          <w:sz w:val="24"/>
          <w:szCs w:val="24"/>
          <w:lang w:eastAsia="ru-RU"/>
        </w:rPr>
      </w:pPr>
      <w:r w:rsidRPr="0016511F">
        <w:rPr>
          <w:rFonts w:ascii="Times New Roman" w:hAnsi="Times New Roman" w:cs="Times New Roman"/>
          <w:i/>
          <w:sz w:val="24"/>
          <w:szCs w:val="24"/>
          <w:lang w:eastAsia="ru-RU"/>
        </w:rPr>
        <w:t>Для всех видов разрешенного использования в данной зоне:</w:t>
      </w:r>
    </w:p>
    <w:p w:rsidR="0016511F" w:rsidRPr="0016511F" w:rsidRDefault="0016511F" w:rsidP="0016511F">
      <w:pPr>
        <w:tabs>
          <w:tab w:val="left" w:pos="1418"/>
        </w:tabs>
        <w:ind w:firstLine="567"/>
        <w:jc w:val="both"/>
        <w:rPr>
          <w:rFonts w:ascii="Times New Roman" w:hAnsi="Times New Roman" w:cs="Times New Roman"/>
          <w:iCs/>
          <w:sz w:val="24"/>
          <w:szCs w:val="24"/>
          <w:lang w:eastAsia="ru-RU"/>
        </w:rPr>
      </w:pPr>
      <w:r w:rsidRPr="0016511F">
        <w:rPr>
          <w:rFonts w:ascii="Times New Roman" w:hAnsi="Times New Roman" w:cs="Times New Roman"/>
          <w:iCs/>
          <w:sz w:val="24"/>
          <w:szCs w:val="24"/>
          <w:lang w:eastAsia="ru-RU"/>
        </w:rPr>
        <w:t xml:space="preserve">1. Предельные (минимальные и (или) максимальные) размеры земельных участков -  </w:t>
      </w:r>
    </w:p>
    <w:p w:rsidR="0016511F" w:rsidRPr="0016511F" w:rsidRDefault="0016511F" w:rsidP="0016511F">
      <w:pPr>
        <w:tabs>
          <w:tab w:val="left" w:pos="1418"/>
        </w:tabs>
        <w:ind w:firstLine="567"/>
        <w:jc w:val="both"/>
        <w:rPr>
          <w:rFonts w:ascii="Times New Roman" w:hAnsi="Times New Roman" w:cs="Times New Roman"/>
          <w:iCs/>
          <w:sz w:val="24"/>
          <w:szCs w:val="24"/>
          <w:lang w:eastAsia="ru-RU"/>
        </w:rPr>
      </w:pPr>
      <w:r w:rsidRPr="0016511F">
        <w:rPr>
          <w:rFonts w:ascii="Times New Roman" w:hAnsi="Times New Roman" w:cs="Times New Roman"/>
          <w:iCs/>
          <w:sz w:val="24"/>
          <w:szCs w:val="24"/>
          <w:lang w:eastAsia="ru-RU"/>
        </w:rPr>
        <w:t>площадь земельных участков: не подлежат установлению;</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3 м;</w:t>
      </w:r>
    </w:p>
    <w:p w:rsidR="0016511F" w:rsidRPr="0016511F" w:rsidRDefault="0016511F" w:rsidP="0016511F">
      <w:pPr>
        <w:tabs>
          <w:tab w:val="left" w:pos="1418"/>
        </w:tabs>
        <w:ind w:firstLine="567"/>
        <w:jc w:val="both"/>
        <w:rPr>
          <w:rFonts w:ascii="Times New Roman" w:hAnsi="Times New Roman" w:cs="Times New Roman"/>
          <w:iCs/>
          <w:sz w:val="24"/>
          <w:szCs w:val="24"/>
          <w:lang w:eastAsia="ru-RU"/>
        </w:rPr>
      </w:pPr>
      <w:r w:rsidRPr="0016511F">
        <w:rPr>
          <w:rFonts w:ascii="Times New Roman" w:hAnsi="Times New Roman" w:cs="Times New Roman"/>
          <w:iCs/>
          <w:sz w:val="24"/>
          <w:szCs w:val="24"/>
          <w:lang w:eastAsia="ru-RU"/>
        </w:rPr>
        <w:t>3. Предельное количество этажей:</w:t>
      </w:r>
    </w:p>
    <w:p w:rsidR="0016511F" w:rsidRPr="0016511F" w:rsidRDefault="0016511F" w:rsidP="0016511F">
      <w:pPr>
        <w:tabs>
          <w:tab w:val="left" w:pos="1418"/>
        </w:tabs>
        <w:ind w:firstLine="567"/>
        <w:jc w:val="both"/>
        <w:rPr>
          <w:rFonts w:ascii="Times New Roman" w:hAnsi="Times New Roman" w:cs="Times New Roman"/>
          <w:sz w:val="24"/>
          <w:szCs w:val="24"/>
          <w:highlight w:val="yellow"/>
          <w:lang w:eastAsia="ru-RU"/>
        </w:rPr>
      </w:pPr>
      <w:r w:rsidRPr="0016511F">
        <w:rPr>
          <w:rFonts w:ascii="Times New Roman" w:hAnsi="Times New Roman" w:cs="Times New Roman"/>
          <w:sz w:val="24"/>
          <w:szCs w:val="24"/>
        </w:rPr>
        <w:t xml:space="preserve">Для многоэтажной застройки - </w:t>
      </w:r>
      <w:r w:rsidRPr="0016511F">
        <w:rPr>
          <w:rFonts w:ascii="Times New Roman" w:hAnsi="Times New Roman" w:cs="Times New Roman"/>
          <w:sz w:val="24"/>
          <w:szCs w:val="24"/>
          <w:lang w:eastAsia="ru-RU"/>
        </w:rPr>
        <w:t xml:space="preserve">этажность – </w:t>
      </w:r>
      <w:r w:rsidRPr="0016511F">
        <w:rPr>
          <w:rFonts w:ascii="Times New Roman" w:hAnsi="Times New Roman" w:cs="Times New Roman"/>
          <w:sz w:val="24"/>
          <w:szCs w:val="24"/>
        </w:rPr>
        <w:t>от 9 и выше надземных этажей (изменение регламента)</w:t>
      </w:r>
      <w:r w:rsidRPr="0016511F">
        <w:rPr>
          <w:rFonts w:ascii="Times New Roman" w:hAnsi="Times New Roman" w:cs="Times New Roman"/>
          <w:sz w:val="24"/>
          <w:szCs w:val="24"/>
          <w:lang w:eastAsia="ru-RU"/>
        </w:rPr>
        <w:t>;</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rPr>
        <w:t>3.Максимальный процент застройки в границах земельного участка — 45%;</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rPr>
        <w:t xml:space="preserve">В соответствии с табл. 9.2 СП 42.13330.2016 площадь озелененных территорий общего пользования городских и сельских поселений составляет 12 </w:t>
      </w:r>
      <w:proofErr w:type="spellStart"/>
      <w:r w:rsidRPr="0016511F">
        <w:rPr>
          <w:rFonts w:ascii="Times New Roman" w:hAnsi="Times New Roman" w:cs="Times New Roman"/>
          <w:sz w:val="24"/>
          <w:szCs w:val="24"/>
        </w:rPr>
        <w:t>кв</w:t>
      </w:r>
      <w:proofErr w:type="gramStart"/>
      <w:r w:rsidRPr="0016511F">
        <w:rPr>
          <w:rFonts w:ascii="Times New Roman" w:hAnsi="Times New Roman" w:cs="Times New Roman"/>
          <w:sz w:val="24"/>
          <w:szCs w:val="24"/>
        </w:rPr>
        <w:t>.м</w:t>
      </w:r>
      <w:proofErr w:type="spellEnd"/>
      <w:proofErr w:type="gramEnd"/>
      <w:r w:rsidRPr="0016511F">
        <w:rPr>
          <w:rFonts w:ascii="Times New Roman" w:hAnsi="Times New Roman" w:cs="Times New Roman"/>
          <w:sz w:val="24"/>
          <w:szCs w:val="24"/>
        </w:rPr>
        <w:t>/чел.</w:t>
      </w:r>
    </w:p>
    <w:p w:rsidR="0016511F" w:rsidRPr="0016511F" w:rsidRDefault="0016511F" w:rsidP="0016511F">
      <w:pPr>
        <w:tabs>
          <w:tab w:val="left" w:pos="1418"/>
        </w:tabs>
        <w:ind w:firstLine="567"/>
        <w:jc w:val="both"/>
        <w:rPr>
          <w:rFonts w:ascii="Times New Roman" w:hAnsi="Times New Roman" w:cs="Times New Roman"/>
          <w:i/>
          <w:iCs/>
          <w:sz w:val="24"/>
          <w:szCs w:val="24"/>
          <w:u w:val="single"/>
          <w:lang w:eastAsia="ru-RU"/>
        </w:rPr>
      </w:pPr>
      <w:r w:rsidRPr="0016511F">
        <w:rPr>
          <w:rFonts w:ascii="Times New Roman" w:hAnsi="Times New Roman" w:cs="Times New Roman"/>
          <w:i/>
          <w:iCs/>
          <w:sz w:val="24"/>
          <w:szCs w:val="24"/>
          <w:u w:val="single"/>
          <w:lang w:eastAsia="ru-RU"/>
        </w:rPr>
        <w:t xml:space="preserve">Территориальная зона </w:t>
      </w:r>
      <w:r w:rsidRPr="0016511F">
        <w:rPr>
          <w:rFonts w:ascii="Times New Roman" w:eastAsia="GOST Type AU" w:hAnsi="Times New Roman" w:cs="Times New Roman"/>
          <w:i/>
          <w:iCs/>
          <w:sz w:val="24"/>
          <w:szCs w:val="24"/>
          <w:u w:val="single"/>
        </w:rPr>
        <w:t>Ж-2</w:t>
      </w:r>
      <w:r w:rsidRPr="0016511F">
        <w:rPr>
          <w:rFonts w:ascii="Times New Roman" w:hAnsi="Times New Roman" w:cs="Times New Roman"/>
          <w:i/>
          <w:iCs/>
          <w:sz w:val="24"/>
          <w:szCs w:val="24"/>
          <w:u w:val="single"/>
          <w:lang w:eastAsia="ru-RU"/>
        </w:rPr>
        <w:t>:</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lang w:eastAsia="ru-RU"/>
        </w:rPr>
        <w:t xml:space="preserve">Проектные показатели использования </w:t>
      </w:r>
      <w:proofErr w:type="spellStart"/>
      <w:r w:rsidRPr="0016511F">
        <w:rPr>
          <w:rFonts w:ascii="Times New Roman" w:hAnsi="Times New Roman" w:cs="Times New Roman"/>
          <w:sz w:val="24"/>
          <w:szCs w:val="24"/>
          <w:lang w:eastAsia="ru-RU"/>
        </w:rPr>
        <w:t>территориидля</w:t>
      </w:r>
      <w:proofErr w:type="spellEnd"/>
      <w:r w:rsidRPr="0016511F">
        <w:rPr>
          <w:rFonts w:ascii="Times New Roman" w:hAnsi="Times New Roman" w:cs="Times New Roman"/>
          <w:sz w:val="24"/>
          <w:szCs w:val="24"/>
          <w:lang w:eastAsia="ru-RU"/>
        </w:rPr>
        <w:t xml:space="preserve"> территориальной зоны</w:t>
      </w:r>
      <w:r w:rsidRPr="0016511F">
        <w:rPr>
          <w:rFonts w:ascii="Times New Roman" w:hAnsi="Times New Roman" w:cs="Times New Roman"/>
          <w:sz w:val="24"/>
          <w:szCs w:val="24"/>
        </w:rPr>
        <w:t xml:space="preserve"> в границах элемента планировочной структуры:</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lang w:eastAsia="ru-RU"/>
        </w:rPr>
        <w:t>Коэффициент застройки – 0,18;</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lang w:eastAsia="ru-RU"/>
        </w:rPr>
        <w:t>Коэффициент плотности застройки – 0,23.</w:t>
      </w:r>
    </w:p>
    <w:p w:rsidR="0016511F" w:rsidRPr="0016511F" w:rsidRDefault="0016511F" w:rsidP="0016511F">
      <w:pPr>
        <w:tabs>
          <w:tab w:val="left" w:pos="1418"/>
        </w:tabs>
        <w:ind w:firstLine="567"/>
        <w:jc w:val="both"/>
        <w:rPr>
          <w:rFonts w:ascii="Times New Roman" w:hAnsi="Times New Roman" w:cs="Times New Roman"/>
          <w:i/>
          <w:sz w:val="24"/>
          <w:szCs w:val="24"/>
          <w:lang w:eastAsia="ru-RU"/>
        </w:rPr>
      </w:pPr>
      <w:r w:rsidRPr="0016511F">
        <w:rPr>
          <w:rFonts w:ascii="Times New Roman" w:hAnsi="Times New Roman" w:cs="Times New Roman"/>
          <w:i/>
          <w:sz w:val="24"/>
          <w:szCs w:val="24"/>
          <w:lang w:eastAsia="ru-RU"/>
        </w:rPr>
        <w:t>Для всех видов разрешенного использования в данной зоне:</w:t>
      </w:r>
    </w:p>
    <w:p w:rsidR="0016511F" w:rsidRPr="0016511F" w:rsidRDefault="0016511F" w:rsidP="0016511F">
      <w:pPr>
        <w:tabs>
          <w:tab w:val="left" w:pos="1418"/>
        </w:tabs>
        <w:ind w:firstLine="567"/>
        <w:jc w:val="both"/>
        <w:rPr>
          <w:rFonts w:ascii="Times New Roman" w:hAnsi="Times New Roman" w:cs="Times New Roman"/>
          <w:iCs/>
          <w:sz w:val="24"/>
          <w:szCs w:val="24"/>
          <w:lang w:eastAsia="ru-RU"/>
        </w:rPr>
      </w:pPr>
      <w:r w:rsidRPr="0016511F">
        <w:rPr>
          <w:rFonts w:ascii="Times New Roman" w:hAnsi="Times New Roman" w:cs="Times New Roman"/>
          <w:iCs/>
          <w:sz w:val="24"/>
          <w:szCs w:val="24"/>
          <w:lang w:eastAsia="ru-RU"/>
        </w:rPr>
        <w:t xml:space="preserve">1. Предельные (минимальные и (или) максимальные) размеры земельных участков -  </w:t>
      </w:r>
    </w:p>
    <w:p w:rsidR="0016511F" w:rsidRPr="0016511F" w:rsidRDefault="0016511F" w:rsidP="0016511F">
      <w:pPr>
        <w:tabs>
          <w:tab w:val="left" w:pos="1418"/>
        </w:tabs>
        <w:ind w:firstLine="567"/>
        <w:jc w:val="both"/>
        <w:rPr>
          <w:rFonts w:ascii="Times New Roman" w:hAnsi="Times New Roman" w:cs="Times New Roman"/>
          <w:iCs/>
          <w:sz w:val="24"/>
          <w:szCs w:val="24"/>
          <w:lang w:eastAsia="ru-RU"/>
        </w:rPr>
      </w:pPr>
      <w:r w:rsidRPr="0016511F">
        <w:rPr>
          <w:rFonts w:ascii="Times New Roman" w:hAnsi="Times New Roman" w:cs="Times New Roman"/>
          <w:iCs/>
          <w:sz w:val="24"/>
          <w:szCs w:val="24"/>
          <w:lang w:eastAsia="ru-RU"/>
        </w:rPr>
        <w:t>площадь земельных участков: не подлежат установлению;</w:t>
      </w:r>
    </w:p>
    <w:p w:rsidR="0016511F" w:rsidRPr="0016511F" w:rsidRDefault="0016511F" w:rsidP="0016511F">
      <w:pPr>
        <w:tabs>
          <w:tab w:val="left" w:pos="1418"/>
        </w:tabs>
        <w:ind w:firstLine="567"/>
        <w:jc w:val="both"/>
        <w:rPr>
          <w:rFonts w:ascii="Times New Roman" w:hAnsi="Times New Roman" w:cs="Times New Roman"/>
          <w:iCs/>
          <w:sz w:val="24"/>
          <w:szCs w:val="24"/>
          <w:lang w:eastAsia="ru-RU"/>
        </w:rPr>
      </w:pPr>
      <w:r w:rsidRPr="0016511F">
        <w:rPr>
          <w:rFonts w:ascii="Times New Roman" w:hAnsi="Times New Roman" w:cs="Times New Roman"/>
          <w:iCs/>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3 м;</w:t>
      </w:r>
    </w:p>
    <w:p w:rsidR="0016511F" w:rsidRPr="0016511F" w:rsidRDefault="0016511F" w:rsidP="0016511F">
      <w:pPr>
        <w:tabs>
          <w:tab w:val="left" w:pos="1418"/>
        </w:tabs>
        <w:ind w:firstLine="567"/>
        <w:jc w:val="both"/>
        <w:rPr>
          <w:rFonts w:ascii="Times New Roman" w:hAnsi="Times New Roman" w:cs="Times New Roman"/>
          <w:iCs/>
          <w:sz w:val="24"/>
          <w:szCs w:val="24"/>
          <w:lang w:eastAsia="ru-RU"/>
        </w:rPr>
      </w:pPr>
      <w:r w:rsidRPr="0016511F">
        <w:rPr>
          <w:rFonts w:ascii="Times New Roman" w:hAnsi="Times New Roman" w:cs="Times New Roman"/>
          <w:iCs/>
          <w:sz w:val="24"/>
          <w:szCs w:val="24"/>
          <w:lang w:eastAsia="ru-RU"/>
        </w:rPr>
        <w:t>3. Предельное количество этажей:</w:t>
      </w:r>
    </w:p>
    <w:p w:rsidR="0016511F" w:rsidRPr="0016511F" w:rsidRDefault="0016511F" w:rsidP="0016511F">
      <w:pPr>
        <w:tabs>
          <w:tab w:val="left" w:pos="1418"/>
        </w:tabs>
        <w:ind w:firstLine="567"/>
        <w:jc w:val="both"/>
        <w:rPr>
          <w:rFonts w:ascii="Times New Roman" w:hAnsi="Times New Roman" w:cs="Times New Roman"/>
          <w:iCs/>
          <w:sz w:val="24"/>
          <w:szCs w:val="24"/>
          <w:lang w:eastAsia="ru-RU"/>
        </w:rPr>
      </w:pPr>
      <w:r w:rsidRPr="0016511F">
        <w:rPr>
          <w:rFonts w:ascii="Times New Roman" w:hAnsi="Times New Roman" w:cs="Times New Roman"/>
          <w:iCs/>
          <w:sz w:val="24"/>
          <w:szCs w:val="24"/>
          <w:lang w:eastAsia="ru-RU"/>
        </w:rPr>
        <w:lastRenderedPageBreak/>
        <w:t xml:space="preserve">- для блокированной застройки — не выше 2-х надземных этажей; </w:t>
      </w:r>
    </w:p>
    <w:p w:rsidR="0016511F" w:rsidRPr="0016511F" w:rsidRDefault="0016511F" w:rsidP="0016511F">
      <w:pPr>
        <w:tabs>
          <w:tab w:val="left" w:pos="1418"/>
        </w:tabs>
        <w:ind w:firstLine="567"/>
        <w:jc w:val="both"/>
        <w:rPr>
          <w:rFonts w:ascii="Times New Roman" w:hAnsi="Times New Roman" w:cs="Times New Roman"/>
          <w:iCs/>
          <w:sz w:val="24"/>
          <w:szCs w:val="24"/>
          <w:lang w:eastAsia="ru-RU"/>
        </w:rPr>
      </w:pPr>
      <w:r w:rsidRPr="0016511F">
        <w:rPr>
          <w:rFonts w:ascii="Times New Roman" w:hAnsi="Times New Roman" w:cs="Times New Roman"/>
          <w:iCs/>
          <w:sz w:val="24"/>
          <w:szCs w:val="24"/>
          <w:lang w:eastAsia="ru-RU"/>
        </w:rPr>
        <w:t>Максимальный процент застройки в границах земельного участка — 45%;</w:t>
      </w:r>
    </w:p>
    <w:p w:rsidR="0016511F" w:rsidRPr="0016511F" w:rsidRDefault="0016511F" w:rsidP="0016511F">
      <w:pPr>
        <w:tabs>
          <w:tab w:val="left" w:pos="1418"/>
        </w:tabs>
        <w:ind w:firstLine="567"/>
        <w:jc w:val="both"/>
        <w:rPr>
          <w:rFonts w:ascii="Times New Roman" w:hAnsi="Times New Roman" w:cs="Times New Roman"/>
          <w:iCs/>
          <w:sz w:val="24"/>
          <w:szCs w:val="24"/>
          <w:highlight w:val="yellow"/>
          <w:lang w:eastAsia="ru-RU"/>
        </w:rPr>
      </w:pPr>
      <w:r w:rsidRPr="0016511F">
        <w:rPr>
          <w:rFonts w:ascii="Times New Roman" w:hAnsi="Times New Roman" w:cs="Times New Roman"/>
          <w:iCs/>
          <w:sz w:val="24"/>
          <w:szCs w:val="24"/>
          <w:lang w:eastAsia="ru-RU"/>
        </w:rPr>
        <w:t xml:space="preserve">В соответствии с табл. 9.2 СП 42.13330.2016 площадь озелененных территорий общего пользования городских и сельских поселений составляет 12 </w:t>
      </w:r>
      <w:proofErr w:type="spellStart"/>
      <w:r w:rsidRPr="0016511F">
        <w:rPr>
          <w:rFonts w:ascii="Times New Roman" w:hAnsi="Times New Roman" w:cs="Times New Roman"/>
          <w:iCs/>
          <w:sz w:val="24"/>
          <w:szCs w:val="24"/>
          <w:lang w:eastAsia="ru-RU"/>
        </w:rPr>
        <w:t>кв</w:t>
      </w:r>
      <w:proofErr w:type="gramStart"/>
      <w:r w:rsidRPr="0016511F">
        <w:rPr>
          <w:rFonts w:ascii="Times New Roman" w:hAnsi="Times New Roman" w:cs="Times New Roman"/>
          <w:iCs/>
          <w:sz w:val="24"/>
          <w:szCs w:val="24"/>
          <w:lang w:eastAsia="ru-RU"/>
        </w:rPr>
        <w:t>.м</w:t>
      </w:r>
      <w:proofErr w:type="spellEnd"/>
      <w:proofErr w:type="gramEnd"/>
      <w:r w:rsidRPr="0016511F">
        <w:rPr>
          <w:rFonts w:ascii="Times New Roman" w:hAnsi="Times New Roman" w:cs="Times New Roman"/>
          <w:iCs/>
          <w:sz w:val="24"/>
          <w:szCs w:val="24"/>
          <w:lang w:eastAsia="ru-RU"/>
        </w:rPr>
        <w:t>/чел.</w:t>
      </w:r>
    </w:p>
    <w:p w:rsidR="0016511F" w:rsidRPr="0016511F" w:rsidRDefault="0016511F" w:rsidP="0016511F">
      <w:pPr>
        <w:tabs>
          <w:tab w:val="left" w:pos="1418"/>
        </w:tabs>
        <w:ind w:firstLine="567"/>
        <w:jc w:val="both"/>
        <w:rPr>
          <w:rFonts w:ascii="Times New Roman" w:hAnsi="Times New Roman" w:cs="Times New Roman"/>
          <w:i/>
          <w:iCs/>
          <w:sz w:val="24"/>
          <w:szCs w:val="24"/>
          <w:u w:val="single"/>
          <w:lang w:eastAsia="ru-RU"/>
        </w:rPr>
      </w:pPr>
      <w:r w:rsidRPr="0016511F">
        <w:rPr>
          <w:rFonts w:ascii="Times New Roman" w:hAnsi="Times New Roman" w:cs="Times New Roman"/>
          <w:i/>
          <w:iCs/>
          <w:sz w:val="24"/>
          <w:szCs w:val="24"/>
          <w:u w:val="single"/>
          <w:lang w:eastAsia="ru-RU"/>
        </w:rPr>
        <w:t xml:space="preserve">Территориальная зона </w:t>
      </w:r>
      <w:r w:rsidRPr="0016511F">
        <w:rPr>
          <w:rFonts w:ascii="Times New Roman" w:eastAsia="GOST Type AU" w:hAnsi="Times New Roman" w:cs="Times New Roman"/>
          <w:i/>
          <w:iCs/>
          <w:sz w:val="24"/>
          <w:szCs w:val="24"/>
          <w:u w:val="single"/>
        </w:rPr>
        <w:t>О-1</w:t>
      </w:r>
      <w:r w:rsidRPr="0016511F">
        <w:rPr>
          <w:rFonts w:ascii="Times New Roman" w:hAnsi="Times New Roman" w:cs="Times New Roman"/>
          <w:i/>
          <w:iCs/>
          <w:sz w:val="24"/>
          <w:szCs w:val="24"/>
          <w:u w:val="single"/>
          <w:lang w:eastAsia="ru-RU"/>
        </w:rPr>
        <w:t>:</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lang w:eastAsia="ru-RU"/>
        </w:rPr>
        <w:t xml:space="preserve">Проектные показатели использования </w:t>
      </w:r>
      <w:proofErr w:type="spellStart"/>
      <w:r w:rsidRPr="0016511F">
        <w:rPr>
          <w:rFonts w:ascii="Times New Roman" w:hAnsi="Times New Roman" w:cs="Times New Roman"/>
          <w:sz w:val="24"/>
          <w:szCs w:val="24"/>
          <w:lang w:eastAsia="ru-RU"/>
        </w:rPr>
        <w:t>территориидля</w:t>
      </w:r>
      <w:proofErr w:type="spellEnd"/>
      <w:r w:rsidRPr="0016511F">
        <w:rPr>
          <w:rFonts w:ascii="Times New Roman" w:hAnsi="Times New Roman" w:cs="Times New Roman"/>
          <w:sz w:val="24"/>
          <w:szCs w:val="24"/>
          <w:lang w:eastAsia="ru-RU"/>
        </w:rPr>
        <w:t xml:space="preserve"> территориальной зоны</w:t>
      </w:r>
      <w:r w:rsidRPr="0016511F">
        <w:rPr>
          <w:rFonts w:ascii="Times New Roman" w:hAnsi="Times New Roman" w:cs="Times New Roman"/>
          <w:sz w:val="24"/>
          <w:szCs w:val="24"/>
        </w:rPr>
        <w:t xml:space="preserve"> в границах элемента планировочной структуры:</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lang w:eastAsia="ru-RU"/>
        </w:rPr>
        <w:t>Коэффициент застройки – 1,0;</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lang w:eastAsia="ru-RU"/>
        </w:rPr>
        <w:t>Коэффициент плотности застройки – 3,0.</w:t>
      </w:r>
    </w:p>
    <w:p w:rsidR="0016511F" w:rsidRPr="0016511F" w:rsidRDefault="0016511F" w:rsidP="0016511F">
      <w:pPr>
        <w:tabs>
          <w:tab w:val="left" w:pos="1418"/>
        </w:tabs>
        <w:ind w:firstLine="567"/>
        <w:jc w:val="both"/>
        <w:rPr>
          <w:rFonts w:ascii="Times New Roman" w:hAnsi="Times New Roman" w:cs="Times New Roman"/>
          <w:i/>
          <w:sz w:val="24"/>
          <w:szCs w:val="24"/>
          <w:lang w:eastAsia="ru-RU"/>
        </w:rPr>
      </w:pPr>
      <w:r w:rsidRPr="0016511F">
        <w:rPr>
          <w:rFonts w:ascii="Times New Roman" w:hAnsi="Times New Roman" w:cs="Times New Roman"/>
          <w:i/>
          <w:sz w:val="24"/>
          <w:szCs w:val="24"/>
          <w:lang w:eastAsia="ru-RU"/>
        </w:rPr>
        <w:t>Для всех видов разрешенного использования в данной зоне:</w:t>
      </w:r>
    </w:p>
    <w:p w:rsidR="0016511F" w:rsidRPr="0016511F" w:rsidRDefault="0016511F" w:rsidP="0016511F">
      <w:pPr>
        <w:tabs>
          <w:tab w:val="left" w:pos="1418"/>
        </w:tabs>
        <w:ind w:firstLine="567"/>
        <w:jc w:val="both"/>
        <w:rPr>
          <w:rFonts w:ascii="Times New Roman" w:hAnsi="Times New Roman" w:cs="Times New Roman"/>
          <w:iCs/>
          <w:sz w:val="24"/>
          <w:szCs w:val="24"/>
          <w:lang w:eastAsia="ru-RU"/>
        </w:rPr>
      </w:pPr>
      <w:r w:rsidRPr="0016511F">
        <w:rPr>
          <w:rFonts w:ascii="Times New Roman" w:hAnsi="Times New Roman" w:cs="Times New Roman"/>
          <w:iCs/>
          <w:sz w:val="24"/>
          <w:szCs w:val="24"/>
          <w:lang w:eastAsia="ru-RU"/>
        </w:rPr>
        <w:t>1. Предельные (минимальные и (или) максимальные) размеры земельных участков -  площадь земельных участков: не подлежат установлению.</w:t>
      </w:r>
    </w:p>
    <w:p w:rsidR="0016511F" w:rsidRPr="0016511F" w:rsidRDefault="0016511F" w:rsidP="0016511F">
      <w:pPr>
        <w:tabs>
          <w:tab w:val="left" w:pos="1418"/>
        </w:tabs>
        <w:ind w:firstLine="567"/>
        <w:jc w:val="both"/>
        <w:rPr>
          <w:rFonts w:ascii="Times New Roman" w:hAnsi="Times New Roman" w:cs="Times New Roman"/>
          <w:iCs/>
          <w:sz w:val="24"/>
          <w:szCs w:val="24"/>
          <w:lang w:eastAsia="ru-RU"/>
        </w:rPr>
      </w:pPr>
      <w:r w:rsidRPr="0016511F">
        <w:rPr>
          <w:rFonts w:ascii="Times New Roman" w:hAnsi="Times New Roman" w:cs="Times New Roman"/>
          <w:iCs/>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6 м;</w:t>
      </w:r>
    </w:p>
    <w:p w:rsidR="0016511F" w:rsidRPr="0016511F" w:rsidRDefault="0016511F" w:rsidP="0016511F">
      <w:pPr>
        <w:tabs>
          <w:tab w:val="left" w:pos="1418"/>
        </w:tabs>
        <w:ind w:firstLine="567"/>
        <w:jc w:val="both"/>
        <w:rPr>
          <w:rFonts w:ascii="Times New Roman" w:hAnsi="Times New Roman" w:cs="Times New Roman"/>
          <w:iCs/>
          <w:sz w:val="24"/>
          <w:szCs w:val="24"/>
          <w:lang w:eastAsia="ru-RU"/>
        </w:rPr>
      </w:pPr>
      <w:r w:rsidRPr="0016511F">
        <w:rPr>
          <w:rFonts w:ascii="Times New Roman" w:hAnsi="Times New Roman" w:cs="Times New Roman"/>
          <w:iCs/>
          <w:sz w:val="24"/>
          <w:szCs w:val="24"/>
          <w:lang w:eastAsia="ru-RU"/>
        </w:rPr>
        <w:t>3. Предельное количество этажей: не подлежат установлению.</w:t>
      </w:r>
    </w:p>
    <w:p w:rsidR="0016511F" w:rsidRPr="0016511F" w:rsidRDefault="0016511F" w:rsidP="0016511F">
      <w:pPr>
        <w:tabs>
          <w:tab w:val="left" w:pos="1418"/>
        </w:tabs>
        <w:ind w:firstLine="567"/>
        <w:jc w:val="both"/>
        <w:rPr>
          <w:rFonts w:ascii="Times New Roman" w:hAnsi="Times New Roman" w:cs="Times New Roman"/>
          <w:iCs/>
          <w:sz w:val="24"/>
          <w:szCs w:val="24"/>
          <w:lang w:eastAsia="ru-RU"/>
        </w:rPr>
      </w:pPr>
      <w:r w:rsidRPr="0016511F">
        <w:rPr>
          <w:rFonts w:ascii="Times New Roman" w:hAnsi="Times New Roman" w:cs="Times New Roman"/>
          <w:iCs/>
          <w:sz w:val="24"/>
          <w:szCs w:val="24"/>
          <w:lang w:eastAsia="ru-RU"/>
        </w:rPr>
        <w:t>4. Максимальный процент застройки в границах земельного участка — 80%;</w:t>
      </w:r>
    </w:p>
    <w:p w:rsidR="0016511F" w:rsidRDefault="0016511F" w:rsidP="0016511F">
      <w:pPr>
        <w:tabs>
          <w:tab w:val="left" w:pos="1418"/>
        </w:tabs>
        <w:ind w:firstLine="567"/>
        <w:jc w:val="both"/>
        <w:rPr>
          <w:rFonts w:ascii="Times New Roman" w:hAnsi="Times New Roman" w:cs="Times New Roman"/>
          <w:iCs/>
          <w:sz w:val="24"/>
          <w:szCs w:val="24"/>
          <w:lang w:eastAsia="ru-RU"/>
        </w:rPr>
      </w:pPr>
      <w:r w:rsidRPr="0016511F">
        <w:rPr>
          <w:rFonts w:ascii="Times New Roman" w:hAnsi="Times New Roman" w:cs="Times New Roman"/>
          <w:iCs/>
          <w:sz w:val="24"/>
          <w:szCs w:val="24"/>
          <w:lang w:eastAsia="ru-RU"/>
        </w:rPr>
        <w:t xml:space="preserve">5. В соответствии с табл. 9.2 СП 42.13330.2016 площадь озелененных территорий общего пользования городских и сельских поселений составляет 12 </w:t>
      </w:r>
      <w:proofErr w:type="spellStart"/>
      <w:r w:rsidRPr="0016511F">
        <w:rPr>
          <w:rFonts w:ascii="Times New Roman" w:hAnsi="Times New Roman" w:cs="Times New Roman"/>
          <w:iCs/>
          <w:sz w:val="24"/>
          <w:szCs w:val="24"/>
          <w:lang w:eastAsia="ru-RU"/>
        </w:rPr>
        <w:t>кв</w:t>
      </w:r>
      <w:proofErr w:type="gramStart"/>
      <w:r w:rsidRPr="0016511F">
        <w:rPr>
          <w:rFonts w:ascii="Times New Roman" w:hAnsi="Times New Roman" w:cs="Times New Roman"/>
          <w:iCs/>
          <w:sz w:val="24"/>
          <w:szCs w:val="24"/>
          <w:lang w:eastAsia="ru-RU"/>
        </w:rPr>
        <w:t>.м</w:t>
      </w:r>
      <w:proofErr w:type="spellEnd"/>
      <w:proofErr w:type="gramEnd"/>
      <w:r w:rsidRPr="0016511F">
        <w:rPr>
          <w:rFonts w:ascii="Times New Roman" w:hAnsi="Times New Roman" w:cs="Times New Roman"/>
          <w:iCs/>
          <w:sz w:val="24"/>
          <w:szCs w:val="24"/>
          <w:lang w:eastAsia="ru-RU"/>
        </w:rPr>
        <w:t>/чел.</w:t>
      </w:r>
    </w:p>
    <w:p w:rsidR="0016511F" w:rsidRPr="004C7FAA" w:rsidRDefault="0016511F" w:rsidP="0016511F">
      <w:pPr>
        <w:tabs>
          <w:tab w:val="left" w:pos="1418"/>
        </w:tabs>
        <w:ind w:firstLine="567"/>
        <w:jc w:val="both"/>
        <w:rPr>
          <w:rFonts w:ascii="Times New Roman" w:hAnsi="Times New Roman" w:cs="Times New Roman"/>
          <w:i/>
          <w:iCs/>
          <w:sz w:val="24"/>
          <w:szCs w:val="24"/>
          <w:u w:val="single"/>
          <w:lang w:eastAsia="ru-RU"/>
        </w:rPr>
      </w:pPr>
      <w:r w:rsidRPr="004C7FAA">
        <w:rPr>
          <w:rFonts w:ascii="Times New Roman" w:hAnsi="Times New Roman" w:cs="Times New Roman"/>
          <w:i/>
          <w:iCs/>
          <w:sz w:val="24"/>
          <w:szCs w:val="24"/>
          <w:u w:val="single"/>
          <w:lang w:eastAsia="ru-RU"/>
        </w:rPr>
        <w:t>Территориальная зона Р</w:t>
      </w:r>
      <w:proofErr w:type="gramStart"/>
      <w:r w:rsidRPr="004C7FAA">
        <w:rPr>
          <w:rFonts w:ascii="Times New Roman" w:hAnsi="Times New Roman" w:cs="Times New Roman"/>
          <w:i/>
          <w:iCs/>
          <w:sz w:val="24"/>
          <w:szCs w:val="24"/>
          <w:u w:val="single"/>
          <w:lang w:eastAsia="ru-RU"/>
        </w:rPr>
        <w:t>1</w:t>
      </w:r>
      <w:proofErr w:type="gramEnd"/>
      <w:r w:rsidRPr="004C7FAA">
        <w:rPr>
          <w:rFonts w:ascii="Times New Roman" w:hAnsi="Times New Roman" w:cs="Times New Roman"/>
          <w:i/>
          <w:iCs/>
          <w:sz w:val="24"/>
          <w:szCs w:val="24"/>
          <w:u w:val="single"/>
          <w:lang w:eastAsia="ru-RU"/>
        </w:rPr>
        <w:t xml:space="preserve">(зона </w:t>
      </w:r>
      <w:proofErr w:type="spellStart"/>
      <w:r w:rsidRPr="004C7FAA">
        <w:rPr>
          <w:rFonts w:ascii="Times New Roman" w:hAnsi="Times New Roman" w:cs="Times New Roman"/>
          <w:i/>
          <w:iCs/>
          <w:sz w:val="24"/>
          <w:szCs w:val="24"/>
          <w:u w:val="single"/>
          <w:lang w:eastAsia="ru-RU"/>
        </w:rPr>
        <w:t>рекреационног</w:t>
      </w:r>
      <w:proofErr w:type="spellEnd"/>
      <w:r w:rsidRPr="004C7FAA">
        <w:rPr>
          <w:rFonts w:ascii="Times New Roman" w:hAnsi="Times New Roman" w:cs="Times New Roman"/>
          <w:i/>
          <w:iCs/>
          <w:sz w:val="24"/>
          <w:szCs w:val="24"/>
          <w:u w:val="single"/>
          <w:lang w:eastAsia="ru-RU"/>
        </w:rPr>
        <w:t xml:space="preserve"> назначения)</w:t>
      </w:r>
      <w:r w:rsidR="00E55137" w:rsidRPr="004C7FAA">
        <w:rPr>
          <w:rFonts w:ascii="Times New Roman" w:hAnsi="Times New Roman" w:cs="Times New Roman"/>
          <w:i/>
          <w:iCs/>
          <w:sz w:val="24"/>
          <w:szCs w:val="24"/>
          <w:u w:val="single"/>
          <w:lang w:eastAsia="ru-RU"/>
        </w:rPr>
        <w:t>:</w:t>
      </w:r>
    </w:p>
    <w:p w:rsidR="00E55137" w:rsidRPr="004C7FAA" w:rsidRDefault="00E55137" w:rsidP="00E55137">
      <w:pPr>
        <w:tabs>
          <w:tab w:val="left" w:pos="1418"/>
        </w:tabs>
        <w:ind w:firstLine="567"/>
        <w:jc w:val="both"/>
        <w:rPr>
          <w:rFonts w:ascii="Times New Roman" w:hAnsi="Times New Roman" w:cs="Times New Roman"/>
          <w:sz w:val="24"/>
          <w:szCs w:val="24"/>
        </w:rPr>
      </w:pPr>
      <w:r w:rsidRPr="004C7FAA">
        <w:rPr>
          <w:rFonts w:ascii="Times New Roman" w:hAnsi="Times New Roman" w:cs="Times New Roman"/>
          <w:sz w:val="24"/>
          <w:szCs w:val="24"/>
          <w:lang w:eastAsia="ru-RU"/>
        </w:rPr>
        <w:t xml:space="preserve">Проектные показатели использования </w:t>
      </w:r>
      <w:proofErr w:type="spellStart"/>
      <w:r w:rsidRPr="004C7FAA">
        <w:rPr>
          <w:rFonts w:ascii="Times New Roman" w:hAnsi="Times New Roman" w:cs="Times New Roman"/>
          <w:sz w:val="24"/>
          <w:szCs w:val="24"/>
          <w:lang w:eastAsia="ru-RU"/>
        </w:rPr>
        <w:t>территориидля</w:t>
      </w:r>
      <w:proofErr w:type="spellEnd"/>
      <w:r w:rsidRPr="004C7FAA">
        <w:rPr>
          <w:rFonts w:ascii="Times New Roman" w:hAnsi="Times New Roman" w:cs="Times New Roman"/>
          <w:sz w:val="24"/>
          <w:szCs w:val="24"/>
          <w:lang w:eastAsia="ru-RU"/>
        </w:rPr>
        <w:t xml:space="preserve"> территориальной зоны</w:t>
      </w:r>
      <w:r w:rsidRPr="004C7FAA">
        <w:rPr>
          <w:rFonts w:ascii="Times New Roman" w:hAnsi="Times New Roman" w:cs="Times New Roman"/>
          <w:sz w:val="24"/>
          <w:szCs w:val="24"/>
        </w:rPr>
        <w:t xml:space="preserve"> в границах элемента планировочной структуры:</w:t>
      </w:r>
    </w:p>
    <w:p w:rsidR="00E55137" w:rsidRPr="004C7FAA" w:rsidRDefault="00E55137" w:rsidP="00E55137">
      <w:pPr>
        <w:tabs>
          <w:tab w:val="left" w:pos="1418"/>
        </w:tabs>
        <w:ind w:firstLine="567"/>
        <w:jc w:val="both"/>
        <w:rPr>
          <w:rFonts w:ascii="Times New Roman" w:hAnsi="Times New Roman" w:cs="Times New Roman"/>
          <w:sz w:val="24"/>
          <w:szCs w:val="24"/>
          <w:lang w:eastAsia="ru-RU"/>
        </w:rPr>
      </w:pPr>
      <w:r w:rsidRPr="004C7FAA">
        <w:rPr>
          <w:rFonts w:ascii="Times New Roman" w:hAnsi="Times New Roman" w:cs="Times New Roman"/>
          <w:sz w:val="24"/>
          <w:szCs w:val="24"/>
          <w:lang w:eastAsia="ru-RU"/>
        </w:rPr>
        <w:t>Коэффициент застройки – 1,0;</w:t>
      </w:r>
    </w:p>
    <w:p w:rsidR="00E55137" w:rsidRPr="004C7FAA" w:rsidRDefault="00E55137" w:rsidP="00E55137">
      <w:pPr>
        <w:tabs>
          <w:tab w:val="left" w:pos="1418"/>
        </w:tabs>
        <w:ind w:firstLine="567"/>
        <w:jc w:val="both"/>
        <w:rPr>
          <w:rFonts w:ascii="Times New Roman" w:hAnsi="Times New Roman" w:cs="Times New Roman"/>
          <w:sz w:val="24"/>
          <w:szCs w:val="24"/>
          <w:lang w:eastAsia="ru-RU"/>
        </w:rPr>
      </w:pPr>
      <w:r w:rsidRPr="004C7FAA">
        <w:rPr>
          <w:rFonts w:ascii="Times New Roman" w:hAnsi="Times New Roman" w:cs="Times New Roman"/>
          <w:sz w:val="24"/>
          <w:szCs w:val="24"/>
          <w:lang w:eastAsia="ru-RU"/>
        </w:rPr>
        <w:t>Коэффициент плотности застройки – 3,0.</w:t>
      </w:r>
    </w:p>
    <w:p w:rsidR="00E55137" w:rsidRPr="004C7FAA" w:rsidRDefault="00E55137" w:rsidP="0016511F">
      <w:pPr>
        <w:tabs>
          <w:tab w:val="left" w:pos="1418"/>
        </w:tabs>
        <w:ind w:firstLine="567"/>
        <w:jc w:val="both"/>
        <w:rPr>
          <w:rFonts w:ascii="Times New Roman" w:hAnsi="Times New Roman" w:cs="Times New Roman"/>
          <w:i/>
          <w:iCs/>
          <w:sz w:val="24"/>
          <w:szCs w:val="24"/>
          <w:u w:val="single"/>
          <w:lang w:eastAsia="ru-RU"/>
        </w:rPr>
      </w:pPr>
    </w:p>
    <w:p w:rsidR="0016511F" w:rsidRPr="004C7FAA" w:rsidRDefault="0016511F" w:rsidP="0016511F">
      <w:pPr>
        <w:pStyle w:val="Standard"/>
        <w:tabs>
          <w:tab w:val="left" w:pos="870"/>
        </w:tabs>
        <w:spacing w:line="240" w:lineRule="auto"/>
        <w:ind w:firstLine="567"/>
        <w:jc w:val="both"/>
        <w:rPr>
          <w:i/>
          <w:sz w:val="24"/>
          <w:szCs w:val="24"/>
          <w:lang w:eastAsia="ru-RU"/>
        </w:rPr>
      </w:pPr>
      <w:r w:rsidRPr="004C7FAA">
        <w:rPr>
          <w:i/>
          <w:sz w:val="24"/>
          <w:szCs w:val="24"/>
          <w:lang w:eastAsia="ru-RU"/>
        </w:rPr>
        <w:t>Для всех видов разрешенного использования в данной зоне:</w:t>
      </w:r>
    </w:p>
    <w:p w:rsidR="0016511F" w:rsidRPr="004C7FAA" w:rsidRDefault="0016511F" w:rsidP="0016511F">
      <w:pPr>
        <w:pStyle w:val="Standard"/>
        <w:tabs>
          <w:tab w:val="left" w:pos="870"/>
        </w:tabs>
        <w:spacing w:line="240" w:lineRule="auto"/>
        <w:jc w:val="center"/>
      </w:pPr>
    </w:p>
    <w:p w:rsidR="0016511F" w:rsidRPr="004C7FAA" w:rsidRDefault="0016511F" w:rsidP="0016511F">
      <w:pPr>
        <w:pStyle w:val="Standard"/>
        <w:spacing w:after="240" w:line="240" w:lineRule="auto"/>
        <w:jc w:val="both"/>
      </w:pPr>
      <w:r w:rsidRPr="004C7FAA">
        <w:rPr>
          <w:sz w:val="24"/>
          <w:szCs w:val="24"/>
        </w:rPr>
        <w:tab/>
        <w:t xml:space="preserve">1. Предельные (минимальные и (или) максимальные) размеры земельных участков - площадь земельных участков: </w:t>
      </w:r>
      <w:r w:rsidRPr="004C7FAA">
        <w:rPr>
          <w:sz w:val="24"/>
          <w:szCs w:val="24"/>
          <w:u w:val="single"/>
          <w:lang w:eastAsia="ru-RU"/>
        </w:rPr>
        <w:t>не</w:t>
      </w:r>
      <w:r w:rsidRPr="004C7FAA">
        <w:rPr>
          <w:sz w:val="24"/>
          <w:szCs w:val="24"/>
          <w:u w:val="single"/>
          <w:shd w:val="clear" w:color="auto" w:fill="FFFFFF"/>
          <w:lang w:eastAsia="ru-RU"/>
        </w:rPr>
        <w:t xml:space="preserve"> подлежат установлению;</w:t>
      </w:r>
    </w:p>
    <w:p w:rsidR="0016511F" w:rsidRPr="004C7FAA" w:rsidRDefault="0016511F" w:rsidP="0016511F">
      <w:pPr>
        <w:pStyle w:val="Standard"/>
        <w:spacing w:after="240" w:line="240" w:lineRule="auto"/>
        <w:jc w:val="both"/>
      </w:pPr>
      <w:r w:rsidRPr="004C7FAA">
        <w:rPr>
          <w:sz w:val="24"/>
          <w:szCs w:val="24"/>
        </w:rPr>
        <w:tab/>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C7FAA">
        <w:rPr>
          <w:sz w:val="24"/>
          <w:szCs w:val="24"/>
          <w:u w:val="single"/>
          <w:lang w:eastAsia="ru-RU"/>
        </w:rPr>
        <w:t>не</w:t>
      </w:r>
      <w:r w:rsidRPr="004C7FAA">
        <w:rPr>
          <w:sz w:val="24"/>
          <w:szCs w:val="24"/>
          <w:u w:val="single"/>
          <w:shd w:val="clear" w:color="auto" w:fill="FFFFFF"/>
          <w:lang w:eastAsia="ru-RU"/>
        </w:rPr>
        <w:t xml:space="preserve"> подлежат установлению</w:t>
      </w:r>
      <w:r w:rsidRPr="004C7FAA">
        <w:rPr>
          <w:sz w:val="24"/>
          <w:szCs w:val="24"/>
        </w:rPr>
        <w:t>;</w:t>
      </w:r>
    </w:p>
    <w:p w:rsidR="0016511F" w:rsidRPr="004C7FAA" w:rsidRDefault="0016511F" w:rsidP="0016511F">
      <w:pPr>
        <w:pStyle w:val="Textbody"/>
        <w:spacing w:after="240" w:line="240" w:lineRule="auto"/>
        <w:jc w:val="both"/>
      </w:pPr>
      <w:r w:rsidRPr="004C7FAA">
        <w:rPr>
          <w:szCs w:val="24"/>
        </w:rPr>
        <w:lastRenderedPageBreak/>
        <w:tab/>
        <w:t xml:space="preserve">3. Предельное количество этажей — </w:t>
      </w:r>
      <w:r w:rsidRPr="004C7FAA">
        <w:rPr>
          <w:szCs w:val="24"/>
          <w:u w:val="single"/>
          <w:lang w:eastAsia="ru-RU"/>
        </w:rPr>
        <w:t>не подлежат установлению;</w:t>
      </w:r>
    </w:p>
    <w:p w:rsidR="0016511F" w:rsidRPr="004C7FAA" w:rsidRDefault="0016511F" w:rsidP="0016511F">
      <w:pPr>
        <w:pStyle w:val="Textbody"/>
        <w:spacing w:after="240" w:line="240" w:lineRule="auto"/>
        <w:jc w:val="both"/>
      </w:pPr>
      <w:r w:rsidRPr="004C7FAA">
        <w:rPr>
          <w:szCs w:val="24"/>
          <w:shd w:val="clear" w:color="auto" w:fill="FFFFFF"/>
          <w:lang w:eastAsia="ru-RU"/>
        </w:rPr>
        <w:tab/>
        <w:t xml:space="preserve">4. Максимальный процент застройки в границах земельного участка — </w:t>
      </w:r>
      <w:r w:rsidRPr="004C7FAA">
        <w:rPr>
          <w:szCs w:val="24"/>
          <w:u w:val="single"/>
          <w:shd w:val="clear" w:color="auto" w:fill="FFFFFF"/>
          <w:lang w:eastAsia="ru-RU"/>
        </w:rPr>
        <w:t>не подлежат установлению.</w:t>
      </w:r>
    </w:p>
    <w:p w:rsidR="0016511F" w:rsidRPr="0016511F" w:rsidRDefault="0016511F" w:rsidP="0016511F">
      <w:pPr>
        <w:tabs>
          <w:tab w:val="left" w:pos="1418"/>
        </w:tabs>
        <w:autoSpaceDE w:val="0"/>
        <w:spacing w:before="360"/>
        <w:ind w:firstLine="567"/>
        <w:jc w:val="center"/>
        <w:outlineLvl w:val="1"/>
        <w:rPr>
          <w:rFonts w:ascii="Times New Roman" w:eastAsia="GOST Type AU" w:hAnsi="Times New Roman" w:cs="Times New Roman"/>
          <w:b/>
          <w:sz w:val="24"/>
          <w:szCs w:val="24"/>
        </w:rPr>
      </w:pPr>
      <w:bookmarkStart w:id="20" w:name="_Toc62727768"/>
      <w:bookmarkStart w:id="21" w:name="_Toc81046482"/>
      <w:r w:rsidRPr="0016511F">
        <w:rPr>
          <w:rFonts w:ascii="Times New Roman" w:eastAsia="GOST Type AU" w:hAnsi="Times New Roman" w:cs="Times New Roman"/>
          <w:b/>
          <w:sz w:val="24"/>
          <w:szCs w:val="24"/>
        </w:rPr>
        <w:t xml:space="preserve">2.3. </w:t>
      </w:r>
      <w:proofErr w:type="gramStart"/>
      <w:r w:rsidRPr="0016511F">
        <w:rPr>
          <w:rFonts w:ascii="Times New Roman" w:eastAsia="GOST Type AU" w:hAnsi="Times New Roman" w:cs="Times New Roman"/>
          <w:b/>
          <w:sz w:val="24"/>
          <w:szCs w:val="24"/>
        </w:rPr>
        <w:t>Информация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bookmarkEnd w:id="20"/>
      <w:bookmarkEnd w:id="21"/>
      <w:proofErr w:type="gramEnd"/>
    </w:p>
    <w:p w:rsidR="0016511F" w:rsidRPr="0016511F" w:rsidRDefault="0016511F" w:rsidP="0016511F">
      <w:pPr>
        <w:tabs>
          <w:tab w:val="left" w:pos="1418"/>
        </w:tabs>
        <w:autoSpaceDE w:val="0"/>
        <w:spacing w:before="240"/>
        <w:ind w:firstLine="567"/>
        <w:jc w:val="center"/>
        <w:outlineLvl w:val="2"/>
        <w:rPr>
          <w:rFonts w:ascii="Times New Roman" w:eastAsia="GOST Type AU" w:hAnsi="Times New Roman" w:cs="Times New Roman"/>
          <w:b/>
          <w:sz w:val="24"/>
          <w:szCs w:val="24"/>
        </w:rPr>
      </w:pPr>
      <w:bookmarkStart w:id="22" w:name="_Toc61605396"/>
      <w:bookmarkStart w:id="23" w:name="_Toc61605508"/>
      <w:bookmarkStart w:id="24" w:name="_Toc62727769"/>
      <w:bookmarkStart w:id="25" w:name="_Toc81046483"/>
      <w:r w:rsidRPr="0016511F">
        <w:rPr>
          <w:rFonts w:ascii="Times New Roman" w:eastAsia="GOST Type AU" w:hAnsi="Times New Roman" w:cs="Times New Roman"/>
          <w:b/>
          <w:sz w:val="24"/>
          <w:szCs w:val="24"/>
        </w:rPr>
        <w:t>2.3.1 Информация о характеристиках объектов капитального строительства жилого, производственного, общественно-делового и иного назначения</w:t>
      </w:r>
      <w:bookmarkEnd w:id="22"/>
      <w:bookmarkEnd w:id="23"/>
      <w:bookmarkEnd w:id="24"/>
      <w:bookmarkEnd w:id="25"/>
    </w:p>
    <w:p w:rsidR="0016511F" w:rsidRPr="0016511F" w:rsidRDefault="0016511F" w:rsidP="0016511F">
      <w:pPr>
        <w:tabs>
          <w:tab w:val="left" w:pos="1418"/>
        </w:tabs>
        <w:spacing w:before="240"/>
        <w:jc w:val="right"/>
        <w:rPr>
          <w:rFonts w:ascii="Times New Roman" w:hAnsi="Times New Roman" w:cs="Times New Roman"/>
          <w:sz w:val="24"/>
          <w:szCs w:val="24"/>
          <w:lang w:eastAsia="ru-RU"/>
        </w:rPr>
      </w:pPr>
      <w:r w:rsidRPr="0016511F">
        <w:rPr>
          <w:rFonts w:ascii="Times New Roman" w:hAnsi="Times New Roman" w:cs="Times New Roman"/>
          <w:sz w:val="24"/>
          <w:szCs w:val="24"/>
          <w:lang w:eastAsia="ru-RU"/>
        </w:rPr>
        <w:t>Таблица 1</w:t>
      </w:r>
    </w:p>
    <w:p w:rsidR="0016511F" w:rsidRPr="0016511F" w:rsidRDefault="0016511F" w:rsidP="0016511F">
      <w:pPr>
        <w:pStyle w:val="S0"/>
        <w:jc w:val="center"/>
        <w:rPr>
          <w:rFonts w:ascii="Times New Roman" w:hAnsi="Times New Roman" w:cs="Times New Roman"/>
        </w:rPr>
      </w:pPr>
      <w:r w:rsidRPr="0016511F">
        <w:rPr>
          <w:rFonts w:ascii="Times New Roman" w:hAnsi="Times New Roman" w:cs="Times New Roman"/>
        </w:rPr>
        <w:t xml:space="preserve">Сводная </w:t>
      </w:r>
      <w:r w:rsidRPr="0016511F">
        <w:rPr>
          <w:rFonts w:ascii="Times New Roman" w:eastAsia="GOST Type AU" w:hAnsi="Times New Roman" w:cs="Times New Roman"/>
        </w:rPr>
        <w:t>ведомость</w:t>
      </w:r>
      <w:r w:rsidRPr="0016511F">
        <w:rPr>
          <w:rFonts w:ascii="Times New Roman" w:hAnsi="Times New Roman" w:cs="Times New Roman"/>
        </w:rPr>
        <w:t xml:space="preserve"> зданий, строений и сооружений</w:t>
      </w:r>
    </w:p>
    <w:tbl>
      <w:tblPr>
        <w:tblW w:w="10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2490"/>
        <w:gridCol w:w="566"/>
        <w:gridCol w:w="709"/>
        <w:gridCol w:w="710"/>
        <w:gridCol w:w="992"/>
        <w:gridCol w:w="992"/>
        <w:gridCol w:w="1102"/>
        <w:gridCol w:w="850"/>
        <w:gridCol w:w="850"/>
        <w:gridCol w:w="853"/>
        <w:gridCol w:w="6"/>
      </w:tblGrid>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hAnsi="Times New Roman" w:cs="Times New Roman"/>
                <w:b/>
                <w:bCs/>
                <w:sz w:val="18"/>
                <w:szCs w:val="18"/>
                <w:lang w:eastAsia="ru-RU"/>
              </w:rPr>
            </w:pPr>
            <w:r w:rsidRPr="00434A7E">
              <w:rPr>
                <w:rFonts w:ascii="Times New Roman" w:hAnsi="Times New Roman" w:cs="Times New Roman"/>
                <w:sz w:val="18"/>
                <w:szCs w:val="18"/>
              </w:rPr>
              <w:tab/>
            </w:r>
            <w:bookmarkStart w:id="26" w:name="_Hlk59369979"/>
            <w:r w:rsidRPr="00434A7E">
              <w:rPr>
                <w:rFonts w:ascii="Times New Roman" w:hAnsi="Times New Roman" w:cs="Times New Roman"/>
                <w:b/>
                <w:bCs/>
                <w:sz w:val="18"/>
                <w:szCs w:val="18"/>
              </w:rPr>
              <w:t xml:space="preserve">№ по </w:t>
            </w:r>
            <w:proofErr w:type="spellStart"/>
            <w:r w:rsidRPr="00434A7E">
              <w:rPr>
                <w:rFonts w:ascii="Times New Roman" w:hAnsi="Times New Roman" w:cs="Times New Roman"/>
                <w:b/>
                <w:bCs/>
                <w:sz w:val="18"/>
                <w:szCs w:val="18"/>
              </w:rPr>
              <w:t>эксп</w:t>
            </w:r>
            <w:proofErr w:type="spellEnd"/>
            <w:r w:rsidRPr="00434A7E">
              <w:rPr>
                <w:rFonts w:ascii="Times New Roman" w:hAnsi="Times New Roman" w:cs="Times New Roman"/>
                <w:b/>
                <w:bCs/>
                <w:sz w:val="18"/>
                <w:szCs w:val="18"/>
              </w:rPr>
              <w:t>.</w:t>
            </w:r>
          </w:p>
        </w:tc>
        <w:tc>
          <w:tcPr>
            <w:tcW w:w="249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57" w:right="-113"/>
              <w:jc w:val="center"/>
              <w:rPr>
                <w:rFonts w:ascii="Times New Roman" w:hAnsi="Times New Roman" w:cs="Times New Roman"/>
                <w:b/>
                <w:bCs/>
                <w:sz w:val="18"/>
                <w:szCs w:val="18"/>
                <w:lang w:eastAsia="ru-RU"/>
              </w:rPr>
            </w:pPr>
            <w:r w:rsidRPr="00434A7E">
              <w:rPr>
                <w:rFonts w:ascii="Times New Roman" w:hAnsi="Times New Roman" w:cs="Times New Roman"/>
                <w:b/>
                <w:bCs/>
                <w:sz w:val="18"/>
                <w:szCs w:val="18"/>
              </w:rPr>
              <w:t>Наименование</w:t>
            </w:r>
          </w:p>
        </w:tc>
        <w:tc>
          <w:tcPr>
            <w:tcW w:w="566"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hAnsi="Times New Roman" w:cs="Times New Roman"/>
                <w:b/>
                <w:bCs/>
                <w:sz w:val="18"/>
                <w:szCs w:val="18"/>
              </w:rPr>
            </w:pPr>
            <w:r w:rsidRPr="00434A7E">
              <w:rPr>
                <w:rFonts w:ascii="Times New Roman" w:hAnsi="Times New Roman" w:cs="Times New Roman"/>
                <w:b/>
                <w:bCs/>
                <w:sz w:val="18"/>
                <w:szCs w:val="18"/>
              </w:rPr>
              <w:t>Этаж-</w:t>
            </w:r>
          </w:p>
          <w:p w:rsidR="0016511F" w:rsidRPr="00434A7E" w:rsidRDefault="0016511F" w:rsidP="00131FC8">
            <w:pPr>
              <w:spacing w:line="256" w:lineRule="auto"/>
              <w:ind w:left="-113" w:right="-113"/>
              <w:jc w:val="center"/>
              <w:rPr>
                <w:rFonts w:ascii="Times New Roman" w:hAnsi="Times New Roman" w:cs="Times New Roman"/>
                <w:b/>
                <w:bCs/>
                <w:sz w:val="18"/>
                <w:szCs w:val="18"/>
                <w:lang w:eastAsia="ru-RU"/>
              </w:rPr>
            </w:pPr>
            <w:proofErr w:type="spellStart"/>
            <w:r w:rsidRPr="00434A7E">
              <w:rPr>
                <w:rFonts w:ascii="Times New Roman" w:hAnsi="Times New Roman" w:cs="Times New Roman"/>
                <w:b/>
                <w:bCs/>
                <w:sz w:val="18"/>
                <w:szCs w:val="18"/>
              </w:rPr>
              <w:t>ность</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hAnsi="Times New Roman" w:cs="Times New Roman"/>
                <w:b/>
                <w:bCs/>
                <w:sz w:val="18"/>
                <w:szCs w:val="18"/>
                <w:lang w:eastAsia="ru-RU"/>
              </w:rPr>
            </w:pPr>
            <w:r w:rsidRPr="00434A7E">
              <w:rPr>
                <w:rFonts w:ascii="Times New Roman" w:hAnsi="Times New Roman" w:cs="Times New Roman"/>
                <w:b/>
                <w:bCs/>
                <w:sz w:val="18"/>
                <w:szCs w:val="18"/>
              </w:rPr>
              <w:t>Кол-во квартир</w:t>
            </w:r>
          </w:p>
        </w:tc>
        <w:tc>
          <w:tcPr>
            <w:tcW w:w="71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hAnsi="Times New Roman" w:cs="Times New Roman"/>
                <w:b/>
                <w:bCs/>
                <w:sz w:val="18"/>
                <w:szCs w:val="18"/>
                <w:lang w:eastAsia="ru-RU"/>
              </w:rPr>
            </w:pPr>
            <w:r w:rsidRPr="00434A7E">
              <w:rPr>
                <w:rFonts w:ascii="Times New Roman" w:hAnsi="Times New Roman" w:cs="Times New Roman"/>
                <w:b/>
                <w:bCs/>
                <w:sz w:val="18"/>
                <w:szCs w:val="18"/>
              </w:rPr>
              <w:t>Кол-во секций (зданий)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hAnsi="Times New Roman" w:cs="Times New Roman"/>
                <w:b/>
                <w:bCs/>
                <w:sz w:val="18"/>
                <w:szCs w:val="18"/>
                <w:lang w:eastAsia="ru-RU"/>
              </w:rPr>
            </w:pPr>
            <w:proofErr w:type="spellStart"/>
            <w:r w:rsidRPr="00434A7E">
              <w:rPr>
                <w:rFonts w:ascii="Times New Roman" w:hAnsi="Times New Roman" w:cs="Times New Roman"/>
                <w:b/>
                <w:bCs/>
                <w:sz w:val="18"/>
                <w:szCs w:val="18"/>
              </w:rPr>
              <w:t>Пл</w:t>
            </w:r>
            <w:proofErr w:type="gramStart"/>
            <w:r w:rsidRPr="00434A7E">
              <w:rPr>
                <w:rFonts w:ascii="Times New Roman" w:hAnsi="Times New Roman" w:cs="Times New Roman"/>
                <w:b/>
                <w:bCs/>
                <w:sz w:val="18"/>
                <w:szCs w:val="18"/>
              </w:rPr>
              <w:t>.з</w:t>
            </w:r>
            <w:proofErr w:type="gramEnd"/>
            <w:r w:rsidRPr="00434A7E">
              <w:rPr>
                <w:rFonts w:ascii="Times New Roman" w:hAnsi="Times New Roman" w:cs="Times New Roman"/>
                <w:b/>
                <w:bCs/>
                <w:sz w:val="18"/>
                <w:szCs w:val="18"/>
              </w:rPr>
              <w:t>астройки</w:t>
            </w:r>
            <w:proofErr w:type="spellEnd"/>
            <w:r w:rsidRPr="00434A7E">
              <w:rPr>
                <w:rFonts w:ascii="Times New Roman" w:hAnsi="Times New Roman" w:cs="Times New Roman"/>
                <w:b/>
                <w:bCs/>
                <w:sz w:val="18"/>
                <w:szCs w:val="18"/>
              </w:rPr>
              <w:t>, м</w:t>
            </w:r>
            <w:r w:rsidRPr="00434A7E">
              <w:rPr>
                <w:rFonts w:ascii="Times New Roman" w:hAnsi="Times New Roman" w:cs="Times New Roman"/>
                <w:b/>
                <w:bCs/>
                <w:sz w:val="18"/>
                <w:szCs w:val="18"/>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hAnsi="Times New Roman" w:cs="Times New Roman"/>
                <w:b/>
                <w:bCs/>
                <w:sz w:val="18"/>
                <w:szCs w:val="18"/>
                <w:lang w:eastAsia="ru-RU"/>
              </w:rPr>
            </w:pPr>
            <w:r w:rsidRPr="00434A7E">
              <w:rPr>
                <w:rFonts w:ascii="Times New Roman" w:hAnsi="Times New Roman" w:cs="Times New Roman"/>
                <w:b/>
                <w:bCs/>
                <w:sz w:val="18"/>
                <w:szCs w:val="18"/>
              </w:rPr>
              <w:t>Общая пл., м</w:t>
            </w:r>
            <w:proofErr w:type="gramStart"/>
            <w:r w:rsidRPr="00434A7E">
              <w:rPr>
                <w:rFonts w:ascii="Times New Roman" w:hAnsi="Times New Roman" w:cs="Times New Roman"/>
                <w:b/>
                <w:bCs/>
                <w:sz w:val="18"/>
                <w:szCs w:val="18"/>
                <w:vertAlign w:val="superscript"/>
              </w:rPr>
              <w:t>2</w:t>
            </w:r>
            <w:proofErr w:type="gramEnd"/>
          </w:p>
        </w:tc>
        <w:tc>
          <w:tcPr>
            <w:tcW w:w="1102"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hAnsi="Times New Roman" w:cs="Times New Roman"/>
                <w:b/>
                <w:bCs/>
                <w:sz w:val="18"/>
                <w:szCs w:val="18"/>
                <w:lang w:eastAsia="ru-RU"/>
              </w:rPr>
            </w:pPr>
            <w:proofErr w:type="spellStart"/>
            <w:r w:rsidRPr="00434A7E">
              <w:rPr>
                <w:rFonts w:ascii="Times New Roman" w:hAnsi="Times New Roman" w:cs="Times New Roman"/>
                <w:b/>
                <w:bCs/>
                <w:sz w:val="18"/>
                <w:szCs w:val="18"/>
                <w:lang w:eastAsia="ru-RU"/>
              </w:rPr>
              <w:t>Общая</w:t>
            </w:r>
            <w:r w:rsidRPr="00434A7E">
              <w:rPr>
                <w:rFonts w:ascii="Times New Roman" w:hAnsi="Times New Roman" w:cs="Times New Roman"/>
                <w:b/>
                <w:bCs/>
                <w:sz w:val="18"/>
                <w:szCs w:val="18"/>
              </w:rPr>
              <w:t>пл</w:t>
            </w:r>
            <w:proofErr w:type="gramStart"/>
            <w:r w:rsidRPr="00434A7E">
              <w:rPr>
                <w:rFonts w:ascii="Times New Roman" w:hAnsi="Times New Roman" w:cs="Times New Roman"/>
                <w:b/>
                <w:bCs/>
                <w:sz w:val="18"/>
                <w:szCs w:val="18"/>
              </w:rPr>
              <w:t>.к</w:t>
            </w:r>
            <w:proofErr w:type="gramEnd"/>
            <w:r w:rsidRPr="00434A7E">
              <w:rPr>
                <w:rFonts w:ascii="Times New Roman" w:hAnsi="Times New Roman" w:cs="Times New Roman"/>
                <w:b/>
                <w:bCs/>
                <w:sz w:val="18"/>
                <w:szCs w:val="18"/>
              </w:rPr>
              <w:t>вартир</w:t>
            </w:r>
            <w:proofErr w:type="spellEnd"/>
            <w:r w:rsidRPr="00434A7E">
              <w:rPr>
                <w:rFonts w:ascii="Times New Roman" w:hAnsi="Times New Roman" w:cs="Times New Roman"/>
                <w:b/>
                <w:bCs/>
                <w:sz w:val="18"/>
                <w:szCs w:val="18"/>
              </w:rPr>
              <w:t>, м</w:t>
            </w:r>
            <w:r w:rsidRPr="00434A7E">
              <w:rPr>
                <w:rFonts w:ascii="Times New Roman" w:hAnsi="Times New Roman" w:cs="Times New Roman"/>
                <w:b/>
                <w:bCs/>
                <w:sz w:val="18"/>
                <w:szCs w:val="18"/>
                <w:vertAlign w:val="superscript"/>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hAnsi="Times New Roman" w:cs="Times New Roman"/>
                <w:b/>
                <w:bCs/>
                <w:sz w:val="18"/>
                <w:szCs w:val="18"/>
                <w:lang w:eastAsia="ru-RU"/>
              </w:rPr>
            </w:pPr>
            <w:r w:rsidRPr="00434A7E">
              <w:rPr>
                <w:rFonts w:ascii="Times New Roman" w:hAnsi="Times New Roman" w:cs="Times New Roman"/>
                <w:b/>
                <w:bCs/>
                <w:sz w:val="18"/>
                <w:szCs w:val="18"/>
                <w:lang w:eastAsia="ru-RU"/>
              </w:rPr>
              <w:t>Население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hAnsi="Times New Roman" w:cs="Times New Roman"/>
                <w:b/>
                <w:bCs/>
                <w:sz w:val="18"/>
                <w:szCs w:val="18"/>
                <w:lang w:eastAsia="ru-RU"/>
              </w:rPr>
            </w:pPr>
            <w:proofErr w:type="spellStart"/>
            <w:proofErr w:type="gramStart"/>
            <w:r w:rsidRPr="00434A7E">
              <w:rPr>
                <w:rFonts w:ascii="Times New Roman" w:hAnsi="Times New Roman" w:cs="Times New Roman"/>
                <w:b/>
                <w:bCs/>
                <w:sz w:val="18"/>
                <w:szCs w:val="18"/>
                <w:lang w:eastAsia="ru-RU"/>
              </w:rPr>
              <w:t>Мощ</w:t>
            </w:r>
            <w:r w:rsidR="00434A7E">
              <w:rPr>
                <w:rFonts w:ascii="Times New Roman" w:hAnsi="Times New Roman" w:cs="Times New Roman"/>
                <w:b/>
                <w:bCs/>
                <w:sz w:val="18"/>
                <w:szCs w:val="18"/>
                <w:lang w:eastAsia="ru-RU"/>
              </w:rPr>
              <w:t>-</w:t>
            </w:r>
            <w:r w:rsidRPr="00434A7E">
              <w:rPr>
                <w:rFonts w:ascii="Times New Roman" w:hAnsi="Times New Roman" w:cs="Times New Roman"/>
                <w:b/>
                <w:bCs/>
                <w:sz w:val="18"/>
                <w:szCs w:val="18"/>
                <w:lang w:eastAsia="ru-RU"/>
              </w:rPr>
              <w:t>ность</w:t>
            </w:r>
            <w:proofErr w:type="spellEnd"/>
            <w:proofErr w:type="gramEnd"/>
          </w:p>
        </w:tc>
        <w:tc>
          <w:tcPr>
            <w:tcW w:w="853"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hAnsi="Times New Roman" w:cs="Times New Roman"/>
                <w:b/>
                <w:bCs/>
                <w:sz w:val="18"/>
                <w:szCs w:val="18"/>
                <w:lang w:eastAsia="ru-RU"/>
              </w:rPr>
            </w:pPr>
            <w:proofErr w:type="spellStart"/>
            <w:r w:rsidRPr="00434A7E">
              <w:rPr>
                <w:rFonts w:ascii="Times New Roman" w:hAnsi="Times New Roman" w:cs="Times New Roman"/>
                <w:b/>
                <w:bCs/>
                <w:sz w:val="18"/>
                <w:szCs w:val="18"/>
              </w:rPr>
              <w:t>Стр</w:t>
            </w:r>
            <w:proofErr w:type="gramStart"/>
            <w:r w:rsidRPr="00434A7E">
              <w:rPr>
                <w:rFonts w:ascii="Times New Roman" w:hAnsi="Times New Roman" w:cs="Times New Roman"/>
                <w:b/>
                <w:bCs/>
                <w:sz w:val="18"/>
                <w:szCs w:val="18"/>
              </w:rPr>
              <w:t>.о</w:t>
            </w:r>
            <w:proofErr w:type="gramEnd"/>
            <w:r w:rsidRPr="00434A7E">
              <w:rPr>
                <w:rFonts w:ascii="Times New Roman" w:hAnsi="Times New Roman" w:cs="Times New Roman"/>
                <w:b/>
                <w:bCs/>
                <w:sz w:val="18"/>
                <w:szCs w:val="18"/>
              </w:rPr>
              <w:t>бъем</w:t>
            </w:r>
            <w:proofErr w:type="spellEnd"/>
            <w:r w:rsidRPr="00434A7E">
              <w:rPr>
                <w:rFonts w:ascii="Times New Roman" w:hAnsi="Times New Roman" w:cs="Times New Roman"/>
                <w:b/>
                <w:bCs/>
                <w:sz w:val="18"/>
                <w:szCs w:val="18"/>
              </w:rPr>
              <w:t>, тыс. м</w:t>
            </w:r>
            <w:r w:rsidRPr="00434A7E">
              <w:rPr>
                <w:rFonts w:ascii="Times New Roman" w:hAnsi="Times New Roman" w:cs="Times New Roman"/>
                <w:b/>
                <w:bCs/>
                <w:sz w:val="18"/>
                <w:szCs w:val="18"/>
                <w:vertAlign w:val="superscript"/>
              </w:rPr>
              <w:t>3</w:t>
            </w:r>
          </w:p>
        </w:tc>
      </w:tr>
      <w:tr w:rsidR="0016511F" w:rsidRPr="00434A7E" w:rsidTr="00131FC8">
        <w:trPr>
          <w:trHeight w:val="20"/>
          <w:jc w:val="center"/>
        </w:trPr>
        <w:tc>
          <w:tcPr>
            <w:tcW w:w="10602" w:type="dxa"/>
            <w:gridSpan w:val="12"/>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57" w:right="-113"/>
              <w:jc w:val="center"/>
              <w:rPr>
                <w:rFonts w:ascii="Times New Roman" w:eastAsia="SimSun" w:hAnsi="Times New Roman" w:cs="Times New Roman"/>
                <w:sz w:val="18"/>
                <w:szCs w:val="18"/>
              </w:rPr>
            </w:pPr>
            <w:r w:rsidRPr="00434A7E">
              <w:rPr>
                <w:rFonts w:ascii="Times New Roman" w:hAnsi="Times New Roman" w:cs="Times New Roman"/>
                <w:b/>
                <w:bCs/>
                <w:sz w:val="18"/>
                <w:szCs w:val="18"/>
                <w:lang w:eastAsia="ru-RU"/>
              </w:rPr>
              <w:t>Сохраняемая застройка</w:t>
            </w:r>
          </w:p>
        </w:tc>
      </w:tr>
      <w:tr w:rsidR="0016511F" w:rsidRPr="00434A7E" w:rsidTr="00131FC8">
        <w:trPr>
          <w:trHeight w:val="47"/>
          <w:jc w:val="center"/>
        </w:trPr>
        <w:tc>
          <w:tcPr>
            <w:tcW w:w="10602" w:type="dxa"/>
            <w:gridSpan w:val="12"/>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bCs/>
                <w:sz w:val="18"/>
                <w:szCs w:val="18"/>
              </w:rPr>
            </w:pPr>
            <w:r w:rsidRPr="00434A7E">
              <w:rPr>
                <w:rFonts w:ascii="Times New Roman" w:hAnsi="Times New Roman" w:cs="Times New Roman"/>
                <w:i/>
                <w:sz w:val="18"/>
                <w:szCs w:val="18"/>
              </w:rPr>
              <w:t>Многоквартирные жилые дома</w:t>
            </w:r>
          </w:p>
        </w:tc>
      </w:tr>
      <w:tr w:rsidR="0016511F" w:rsidRPr="00434A7E" w:rsidTr="00434A7E">
        <w:trPr>
          <w:gridAfter w:val="1"/>
          <w:wAfter w:w="6" w:type="dxa"/>
          <w:trHeight w:val="241"/>
          <w:jc w:val="center"/>
        </w:trPr>
        <w:tc>
          <w:tcPr>
            <w:tcW w:w="482"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1</w:t>
            </w:r>
          </w:p>
        </w:tc>
        <w:tc>
          <w:tcPr>
            <w:tcW w:w="249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126</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val="en-US" w:eastAsia="ru-RU"/>
              </w:rPr>
              <w:t>931</w:t>
            </w:r>
            <w:r w:rsidRPr="00434A7E">
              <w:rPr>
                <w:rFonts w:ascii="Times New Roman" w:hAnsi="Times New Roman" w:cs="Times New Roman"/>
                <w:sz w:val="18"/>
                <w:szCs w:val="18"/>
                <w:lang w:eastAsia="ru-RU"/>
              </w:rPr>
              <w:t>,</w:t>
            </w:r>
            <w:r w:rsidRPr="00434A7E">
              <w:rPr>
                <w:rFonts w:ascii="Times New Roman" w:hAnsi="Times New Roman" w:cs="Times New Roman"/>
                <w:sz w:val="18"/>
                <w:szCs w:val="18"/>
                <w:lang w:val="en-US" w:eastAsia="ru-RU"/>
              </w:rPr>
              <w:t>9</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7 262,2</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6 482,0</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271</w:t>
            </w:r>
          </w:p>
        </w:tc>
        <w:tc>
          <w:tcPr>
            <w:tcW w:w="85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25,2</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2</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70</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468,6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3 598,5</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3 120,8</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112</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12,7</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3</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72</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600,9</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4 572,8</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3 982,2</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140</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16,2</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4</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145</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1217,8</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9 303,1</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8 108,6</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312</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32,9</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5</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144</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1049,8</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9 227,6</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8 033,9</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308</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28,3</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6</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79</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550,7</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5 075,9</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4 493,5</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154</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16,5</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7</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5</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91</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1163,3</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5 338,5</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4 843,5</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182</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17,5</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8</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5</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87</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1247,7</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4 594,7</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4 053,5</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168</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18,7</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9</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5</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87</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1131,6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4 689,9</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4 041,1</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145</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17,0</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jc w:val="right"/>
              <w:rPr>
                <w:rFonts w:ascii="Times New Roman" w:hAnsi="Times New Roman" w:cs="Times New Roman"/>
                <w:b/>
                <w:sz w:val="18"/>
                <w:szCs w:val="18"/>
              </w:rPr>
            </w:pPr>
            <w:r w:rsidRPr="00434A7E">
              <w:rPr>
                <w:rFonts w:ascii="Times New Roman" w:hAnsi="Times New Roman" w:cs="Times New Roman"/>
                <w:b/>
                <w:sz w:val="18"/>
                <w:szCs w:val="18"/>
              </w:rPr>
              <w:t>Итого:</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901</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b/>
                <w:sz w:val="18"/>
                <w:szCs w:val="18"/>
              </w:rPr>
            </w:pPr>
            <w:r w:rsidRPr="00434A7E">
              <w:rPr>
                <w:rFonts w:ascii="Times New Roman" w:eastAsia="SimSun" w:hAnsi="Times New Roman" w:cs="Times New Roman"/>
                <w:b/>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8362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53663</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rPr>
              <w:t>47159</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1792</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b/>
                <w:sz w:val="18"/>
                <w:szCs w:val="18"/>
              </w:rPr>
            </w:pPr>
            <w:r w:rsidRPr="00434A7E">
              <w:rPr>
                <w:rFonts w:ascii="Times New Roman" w:eastAsia="SimSun" w:hAnsi="Times New Roman" w:cs="Times New Roman"/>
                <w:b/>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b/>
                <w:sz w:val="18"/>
                <w:szCs w:val="18"/>
              </w:rPr>
            </w:pPr>
            <w:r w:rsidRPr="00434A7E">
              <w:rPr>
                <w:rFonts w:ascii="Times New Roman" w:eastAsia="SimSun" w:hAnsi="Times New Roman" w:cs="Times New Roman"/>
                <w:b/>
                <w:sz w:val="18"/>
                <w:szCs w:val="18"/>
              </w:rPr>
              <w:t>185</w:t>
            </w:r>
          </w:p>
        </w:tc>
      </w:tr>
      <w:tr w:rsidR="0016511F" w:rsidRPr="00434A7E" w:rsidTr="00131FC8">
        <w:trPr>
          <w:gridAfter w:val="1"/>
          <w:wAfter w:w="6" w:type="dxa"/>
          <w:trHeight w:val="20"/>
          <w:jc w:val="center"/>
        </w:trPr>
        <w:tc>
          <w:tcPr>
            <w:tcW w:w="10596" w:type="dxa"/>
            <w:gridSpan w:val="11"/>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i/>
                <w:iCs/>
                <w:sz w:val="18"/>
                <w:szCs w:val="18"/>
                <w:lang w:eastAsia="ru-RU"/>
              </w:rPr>
              <w:t>Общественные здания</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10</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Офисный центр</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5</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b/>
                <w:sz w:val="18"/>
                <w:szCs w:val="18"/>
                <w:highlight w:val="yellow"/>
              </w:rPr>
            </w:pPr>
            <w:r w:rsidRPr="00434A7E">
              <w:rPr>
                <w:rFonts w:ascii="Times New Roman" w:hAnsi="Times New Roman" w:cs="Times New Roman"/>
                <w:sz w:val="18"/>
                <w:szCs w:val="18"/>
                <w:lang w:eastAsia="ru-RU"/>
              </w:rPr>
              <w:t>563,8</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2 424,2</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11,3</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11</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rPr>
              <w:t>Торговый центр «</w:t>
            </w:r>
            <w:hyperlink r:id="rId9" w:history="1">
              <w:r w:rsidRPr="00434A7E">
                <w:rPr>
                  <w:rFonts w:ascii="Times New Roman" w:hAnsi="Times New Roman" w:cs="Times New Roman"/>
                  <w:sz w:val="18"/>
                  <w:szCs w:val="18"/>
                </w:rPr>
                <w:t>Торговая галерея</w:t>
              </w:r>
            </w:hyperlink>
            <w:r w:rsidRPr="00434A7E">
              <w:rPr>
                <w:rFonts w:ascii="Times New Roman" w:hAnsi="Times New Roman" w:cs="Times New Roman"/>
                <w:sz w:val="18"/>
                <w:szCs w:val="18"/>
              </w:rPr>
              <w:t>»</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b/>
                <w:sz w:val="18"/>
                <w:szCs w:val="18"/>
                <w:highlight w:val="yellow"/>
              </w:rPr>
            </w:pPr>
            <w:r w:rsidRPr="00434A7E">
              <w:rPr>
                <w:rFonts w:ascii="Times New Roman" w:hAnsi="Times New Roman" w:cs="Times New Roman"/>
                <w:sz w:val="18"/>
                <w:szCs w:val="18"/>
                <w:lang w:eastAsia="ru-RU"/>
              </w:rPr>
              <w:t>699,1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1 997,7</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998,9 м</w:t>
            </w:r>
            <w:r w:rsidRPr="00434A7E">
              <w:rPr>
                <w:rFonts w:ascii="Times New Roman" w:hAnsi="Times New Roman" w:cs="Times New Roman"/>
                <w:sz w:val="18"/>
                <w:szCs w:val="18"/>
                <w:vertAlign w:val="superscript"/>
              </w:rPr>
              <w:t>2</w:t>
            </w:r>
            <w:r w:rsidRPr="00434A7E">
              <w:rPr>
                <w:rFonts w:ascii="Times New Roman" w:hAnsi="Times New Roman" w:cs="Times New Roman"/>
                <w:sz w:val="18"/>
                <w:szCs w:val="18"/>
              </w:rPr>
              <w:t xml:space="preserve"> </w:t>
            </w:r>
            <w:proofErr w:type="spellStart"/>
            <w:r w:rsidRPr="00434A7E">
              <w:rPr>
                <w:rFonts w:ascii="Times New Roman" w:hAnsi="Times New Roman" w:cs="Times New Roman"/>
                <w:sz w:val="18"/>
                <w:szCs w:val="18"/>
              </w:rPr>
              <w:t>торг</w:t>
            </w:r>
            <w:proofErr w:type="gramStart"/>
            <w:r w:rsidRPr="00434A7E">
              <w:rPr>
                <w:rFonts w:ascii="Times New Roman" w:hAnsi="Times New Roman" w:cs="Times New Roman"/>
                <w:sz w:val="18"/>
                <w:szCs w:val="18"/>
              </w:rPr>
              <w:t>.п</w:t>
            </w:r>
            <w:proofErr w:type="gramEnd"/>
            <w:r w:rsidRPr="00434A7E">
              <w:rPr>
                <w:rFonts w:ascii="Times New Roman" w:hAnsi="Times New Roman" w:cs="Times New Roman"/>
                <w:sz w:val="18"/>
                <w:szCs w:val="18"/>
              </w:rPr>
              <w:t>лощади</w:t>
            </w:r>
            <w:proofErr w:type="spellEnd"/>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5,6</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lastRenderedPageBreak/>
              <w:t>12</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Торговый центр</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b/>
                <w:sz w:val="18"/>
                <w:szCs w:val="18"/>
                <w:highlight w:val="yellow"/>
              </w:rPr>
            </w:pPr>
            <w:r w:rsidRPr="00434A7E">
              <w:rPr>
                <w:rFonts w:ascii="Times New Roman" w:hAnsi="Times New Roman" w:cs="Times New Roman"/>
                <w:sz w:val="18"/>
                <w:szCs w:val="18"/>
                <w:lang w:eastAsia="ru-RU"/>
              </w:rPr>
              <w:t>263,0</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526,0</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263 м</w:t>
            </w:r>
            <w:r w:rsidRPr="00434A7E">
              <w:rPr>
                <w:rFonts w:ascii="Times New Roman" w:hAnsi="Times New Roman" w:cs="Times New Roman"/>
                <w:sz w:val="18"/>
                <w:szCs w:val="18"/>
                <w:vertAlign w:val="superscript"/>
              </w:rPr>
              <w:t>2</w:t>
            </w:r>
            <w:r w:rsidRPr="00434A7E">
              <w:rPr>
                <w:rFonts w:ascii="Times New Roman" w:hAnsi="Times New Roman" w:cs="Times New Roman"/>
                <w:sz w:val="18"/>
                <w:szCs w:val="18"/>
              </w:rPr>
              <w:t xml:space="preserve"> </w:t>
            </w:r>
            <w:proofErr w:type="spellStart"/>
            <w:r w:rsidRPr="00434A7E">
              <w:rPr>
                <w:rFonts w:ascii="Times New Roman" w:hAnsi="Times New Roman" w:cs="Times New Roman"/>
                <w:sz w:val="18"/>
                <w:szCs w:val="18"/>
              </w:rPr>
              <w:t>торг</w:t>
            </w:r>
            <w:proofErr w:type="gramStart"/>
            <w:r w:rsidRPr="00434A7E">
              <w:rPr>
                <w:rFonts w:ascii="Times New Roman" w:hAnsi="Times New Roman" w:cs="Times New Roman"/>
                <w:sz w:val="18"/>
                <w:szCs w:val="18"/>
              </w:rPr>
              <w:t>.п</w:t>
            </w:r>
            <w:proofErr w:type="gramEnd"/>
            <w:r w:rsidRPr="00434A7E">
              <w:rPr>
                <w:rFonts w:ascii="Times New Roman" w:hAnsi="Times New Roman" w:cs="Times New Roman"/>
                <w:sz w:val="18"/>
                <w:szCs w:val="18"/>
              </w:rPr>
              <w:t>лощади</w:t>
            </w:r>
            <w:proofErr w:type="spellEnd"/>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2,1</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13</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Магазин непродовольственных товаров</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468,7</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468,7</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234,3 м</w:t>
            </w:r>
            <w:r w:rsidRPr="00434A7E">
              <w:rPr>
                <w:rFonts w:ascii="Times New Roman" w:hAnsi="Times New Roman" w:cs="Times New Roman"/>
                <w:sz w:val="18"/>
                <w:szCs w:val="18"/>
                <w:vertAlign w:val="superscript"/>
              </w:rPr>
              <w:t>2</w:t>
            </w:r>
            <w:r w:rsidRPr="00434A7E">
              <w:rPr>
                <w:rFonts w:ascii="Times New Roman" w:hAnsi="Times New Roman" w:cs="Times New Roman"/>
                <w:sz w:val="18"/>
                <w:szCs w:val="18"/>
              </w:rPr>
              <w:t xml:space="preserve"> </w:t>
            </w:r>
            <w:proofErr w:type="spellStart"/>
            <w:r w:rsidRPr="00434A7E">
              <w:rPr>
                <w:rFonts w:ascii="Times New Roman" w:hAnsi="Times New Roman" w:cs="Times New Roman"/>
                <w:sz w:val="18"/>
                <w:szCs w:val="18"/>
              </w:rPr>
              <w:t>торг</w:t>
            </w:r>
            <w:proofErr w:type="gramStart"/>
            <w:r w:rsidRPr="00434A7E">
              <w:rPr>
                <w:rFonts w:ascii="Times New Roman" w:hAnsi="Times New Roman" w:cs="Times New Roman"/>
                <w:sz w:val="18"/>
                <w:szCs w:val="18"/>
              </w:rPr>
              <w:t>.п</w:t>
            </w:r>
            <w:proofErr w:type="gramEnd"/>
            <w:r w:rsidRPr="00434A7E">
              <w:rPr>
                <w:rFonts w:ascii="Times New Roman" w:hAnsi="Times New Roman" w:cs="Times New Roman"/>
                <w:sz w:val="18"/>
                <w:szCs w:val="18"/>
              </w:rPr>
              <w:t>лощади</w:t>
            </w:r>
            <w:proofErr w:type="spellEnd"/>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1,9</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14</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Торговый центр</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1625,2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1625,2</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812,6 м</w:t>
            </w:r>
            <w:r w:rsidRPr="00434A7E">
              <w:rPr>
                <w:rFonts w:ascii="Times New Roman" w:hAnsi="Times New Roman" w:cs="Times New Roman"/>
                <w:sz w:val="18"/>
                <w:szCs w:val="18"/>
                <w:vertAlign w:val="superscript"/>
              </w:rPr>
              <w:t>2</w:t>
            </w:r>
            <w:r w:rsidRPr="00434A7E">
              <w:rPr>
                <w:rFonts w:ascii="Times New Roman" w:hAnsi="Times New Roman" w:cs="Times New Roman"/>
                <w:sz w:val="18"/>
                <w:szCs w:val="18"/>
              </w:rPr>
              <w:t xml:space="preserve"> </w:t>
            </w:r>
            <w:proofErr w:type="spellStart"/>
            <w:r w:rsidRPr="00434A7E">
              <w:rPr>
                <w:rFonts w:ascii="Times New Roman" w:hAnsi="Times New Roman" w:cs="Times New Roman"/>
                <w:sz w:val="18"/>
                <w:szCs w:val="18"/>
              </w:rPr>
              <w:t>торг</w:t>
            </w:r>
            <w:proofErr w:type="gramStart"/>
            <w:r w:rsidRPr="00434A7E">
              <w:rPr>
                <w:rFonts w:ascii="Times New Roman" w:hAnsi="Times New Roman" w:cs="Times New Roman"/>
                <w:sz w:val="18"/>
                <w:szCs w:val="18"/>
              </w:rPr>
              <w:t>.п</w:t>
            </w:r>
            <w:proofErr w:type="gramEnd"/>
            <w:r w:rsidRPr="00434A7E">
              <w:rPr>
                <w:rFonts w:ascii="Times New Roman" w:hAnsi="Times New Roman" w:cs="Times New Roman"/>
                <w:sz w:val="18"/>
                <w:szCs w:val="18"/>
              </w:rPr>
              <w:t>лощади</w:t>
            </w:r>
            <w:proofErr w:type="spellEnd"/>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6,5</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15</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Торгово-развлекательный комплекс «Тарелка»</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16 634,2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34 724,7</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17 362,4 м</w:t>
            </w:r>
            <w:r w:rsidRPr="00434A7E">
              <w:rPr>
                <w:rFonts w:ascii="Times New Roman" w:hAnsi="Times New Roman" w:cs="Times New Roman"/>
                <w:sz w:val="18"/>
                <w:szCs w:val="18"/>
                <w:vertAlign w:val="superscript"/>
              </w:rPr>
              <w:t>2</w:t>
            </w:r>
            <w:r w:rsidRPr="00434A7E">
              <w:rPr>
                <w:rFonts w:ascii="Times New Roman" w:hAnsi="Times New Roman" w:cs="Times New Roman"/>
                <w:sz w:val="18"/>
                <w:szCs w:val="18"/>
              </w:rPr>
              <w:t xml:space="preserve"> </w:t>
            </w:r>
            <w:proofErr w:type="spellStart"/>
            <w:r w:rsidRPr="00434A7E">
              <w:rPr>
                <w:rFonts w:ascii="Times New Roman" w:hAnsi="Times New Roman" w:cs="Times New Roman"/>
                <w:sz w:val="18"/>
                <w:szCs w:val="18"/>
              </w:rPr>
              <w:t>торг</w:t>
            </w:r>
            <w:proofErr w:type="gramStart"/>
            <w:r w:rsidRPr="00434A7E">
              <w:rPr>
                <w:rFonts w:ascii="Times New Roman" w:hAnsi="Times New Roman" w:cs="Times New Roman"/>
                <w:sz w:val="18"/>
                <w:szCs w:val="18"/>
              </w:rPr>
              <w:t>.п</w:t>
            </w:r>
            <w:proofErr w:type="gramEnd"/>
            <w:r w:rsidRPr="00434A7E">
              <w:rPr>
                <w:rFonts w:ascii="Times New Roman" w:hAnsi="Times New Roman" w:cs="Times New Roman"/>
                <w:sz w:val="18"/>
                <w:szCs w:val="18"/>
              </w:rPr>
              <w:t>лощади</w:t>
            </w:r>
            <w:proofErr w:type="spellEnd"/>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183,0</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16</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Ресторан быстрого питания «</w:t>
            </w:r>
            <w:proofErr w:type="spellStart"/>
            <w:r w:rsidR="00CE790F">
              <w:fldChar w:fldCharType="begin"/>
            </w:r>
            <w:r w:rsidR="00CE790F">
              <w:instrText xml:space="preserve"> HYPERLINK "https://yandex.ru/web-maps/org/avtoburger/38563099142/" </w:instrText>
            </w:r>
            <w:r w:rsidR="00CE790F">
              <w:fldChar w:fldCharType="separate"/>
            </w:r>
            <w:r w:rsidRPr="00434A7E">
              <w:rPr>
                <w:rFonts w:ascii="Times New Roman" w:hAnsi="Times New Roman" w:cs="Times New Roman"/>
                <w:sz w:val="18"/>
                <w:szCs w:val="18"/>
                <w:lang w:eastAsia="ru-RU"/>
              </w:rPr>
              <w:t>Автобургер</w:t>
            </w:r>
            <w:proofErr w:type="spellEnd"/>
            <w:r w:rsidR="00CE790F">
              <w:rPr>
                <w:rFonts w:ascii="Times New Roman" w:hAnsi="Times New Roman" w:cs="Times New Roman"/>
                <w:sz w:val="18"/>
                <w:szCs w:val="18"/>
                <w:lang w:eastAsia="ru-RU"/>
              </w:rPr>
              <w:fldChar w:fldCharType="end"/>
            </w:r>
            <w:r w:rsidRPr="00434A7E">
              <w:rPr>
                <w:rFonts w:ascii="Times New Roman" w:hAnsi="Times New Roman" w:cs="Times New Roman"/>
                <w:sz w:val="18"/>
                <w:szCs w:val="18"/>
                <w:lang w:eastAsia="ru-RU"/>
              </w:rPr>
              <w:t>»</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252,6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252,6</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до 50 мест</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1,0</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jc w:val="right"/>
              <w:rPr>
                <w:rFonts w:ascii="Times New Roman" w:hAnsi="Times New Roman" w:cs="Times New Roman"/>
                <w:sz w:val="18"/>
                <w:szCs w:val="18"/>
                <w:lang w:eastAsia="ru-RU"/>
              </w:rPr>
            </w:pPr>
            <w:r w:rsidRPr="00434A7E">
              <w:rPr>
                <w:rFonts w:ascii="Times New Roman" w:hAnsi="Times New Roman" w:cs="Times New Roman"/>
                <w:b/>
                <w:sz w:val="18"/>
                <w:szCs w:val="18"/>
              </w:rPr>
              <w:t>Итого:</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20506,6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42019,1</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rPr>
            </w:pPr>
            <w:r w:rsidRPr="00434A7E">
              <w:rPr>
                <w:rFonts w:ascii="Times New Roman" w:hAnsi="Times New Roman" w:cs="Times New Roman"/>
                <w:b/>
                <w:sz w:val="18"/>
                <w:szCs w:val="18"/>
              </w:rPr>
              <w:t>211,4</w:t>
            </w:r>
          </w:p>
        </w:tc>
      </w:tr>
      <w:tr w:rsidR="0016511F" w:rsidRPr="00434A7E" w:rsidTr="00131FC8">
        <w:trPr>
          <w:gridAfter w:val="1"/>
          <w:wAfter w:w="6" w:type="dxa"/>
          <w:trHeight w:val="20"/>
          <w:jc w:val="center"/>
        </w:trPr>
        <w:tc>
          <w:tcPr>
            <w:tcW w:w="10596" w:type="dxa"/>
            <w:gridSpan w:val="11"/>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i/>
                <w:sz w:val="18"/>
                <w:szCs w:val="18"/>
              </w:rPr>
              <w:t>Объекты транспортной инфраструктуры</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17</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ind w:left="-57" w:right="-57"/>
              <w:rPr>
                <w:rFonts w:ascii="Times New Roman" w:hAnsi="Times New Roman" w:cs="Times New Roman"/>
                <w:sz w:val="18"/>
                <w:szCs w:val="18"/>
                <w:lang w:eastAsia="ru-RU"/>
              </w:rPr>
            </w:pPr>
            <w:r w:rsidRPr="00434A7E">
              <w:rPr>
                <w:rFonts w:ascii="Times New Roman" w:hAnsi="Times New Roman" w:cs="Times New Roman"/>
                <w:sz w:val="18"/>
                <w:szCs w:val="18"/>
                <w:lang w:eastAsia="ru-RU"/>
              </w:rPr>
              <w:t>Автозаправочная станция</w:t>
            </w:r>
          </w:p>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w:t>
            </w:r>
            <w:proofErr w:type="spellStart"/>
            <w:r w:rsidRPr="00434A7E">
              <w:rPr>
                <w:rFonts w:ascii="Times New Roman" w:hAnsi="Times New Roman" w:cs="Times New Roman"/>
                <w:sz w:val="18"/>
                <w:szCs w:val="18"/>
                <w:lang w:eastAsia="ru-RU"/>
              </w:rPr>
              <w:t>Башнефть</w:t>
            </w:r>
            <w:proofErr w:type="spellEnd"/>
            <w:r w:rsidRPr="00434A7E">
              <w:rPr>
                <w:rFonts w:ascii="Times New Roman" w:hAnsi="Times New Roman" w:cs="Times New Roman"/>
                <w:sz w:val="18"/>
                <w:szCs w:val="18"/>
                <w:lang w:eastAsia="ru-RU"/>
              </w:rPr>
              <w:t xml:space="preserve"> АЗС №74-044)</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259,0</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259,0</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4 колонки</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1,0</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18</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Автомойка</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107,1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107,1</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2 поста</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0,4</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jc w:val="right"/>
              <w:rPr>
                <w:rFonts w:ascii="Times New Roman" w:hAnsi="Times New Roman" w:cs="Times New Roman"/>
                <w:sz w:val="18"/>
                <w:szCs w:val="18"/>
                <w:lang w:eastAsia="ru-RU"/>
              </w:rPr>
            </w:pPr>
            <w:r w:rsidRPr="00434A7E">
              <w:rPr>
                <w:rFonts w:ascii="Times New Roman" w:hAnsi="Times New Roman" w:cs="Times New Roman"/>
                <w:b/>
                <w:sz w:val="18"/>
                <w:szCs w:val="18"/>
              </w:rPr>
              <w:t>Итого:</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366,1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366,1</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rPr>
            </w:pPr>
            <w:r w:rsidRPr="00434A7E">
              <w:rPr>
                <w:rFonts w:ascii="Times New Roman" w:hAnsi="Times New Roman" w:cs="Times New Roman"/>
                <w:b/>
                <w:sz w:val="18"/>
                <w:szCs w:val="18"/>
              </w:rPr>
              <w:t>1,4</w:t>
            </w:r>
          </w:p>
        </w:tc>
      </w:tr>
      <w:tr w:rsidR="0016511F" w:rsidRPr="00434A7E" w:rsidTr="00131FC8">
        <w:trPr>
          <w:gridAfter w:val="1"/>
          <w:wAfter w:w="6" w:type="dxa"/>
          <w:trHeight w:val="20"/>
          <w:jc w:val="center"/>
        </w:trPr>
        <w:tc>
          <w:tcPr>
            <w:tcW w:w="10596" w:type="dxa"/>
            <w:gridSpan w:val="11"/>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rPr>
            </w:pPr>
            <w:r w:rsidRPr="00434A7E">
              <w:rPr>
                <w:rFonts w:ascii="Times New Roman" w:hAnsi="Times New Roman" w:cs="Times New Roman"/>
                <w:bCs/>
                <w:i/>
                <w:sz w:val="18"/>
                <w:szCs w:val="18"/>
                <w:lang w:eastAsia="ru-RU"/>
              </w:rPr>
              <w:t>Сооружения инженерной инфраструктуры</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19</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lang w:eastAsia="ru-RU"/>
              </w:rPr>
            </w:pPr>
            <w:r w:rsidRPr="00434A7E">
              <w:rPr>
                <w:rFonts w:ascii="Times New Roman" w:hAnsi="Times New Roman" w:cs="Times New Roman"/>
                <w:sz w:val="18"/>
                <w:szCs w:val="18"/>
                <w:lang w:eastAsia="ru-RU"/>
              </w:rPr>
              <w:t xml:space="preserve">Трансформаторная подстанция 10/0,4 </w:t>
            </w:r>
            <w:proofErr w:type="spellStart"/>
            <w:r w:rsidRPr="00434A7E">
              <w:rPr>
                <w:rFonts w:ascii="Times New Roman" w:hAnsi="Times New Roman" w:cs="Times New Roman"/>
                <w:sz w:val="18"/>
                <w:szCs w:val="18"/>
                <w:lang w:eastAsia="ru-RU"/>
              </w:rPr>
              <w:t>кВ</w:t>
            </w:r>
            <w:proofErr w:type="spellEnd"/>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E73D4A" w:rsidP="00131FC8">
            <w:pPr>
              <w:spacing w:line="256" w:lineRule="auto"/>
              <w:ind w:left="-113" w:right="-113"/>
              <w:jc w:val="center"/>
              <w:rPr>
                <w:rFonts w:ascii="Times New Roman" w:eastAsia="SimSun" w:hAnsi="Times New Roman" w:cs="Times New Roman"/>
                <w:sz w:val="18"/>
                <w:szCs w:val="18"/>
              </w:rPr>
            </w:pPr>
            <w:r w:rsidRPr="00E73D4A">
              <w:rPr>
                <w:rFonts w:ascii="Times New Roman" w:eastAsia="SimSun" w:hAnsi="Times New Roman" w:cs="Times New Roman"/>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20</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lang w:eastAsia="ru-RU"/>
              </w:rPr>
            </w:pPr>
            <w:r w:rsidRPr="00434A7E">
              <w:rPr>
                <w:rFonts w:ascii="Times New Roman" w:hAnsi="Times New Roman" w:cs="Times New Roman"/>
                <w:sz w:val="18"/>
                <w:szCs w:val="18"/>
                <w:lang w:eastAsia="ru-RU"/>
              </w:rPr>
              <w:t xml:space="preserve">Котельная </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135,4</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sz w:val="18"/>
                <w:szCs w:val="18"/>
                <w:lang w:eastAsia="ru-RU"/>
              </w:rPr>
              <w:t>135,4</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0,4</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21</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lang w:eastAsia="ru-RU"/>
              </w:rPr>
            </w:pPr>
            <w:r w:rsidRPr="00434A7E">
              <w:rPr>
                <w:rFonts w:ascii="Times New Roman" w:hAnsi="Times New Roman" w:cs="Times New Roman"/>
                <w:sz w:val="18"/>
                <w:szCs w:val="18"/>
                <w:lang w:eastAsia="ru-RU"/>
              </w:rPr>
              <w:t>Канализационная насосная станция</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jc w:val="right"/>
              <w:rPr>
                <w:rFonts w:ascii="Times New Roman" w:hAnsi="Times New Roman" w:cs="Times New Roman"/>
                <w:sz w:val="18"/>
                <w:szCs w:val="18"/>
                <w:lang w:eastAsia="ru-RU"/>
              </w:rPr>
            </w:pPr>
            <w:r w:rsidRPr="00434A7E">
              <w:rPr>
                <w:rFonts w:ascii="Times New Roman" w:hAnsi="Times New Roman" w:cs="Times New Roman"/>
                <w:b/>
                <w:sz w:val="18"/>
                <w:szCs w:val="18"/>
              </w:rPr>
              <w:t>Итого:</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135,4</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135,4</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rPr>
            </w:pPr>
            <w:r w:rsidRPr="00434A7E">
              <w:rPr>
                <w:rFonts w:ascii="Times New Roman" w:hAnsi="Times New Roman" w:cs="Times New Roman"/>
                <w:b/>
                <w:sz w:val="18"/>
                <w:szCs w:val="18"/>
              </w:rPr>
              <w:t>0,4</w:t>
            </w:r>
          </w:p>
        </w:tc>
      </w:tr>
      <w:tr w:rsidR="0016511F" w:rsidRPr="00434A7E" w:rsidTr="00131FC8">
        <w:trPr>
          <w:gridAfter w:val="1"/>
          <w:wAfter w:w="6" w:type="dxa"/>
          <w:trHeight w:val="20"/>
          <w:jc w:val="center"/>
        </w:trPr>
        <w:tc>
          <w:tcPr>
            <w:tcW w:w="10596" w:type="dxa"/>
            <w:gridSpan w:val="11"/>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b/>
                <w:bCs/>
                <w:sz w:val="18"/>
                <w:szCs w:val="18"/>
                <w:lang w:eastAsia="ru-RU"/>
              </w:rPr>
              <w:t>Проектируемая застройка</w:t>
            </w:r>
          </w:p>
        </w:tc>
      </w:tr>
      <w:tr w:rsidR="0016511F" w:rsidRPr="00434A7E" w:rsidTr="00131FC8">
        <w:trPr>
          <w:gridAfter w:val="1"/>
          <w:wAfter w:w="6" w:type="dxa"/>
          <w:trHeight w:val="20"/>
          <w:jc w:val="center"/>
        </w:trPr>
        <w:tc>
          <w:tcPr>
            <w:tcW w:w="10596" w:type="dxa"/>
            <w:gridSpan w:val="11"/>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i/>
                <w:sz w:val="18"/>
                <w:szCs w:val="18"/>
              </w:rPr>
              <w:t>Многоквартирные жилые дома</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1</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16</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43</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446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6422,4</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4495,7</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112</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21,4</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2</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16</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60</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617</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8884,8</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6219,4</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155</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29,6</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3</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16</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43</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446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6422,4</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4495,7</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112</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21,4</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4</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14</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118</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1053</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13267,8</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9287,5</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305</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44,3</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5</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14</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79</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702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8845,2</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6191,6</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203</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29,5</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6</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67</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702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7581,6</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5307,1</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174</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25,3</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7</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100</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1046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11296,8</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7907,8</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259</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38,8</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8</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84</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1047</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9423,0</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6596,1</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216</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32,4</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lastRenderedPageBreak/>
              <w:t>9</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86</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1082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9738,0</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6816,6</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223</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32,4</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10</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78</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810</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8748,0</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6123,6</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201</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eastAsia="SimSun" w:hAnsi="Times New Roman" w:cs="Times New Roman"/>
                <w:sz w:val="18"/>
                <w:szCs w:val="18"/>
              </w:rPr>
              <w:t>25,3</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11</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14</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118</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1059</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13343,4</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9340,4</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306</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45,3</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12</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14</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124</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1105</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13923,0</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9746,1</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320</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22,8</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13</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16</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60</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617</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8884,8</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6219,4</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155</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rPr>
              <w:t>29,6</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14</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16</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43</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446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6436,8</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4495,7</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112</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21,5</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15</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16</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43</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446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6436,8</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4495,7</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112</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21,5</w:t>
            </w:r>
          </w:p>
        </w:tc>
      </w:tr>
      <w:tr w:rsidR="0016511F" w:rsidRPr="00434A7E" w:rsidTr="00131FC8">
        <w:trPr>
          <w:gridAfter w:val="1"/>
          <w:wAfter w:w="6" w:type="dxa"/>
          <w:trHeight w:val="20"/>
          <w:jc w:val="center"/>
        </w:trPr>
        <w:tc>
          <w:tcPr>
            <w:tcW w:w="10596" w:type="dxa"/>
            <w:gridSpan w:val="11"/>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i/>
                <w:sz w:val="18"/>
                <w:szCs w:val="18"/>
              </w:rPr>
              <w:t>Блокированные жилые дома</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16-83</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proofErr w:type="spellStart"/>
            <w:r w:rsidRPr="00434A7E">
              <w:rPr>
                <w:rFonts w:ascii="Times New Roman" w:hAnsi="Times New Roman" w:cs="Times New Roman"/>
                <w:sz w:val="18"/>
                <w:szCs w:val="18"/>
              </w:rPr>
              <w:t>Таунхаусы</w:t>
            </w:r>
            <w:proofErr w:type="spellEnd"/>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68</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68</w:t>
            </w:r>
          </w:p>
        </w:tc>
        <w:tc>
          <w:tcPr>
            <w:tcW w:w="992" w:type="dxa"/>
            <w:tcBorders>
              <w:top w:val="single" w:sz="4" w:space="0" w:color="auto"/>
              <w:left w:val="single" w:sz="4" w:space="0" w:color="auto"/>
              <w:bottom w:val="single" w:sz="4" w:space="0" w:color="auto"/>
              <w:right w:val="single" w:sz="4" w:space="0" w:color="auto"/>
            </w:tcBorders>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10200</w:t>
            </w:r>
          </w:p>
        </w:tc>
        <w:tc>
          <w:tcPr>
            <w:tcW w:w="992" w:type="dxa"/>
            <w:tcBorders>
              <w:top w:val="single" w:sz="4" w:space="0" w:color="auto"/>
              <w:left w:val="single" w:sz="4" w:space="0" w:color="auto"/>
              <w:bottom w:val="single" w:sz="4" w:space="0" w:color="auto"/>
              <w:right w:val="single" w:sz="4" w:space="0" w:color="auto"/>
            </w:tcBorders>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12960.0</w:t>
            </w:r>
          </w:p>
        </w:tc>
        <w:tc>
          <w:tcPr>
            <w:tcW w:w="1102" w:type="dxa"/>
            <w:tcBorders>
              <w:top w:val="single" w:sz="4" w:space="0" w:color="auto"/>
              <w:left w:val="single" w:sz="4" w:space="0" w:color="auto"/>
              <w:bottom w:val="single" w:sz="4" w:space="0" w:color="auto"/>
              <w:right w:val="single" w:sz="4" w:space="0" w:color="auto"/>
            </w:tcBorders>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9072</w:t>
            </w:r>
          </w:p>
        </w:tc>
        <w:tc>
          <w:tcPr>
            <w:tcW w:w="850" w:type="dxa"/>
            <w:tcBorders>
              <w:top w:val="single" w:sz="4" w:space="0" w:color="auto"/>
              <w:left w:val="single" w:sz="4" w:space="0" w:color="auto"/>
              <w:bottom w:val="single" w:sz="4" w:space="0" w:color="auto"/>
              <w:right w:val="single" w:sz="4" w:space="0" w:color="auto"/>
            </w:tcBorders>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177</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53,4</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p>
        </w:tc>
        <w:tc>
          <w:tcPr>
            <w:tcW w:w="249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57" w:right="-113"/>
              <w:jc w:val="right"/>
              <w:rPr>
                <w:rFonts w:ascii="Times New Roman" w:hAnsi="Times New Roman" w:cs="Times New Roman"/>
                <w:b/>
                <w:sz w:val="18"/>
                <w:szCs w:val="18"/>
              </w:rPr>
            </w:pPr>
            <w:r w:rsidRPr="00434A7E">
              <w:rPr>
                <w:rFonts w:ascii="Times New Roman" w:hAnsi="Times New Roman" w:cs="Times New Roman"/>
                <w:b/>
                <w:bCs/>
                <w:sz w:val="18"/>
                <w:szCs w:val="18"/>
              </w:rPr>
              <w:t>Итого:</w:t>
            </w:r>
          </w:p>
        </w:tc>
        <w:tc>
          <w:tcPr>
            <w:tcW w:w="566"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b/>
                <w:bCs/>
                <w:sz w:val="18"/>
                <w:szCs w:val="18"/>
              </w:rPr>
            </w:pPr>
            <w:r w:rsidRPr="00434A7E">
              <w:rPr>
                <w:rFonts w:ascii="Times New Roman" w:hAnsi="Times New Roman" w:cs="Times New Roman"/>
                <w:b/>
                <w:bCs/>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jc w:val="center"/>
              <w:rPr>
                <w:rFonts w:ascii="Times New Roman" w:eastAsia="SimSun" w:hAnsi="Times New Roman" w:cs="Times New Roman"/>
                <w:b/>
                <w:bCs/>
                <w:sz w:val="18"/>
                <w:szCs w:val="18"/>
                <w:highlight w:val="yellow"/>
              </w:rPr>
            </w:pPr>
            <w:r w:rsidRPr="00434A7E">
              <w:rPr>
                <w:rFonts w:ascii="Times New Roman" w:hAnsi="Times New Roman" w:cs="Times New Roman"/>
                <w:b/>
                <w:bCs/>
                <w:sz w:val="18"/>
                <w:szCs w:val="18"/>
              </w:rPr>
              <w:t>1214</w:t>
            </w:r>
          </w:p>
        </w:tc>
        <w:tc>
          <w:tcPr>
            <w:tcW w:w="71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b/>
                <w:bCs/>
                <w:sz w:val="18"/>
                <w:szCs w:val="18"/>
                <w:highlight w:val="yellow"/>
              </w:rPr>
            </w:pPr>
            <w:r w:rsidRPr="00434A7E">
              <w:rPr>
                <w:rFonts w:ascii="Times New Roman" w:hAnsi="Times New Roman" w:cs="Times New Roman"/>
                <w:b/>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eastAsia="SimSun" w:hAnsi="Times New Roman" w:cs="Times New Roman"/>
                <w:b/>
                <w:bCs/>
                <w:sz w:val="18"/>
                <w:szCs w:val="18"/>
                <w:highlight w:val="yellow"/>
              </w:rPr>
            </w:pPr>
            <w:r w:rsidRPr="00434A7E">
              <w:rPr>
                <w:rFonts w:ascii="Times New Roman" w:hAnsi="Times New Roman" w:cs="Times New Roman"/>
                <w:b/>
                <w:bCs/>
                <w:sz w:val="18"/>
                <w:szCs w:val="18"/>
              </w:rPr>
              <w:t>21824</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eastAsia="SimSun" w:hAnsi="Times New Roman" w:cs="Times New Roman"/>
                <w:b/>
                <w:bCs/>
                <w:sz w:val="18"/>
                <w:szCs w:val="18"/>
              </w:rPr>
            </w:pPr>
            <w:r w:rsidRPr="00434A7E">
              <w:rPr>
                <w:rFonts w:ascii="Times New Roman" w:hAnsi="Times New Roman" w:cs="Times New Roman"/>
                <w:b/>
                <w:bCs/>
                <w:sz w:val="18"/>
                <w:szCs w:val="18"/>
              </w:rPr>
              <w:t>152614,8</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eastAsia="SimSun" w:hAnsi="Times New Roman" w:cs="Times New Roman"/>
                <w:b/>
                <w:bCs/>
                <w:sz w:val="18"/>
                <w:szCs w:val="18"/>
              </w:rPr>
            </w:pPr>
            <w:r w:rsidRPr="00434A7E">
              <w:rPr>
                <w:rFonts w:ascii="Times New Roman" w:hAnsi="Times New Roman" w:cs="Times New Roman"/>
                <w:b/>
                <w:bCs/>
                <w:sz w:val="18"/>
                <w:szCs w:val="18"/>
              </w:rPr>
              <w:t>106810,4</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eastAsia="SimSun" w:hAnsi="Times New Roman" w:cs="Times New Roman"/>
                <w:b/>
                <w:bCs/>
                <w:sz w:val="18"/>
                <w:szCs w:val="18"/>
                <w:highlight w:val="yellow"/>
              </w:rPr>
            </w:pPr>
            <w:r w:rsidRPr="00434A7E">
              <w:rPr>
                <w:rFonts w:ascii="Times New Roman" w:hAnsi="Times New Roman" w:cs="Times New Roman"/>
                <w:b/>
                <w:bCs/>
                <w:sz w:val="18"/>
                <w:szCs w:val="18"/>
              </w:rPr>
              <w:t>3142</w:t>
            </w:r>
          </w:p>
        </w:tc>
        <w:tc>
          <w:tcPr>
            <w:tcW w:w="85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b/>
                <w:bCs/>
                <w:sz w:val="18"/>
                <w:szCs w:val="18"/>
                <w:highlight w:val="yellow"/>
              </w:rPr>
            </w:pPr>
            <w:r w:rsidRPr="00434A7E">
              <w:rPr>
                <w:rFonts w:ascii="Times New Roman" w:hAnsi="Times New Roman" w:cs="Times New Roman"/>
                <w:b/>
                <w:bCs/>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b/>
                <w:bCs/>
                <w:sz w:val="18"/>
                <w:szCs w:val="18"/>
              </w:rPr>
            </w:pPr>
            <w:r w:rsidRPr="00434A7E">
              <w:rPr>
                <w:rFonts w:ascii="Times New Roman" w:hAnsi="Times New Roman" w:cs="Times New Roman"/>
                <w:b/>
                <w:bCs/>
                <w:sz w:val="18"/>
                <w:szCs w:val="18"/>
              </w:rPr>
              <w:t>519,2</w:t>
            </w:r>
          </w:p>
        </w:tc>
      </w:tr>
      <w:tr w:rsidR="0016511F" w:rsidRPr="00434A7E" w:rsidTr="00131FC8">
        <w:trPr>
          <w:trHeight w:val="20"/>
          <w:jc w:val="center"/>
        </w:trPr>
        <w:tc>
          <w:tcPr>
            <w:tcW w:w="10602" w:type="dxa"/>
            <w:gridSpan w:val="12"/>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57" w:right="-113"/>
              <w:jc w:val="center"/>
              <w:rPr>
                <w:rFonts w:ascii="Times New Roman" w:eastAsia="SimSun" w:hAnsi="Times New Roman" w:cs="Times New Roman"/>
                <w:sz w:val="18"/>
                <w:szCs w:val="18"/>
                <w:highlight w:val="yellow"/>
              </w:rPr>
            </w:pPr>
            <w:r w:rsidRPr="00434A7E">
              <w:rPr>
                <w:rFonts w:ascii="Times New Roman" w:hAnsi="Times New Roman" w:cs="Times New Roman"/>
                <w:i/>
                <w:sz w:val="18"/>
                <w:szCs w:val="18"/>
              </w:rPr>
              <w:t>Общественные здания</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rPr>
              <w:t>84</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rPr>
              <w:t>Дошкольная образовательная организация</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sz w:val="18"/>
                <w:szCs w:val="18"/>
                <w:highlight w:val="yellow"/>
                <w:lang w:eastAsia="ru-RU"/>
              </w:rPr>
            </w:pPr>
            <w:r w:rsidRPr="00434A7E">
              <w:rPr>
                <w:rFonts w:ascii="Times New Roman" w:hAnsi="Times New Roman" w:cs="Times New Roman"/>
                <w:sz w:val="18"/>
                <w:szCs w:val="18"/>
                <w:lang w:eastAsia="ru-RU"/>
              </w:rPr>
              <w:t>1402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sz w:val="18"/>
                <w:szCs w:val="18"/>
                <w:highlight w:val="yellow"/>
              </w:rPr>
            </w:pPr>
            <w:r w:rsidRPr="00434A7E">
              <w:rPr>
                <w:rFonts w:ascii="Times New Roman" w:hAnsi="Times New Roman" w:cs="Times New Roman"/>
                <w:sz w:val="18"/>
                <w:szCs w:val="18"/>
              </w:rPr>
              <w:t>2804</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143 места</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sz w:val="18"/>
                <w:szCs w:val="18"/>
                <w:highlight w:val="yellow"/>
                <w:lang w:eastAsia="ru-RU"/>
              </w:rPr>
            </w:pPr>
            <w:r w:rsidRPr="00434A7E">
              <w:rPr>
                <w:rFonts w:ascii="Times New Roman" w:hAnsi="Times New Roman" w:cs="Times New Roman"/>
                <w:sz w:val="18"/>
                <w:szCs w:val="18"/>
                <w:lang w:eastAsia="ru-RU"/>
              </w:rPr>
              <w:t>11,3</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rPr>
              <w:t>85</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rPr>
              <w:t>Средняя общеобразовательная организация</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sz w:val="18"/>
                <w:szCs w:val="18"/>
                <w:highlight w:val="yellow"/>
                <w:lang w:eastAsia="ru-RU"/>
              </w:rPr>
            </w:pPr>
            <w:r w:rsidRPr="00434A7E">
              <w:rPr>
                <w:rFonts w:ascii="Times New Roman" w:hAnsi="Times New Roman" w:cs="Times New Roman"/>
                <w:sz w:val="18"/>
                <w:szCs w:val="18"/>
                <w:lang w:eastAsia="ru-RU"/>
              </w:rPr>
              <w:t>3196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sz w:val="18"/>
                <w:szCs w:val="18"/>
                <w:highlight w:val="yellow"/>
              </w:rPr>
            </w:pPr>
            <w:r w:rsidRPr="00434A7E">
              <w:rPr>
                <w:rFonts w:ascii="Times New Roman" w:hAnsi="Times New Roman" w:cs="Times New Roman"/>
                <w:sz w:val="18"/>
                <w:szCs w:val="18"/>
              </w:rPr>
              <w:t>11521</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800 мест</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sz w:val="18"/>
                <w:szCs w:val="18"/>
                <w:highlight w:val="yellow"/>
                <w:lang w:eastAsia="ru-RU"/>
              </w:rPr>
            </w:pPr>
            <w:r w:rsidRPr="00434A7E">
              <w:rPr>
                <w:rFonts w:ascii="Times New Roman" w:hAnsi="Times New Roman" w:cs="Times New Roman"/>
                <w:sz w:val="18"/>
                <w:szCs w:val="18"/>
                <w:lang w:eastAsia="ru-RU"/>
              </w:rPr>
              <w:t>49,0</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86</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rPr>
              <w:t>Административное здание</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sz w:val="18"/>
                <w:szCs w:val="18"/>
                <w:highlight w:val="yellow"/>
                <w:lang w:eastAsia="ru-RU"/>
              </w:rPr>
            </w:pPr>
            <w:r w:rsidRPr="00434A7E">
              <w:rPr>
                <w:rFonts w:ascii="Times New Roman" w:hAnsi="Times New Roman" w:cs="Times New Roman"/>
                <w:sz w:val="18"/>
                <w:szCs w:val="18"/>
                <w:lang w:eastAsia="ru-RU"/>
              </w:rPr>
              <w:t>864</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sz w:val="18"/>
                <w:szCs w:val="18"/>
              </w:rPr>
            </w:pPr>
            <w:r w:rsidRPr="00434A7E">
              <w:rPr>
                <w:rFonts w:ascii="Times New Roman" w:hAnsi="Times New Roman" w:cs="Times New Roman"/>
                <w:sz w:val="18"/>
                <w:szCs w:val="18"/>
              </w:rPr>
              <w:t>1728</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173 места</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6,9</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87</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rPr>
              <w:t>Пожарное ДЕПО</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sz w:val="18"/>
                <w:szCs w:val="18"/>
                <w:highlight w:val="yellow"/>
                <w:lang w:eastAsia="ru-RU"/>
              </w:rPr>
            </w:pPr>
            <w:r w:rsidRPr="00434A7E">
              <w:rPr>
                <w:rFonts w:ascii="Times New Roman" w:hAnsi="Times New Roman" w:cs="Times New Roman"/>
                <w:sz w:val="18"/>
                <w:szCs w:val="18"/>
                <w:lang w:eastAsia="ru-RU"/>
              </w:rPr>
              <w:t>2550</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sz w:val="18"/>
                <w:szCs w:val="18"/>
              </w:rPr>
            </w:pPr>
            <w:r w:rsidRPr="00434A7E">
              <w:rPr>
                <w:rFonts w:ascii="Times New Roman" w:hAnsi="Times New Roman" w:cs="Times New Roman"/>
                <w:sz w:val="18"/>
                <w:szCs w:val="18"/>
              </w:rPr>
              <w:t>5068</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20,3</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88</w:t>
            </w:r>
          </w:p>
        </w:tc>
        <w:tc>
          <w:tcPr>
            <w:tcW w:w="249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rPr>
              <w:t>Административное здание</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bCs/>
                <w:sz w:val="18"/>
                <w:szCs w:val="18"/>
              </w:rPr>
              <w:t>1040</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2080</w:t>
            </w:r>
          </w:p>
        </w:tc>
        <w:tc>
          <w:tcPr>
            <w:tcW w:w="1102"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208 мест</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8,4</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p>
        </w:tc>
        <w:tc>
          <w:tcPr>
            <w:tcW w:w="249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57" w:right="-113"/>
              <w:jc w:val="right"/>
              <w:rPr>
                <w:rFonts w:ascii="Times New Roman" w:hAnsi="Times New Roman" w:cs="Times New Roman"/>
                <w:sz w:val="18"/>
                <w:szCs w:val="18"/>
              </w:rPr>
            </w:pPr>
            <w:r w:rsidRPr="00434A7E">
              <w:rPr>
                <w:rFonts w:ascii="Times New Roman" w:hAnsi="Times New Roman" w:cs="Times New Roman"/>
                <w:b/>
                <w:sz w:val="18"/>
                <w:szCs w:val="18"/>
              </w:rPr>
              <w:t>Итого:</w:t>
            </w:r>
          </w:p>
        </w:tc>
        <w:tc>
          <w:tcPr>
            <w:tcW w:w="566"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b/>
                <w:sz w:val="18"/>
                <w:szCs w:val="18"/>
              </w:rPr>
            </w:pPr>
            <w:r w:rsidRPr="00434A7E">
              <w:rPr>
                <w:rFonts w:ascii="Times New Roman" w:hAnsi="Times New Roman" w:cs="Times New Roman"/>
                <w:b/>
                <w:bCs/>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b/>
                <w:sz w:val="18"/>
                <w:szCs w:val="18"/>
              </w:rPr>
            </w:pPr>
            <w:r w:rsidRPr="00434A7E">
              <w:rPr>
                <w:rFonts w:ascii="Times New Roman" w:hAnsi="Times New Roman" w:cs="Times New Roman"/>
                <w:b/>
                <w:bCs/>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b/>
                <w:sz w:val="18"/>
                <w:szCs w:val="18"/>
              </w:rPr>
            </w:pPr>
            <w:r w:rsidRPr="00434A7E">
              <w:rPr>
                <w:rFonts w:ascii="Times New Roman" w:hAnsi="Times New Roman" w:cs="Times New Roman"/>
                <w:b/>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b/>
                <w:bCs/>
                <w:sz w:val="18"/>
                <w:szCs w:val="18"/>
                <w:lang w:eastAsia="ru-RU"/>
              </w:rPr>
            </w:pPr>
            <w:r w:rsidRPr="00434A7E">
              <w:rPr>
                <w:rFonts w:ascii="Times New Roman" w:hAnsi="Times New Roman" w:cs="Times New Roman"/>
                <w:b/>
                <w:bCs/>
                <w:sz w:val="18"/>
                <w:szCs w:val="18"/>
              </w:rPr>
              <w:t>9036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b/>
                <w:bCs/>
                <w:sz w:val="18"/>
                <w:szCs w:val="18"/>
              </w:rPr>
            </w:pPr>
            <w:r w:rsidRPr="00434A7E">
              <w:rPr>
                <w:rFonts w:ascii="Times New Roman" w:hAnsi="Times New Roman" w:cs="Times New Roman"/>
                <w:b/>
                <w:bCs/>
                <w:sz w:val="18"/>
                <w:szCs w:val="18"/>
              </w:rPr>
              <w:t>23201</w:t>
            </w:r>
          </w:p>
        </w:tc>
        <w:tc>
          <w:tcPr>
            <w:tcW w:w="1102"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b/>
                <w:sz w:val="18"/>
                <w:szCs w:val="18"/>
              </w:rPr>
            </w:pPr>
            <w:r w:rsidRPr="00434A7E">
              <w:rPr>
                <w:rFonts w:ascii="Times New Roman" w:hAnsi="Times New Roman" w:cs="Times New Roman"/>
                <w:b/>
                <w:bCs/>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b/>
                <w:sz w:val="18"/>
                <w:szCs w:val="18"/>
              </w:rPr>
            </w:pPr>
            <w:r w:rsidRPr="00434A7E">
              <w:rPr>
                <w:rFonts w:ascii="Times New Roman" w:hAnsi="Times New Roman" w:cs="Times New Roman"/>
                <w:b/>
                <w:bCs/>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b/>
                <w:sz w:val="18"/>
                <w:szCs w:val="18"/>
                <w:highlight w:val="yellow"/>
              </w:rPr>
            </w:pPr>
            <w:r w:rsidRPr="00434A7E">
              <w:rPr>
                <w:rFonts w:ascii="Times New Roman" w:hAnsi="Times New Roman" w:cs="Times New Roman"/>
                <w:b/>
                <w:bCs/>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jc w:val="center"/>
              <w:rPr>
                <w:rFonts w:ascii="Times New Roman" w:eastAsia="SimSun" w:hAnsi="Times New Roman" w:cs="Times New Roman"/>
                <w:b/>
                <w:sz w:val="18"/>
                <w:szCs w:val="18"/>
                <w:highlight w:val="yellow"/>
              </w:rPr>
            </w:pPr>
            <w:r w:rsidRPr="00434A7E">
              <w:rPr>
                <w:rFonts w:ascii="Times New Roman" w:hAnsi="Times New Roman" w:cs="Times New Roman"/>
                <w:b/>
                <w:bCs/>
                <w:sz w:val="18"/>
                <w:szCs w:val="18"/>
              </w:rPr>
              <w:t>95,9</w:t>
            </w:r>
          </w:p>
        </w:tc>
      </w:tr>
      <w:tr w:rsidR="0016511F" w:rsidRPr="00434A7E" w:rsidTr="00131FC8">
        <w:trPr>
          <w:gridAfter w:val="1"/>
          <w:wAfter w:w="6" w:type="dxa"/>
          <w:trHeight w:val="20"/>
          <w:jc w:val="center"/>
        </w:trPr>
        <w:tc>
          <w:tcPr>
            <w:tcW w:w="10596" w:type="dxa"/>
            <w:gridSpan w:val="11"/>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b/>
                <w:bCs/>
                <w:sz w:val="18"/>
                <w:szCs w:val="18"/>
              </w:rPr>
            </w:pPr>
            <w:r w:rsidRPr="00434A7E">
              <w:rPr>
                <w:rFonts w:ascii="Times New Roman" w:hAnsi="Times New Roman" w:cs="Times New Roman"/>
                <w:i/>
                <w:sz w:val="18"/>
                <w:szCs w:val="18"/>
              </w:rPr>
              <w:t>Объекты туристического назначения</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rPr>
              <w:t>89-97</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D23E96">
            <w:pPr>
              <w:spacing w:line="256" w:lineRule="auto"/>
              <w:ind w:left="-57" w:right="-113"/>
              <w:rPr>
                <w:rFonts w:ascii="Times New Roman" w:hAnsi="Times New Roman" w:cs="Times New Roman"/>
                <w:b/>
                <w:sz w:val="18"/>
                <w:szCs w:val="18"/>
              </w:rPr>
            </w:pPr>
            <w:r w:rsidRPr="00434A7E">
              <w:rPr>
                <w:rFonts w:ascii="Times New Roman" w:hAnsi="Times New Roman" w:cs="Times New Roman"/>
                <w:sz w:val="18"/>
                <w:szCs w:val="18"/>
              </w:rPr>
              <w:t>Объекты туризма</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bCs/>
                <w:sz w:val="18"/>
                <w:szCs w:val="18"/>
              </w:rPr>
            </w:pPr>
            <w:r w:rsidRPr="00434A7E">
              <w:rPr>
                <w:rFonts w:ascii="Times New Roman" w:hAnsi="Times New Roman" w:cs="Times New Roman"/>
                <w:bCs/>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bCs/>
                <w:sz w:val="18"/>
                <w:szCs w:val="18"/>
              </w:rPr>
            </w:pPr>
            <w:r w:rsidRPr="00434A7E">
              <w:rPr>
                <w:rFonts w:ascii="Times New Roman" w:hAnsi="Times New Roman" w:cs="Times New Roman"/>
                <w:bCs/>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bCs/>
                <w:sz w:val="18"/>
                <w:szCs w:val="18"/>
              </w:rPr>
            </w:pPr>
            <w:r w:rsidRPr="00434A7E">
              <w:rPr>
                <w:rFonts w:ascii="Times New Roman" w:hAnsi="Times New Roman" w:cs="Times New Roman"/>
                <w:bCs/>
                <w:sz w:val="18"/>
                <w:szCs w:val="18"/>
              </w:rPr>
              <w:t>9</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b/>
                <w:bCs/>
                <w:sz w:val="18"/>
                <w:szCs w:val="18"/>
              </w:rPr>
            </w:pPr>
            <w:r w:rsidRPr="00434A7E">
              <w:rPr>
                <w:rFonts w:ascii="Times New Roman" w:hAnsi="Times New Roman" w:cs="Times New Roman"/>
                <w:bCs/>
                <w:sz w:val="18"/>
                <w:szCs w:val="18"/>
              </w:rPr>
              <w:t>150х9</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b/>
                <w:bCs/>
                <w:sz w:val="18"/>
                <w:szCs w:val="18"/>
              </w:rPr>
            </w:pPr>
            <w:r w:rsidRPr="00434A7E">
              <w:rPr>
                <w:rFonts w:ascii="Times New Roman" w:hAnsi="Times New Roman" w:cs="Times New Roman"/>
                <w:bCs/>
                <w:sz w:val="18"/>
                <w:szCs w:val="18"/>
              </w:rPr>
              <w:t>300х9</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bCs/>
                <w:sz w:val="18"/>
                <w:szCs w:val="18"/>
              </w:rPr>
            </w:pPr>
            <w:r w:rsidRPr="00434A7E">
              <w:rPr>
                <w:rFonts w:ascii="Times New Roman" w:hAnsi="Times New Roman" w:cs="Times New Roman"/>
                <w:bCs/>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bCs/>
                <w:sz w:val="18"/>
                <w:szCs w:val="18"/>
              </w:rPr>
            </w:pPr>
            <w:r w:rsidRPr="00434A7E">
              <w:rPr>
                <w:rFonts w:ascii="Times New Roman" w:hAnsi="Times New Roman" w:cs="Times New Roman"/>
                <w:bCs/>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bCs/>
                <w:sz w:val="18"/>
                <w:szCs w:val="18"/>
              </w:rPr>
            </w:pPr>
            <w:r w:rsidRPr="00434A7E">
              <w:rPr>
                <w:rFonts w:ascii="Times New Roman" w:hAnsi="Times New Roman" w:cs="Times New Roman"/>
                <w:bCs/>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b/>
                <w:bCs/>
                <w:sz w:val="18"/>
                <w:szCs w:val="18"/>
              </w:rPr>
            </w:pPr>
            <w:r w:rsidRPr="00434A7E">
              <w:rPr>
                <w:rFonts w:ascii="Times New Roman" w:hAnsi="Times New Roman" w:cs="Times New Roman"/>
                <w:bCs/>
                <w:sz w:val="18"/>
                <w:szCs w:val="18"/>
              </w:rPr>
              <w:t>0,9х</w:t>
            </w:r>
            <w:proofErr w:type="gramStart"/>
            <w:r w:rsidRPr="00434A7E">
              <w:rPr>
                <w:rFonts w:ascii="Times New Roman" w:hAnsi="Times New Roman" w:cs="Times New Roman"/>
                <w:bCs/>
                <w:sz w:val="18"/>
                <w:szCs w:val="18"/>
              </w:rPr>
              <w:t>9</w:t>
            </w:r>
            <w:proofErr w:type="gramEnd"/>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jc w:val="right"/>
              <w:rPr>
                <w:rFonts w:ascii="Times New Roman" w:hAnsi="Times New Roman" w:cs="Times New Roman"/>
                <w:b/>
                <w:sz w:val="18"/>
                <w:szCs w:val="18"/>
              </w:rPr>
            </w:pPr>
            <w:r w:rsidRPr="00434A7E">
              <w:rPr>
                <w:rFonts w:ascii="Times New Roman" w:hAnsi="Times New Roman" w:cs="Times New Roman"/>
                <w:b/>
                <w:sz w:val="18"/>
                <w:szCs w:val="18"/>
              </w:rPr>
              <w:t>Итого:</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bCs/>
                <w:sz w:val="18"/>
                <w:szCs w:val="18"/>
              </w:rPr>
            </w:pPr>
            <w:r w:rsidRPr="00434A7E">
              <w:rPr>
                <w:rFonts w:ascii="Times New Roman" w:hAnsi="Times New Roman" w:cs="Times New Roman"/>
                <w:b/>
                <w:bCs/>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bCs/>
                <w:sz w:val="18"/>
                <w:szCs w:val="18"/>
              </w:rPr>
            </w:pPr>
            <w:r w:rsidRPr="00434A7E">
              <w:rPr>
                <w:rFonts w:ascii="Times New Roman" w:hAnsi="Times New Roman" w:cs="Times New Roman"/>
                <w:b/>
                <w:bCs/>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bCs/>
                <w:sz w:val="18"/>
                <w:szCs w:val="18"/>
              </w:rPr>
            </w:pPr>
            <w:r w:rsidRPr="00434A7E">
              <w:rPr>
                <w:rFonts w:ascii="Times New Roman" w:hAnsi="Times New Roman" w:cs="Times New Roman"/>
                <w:b/>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b/>
                <w:bCs/>
                <w:sz w:val="18"/>
                <w:szCs w:val="18"/>
              </w:rPr>
            </w:pPr>
            <w:r w:rsidRPr="00434A7E">
              <w:rPr>
                <w:rFonts w:ascii="Times New Roman" w:hAnsi="Times New Roman" w:cs="Times New Roman"/>
                <w:b/>
                <w:bCs/>
                <w:sz w:val="18"/>
                <w:szCs w:val="18"/>
              </w:rPr>
              <w:t>1350</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b/>
                <w:bCs/>
                <w:sz w:val="18"/>
                <w:szCs w:val="18"/>
              </w:rPr>
            </w:pPr>
            <w:r w:rsidRPr="00434A7E">
              <w:rPr>
                <w:rFonts w:ascii="Times New Roman" w:hAnsi="Times New Roman" w:cs="Times New Roman"/>
                <w:b/>
                <w:bCs/>
                <w:sz w:val="18"/>
                <w:szCs w:val="18"/>
              </w:rPr>
              <w:t>2700</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bCs/>
                <w:sz w:val="18"/>
                <w:szCs w:val="18"/>
              </w:rPr>
            </w:pPr>
            <w:r w:rsidRPr="00434A7E">
              <w:rPr>
                <w:rFonts w:ascii="Times New Roman" w:hAnsi="Times New Roman" w:cs="Times New Roman"/>
                <w:b/>
                <w:bCs/>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bCs/>
                <w:sz w:val="18"/>
                <w:szCs w:val="18"/>
              </w:rPr>
            </w:pPr>
            <w:r w:rsidRPr="00434A7E">
              <w:rPr>
                <w:rFonts w:ascii="Times New Roman" w:hAnsi="Times New Roman" w:cs="Times New Roman"/>
                <w:b/>
                <w:bCs/>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bCs/>
                <w:sz w:val="18"/>
                <w:szCs w:val="18"/>
              </w:rPr>
            </w:pPr>
            <w:r w:rsidRPr="00434A7E">
              <w:rPr>
                <w:rFonts w:ascii="Times New Roman" w:hAnsi="Times New Roman" w:cs="Times New Roman"/>
                <w:b/>
                <w:bCs/>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b/>
                <w:bCs/>
                <w:sz w:val="18"/>
                <w:szCs w:val="18"/>
              </w:rPr>
            </w:pPr>
            <w:r w:rsidRPr="00434A7E">
              <w:rPr>
                <w:rFonts w:ascii="Times New Roman" w:hAnsi="Times New Roman" w:cs="Times New Roman"/>
                <w:b/>
                <w:bCs/>
                <w:sz w:val="18"/>
                <w:szCs w:val="18"/>
              </w:rPr>
              <w:t>8,1</w:t>
            </w:r>
          </w:p>
        </w:tc>
      </w:tr>
      <w:tr w:rsidR="0016511F" w:rsidRPr="00434A7E" w:rsidTr="00131FC8">
        <w:trPr>
          <w:trHeight w:val="20"/>
          <w:jc w:val="center"/>
        </w:trPr>
        <w:tc>
          <w:tcPr>
            <w:tcW w:w="10602" w:type="dxa"/>
            <w:gridSpan w:val="12"/>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57" w:right="-113"/>
              <w:jc w:val="center"/>
              <w:rPr>
                <w:rFonts w:ascii="Times New Roman" w:eastAsia="SimSun" w:hAnsi="Times New Roman" w:cs="Times New Roman"/>
                <w:sz w:val="18"/>
                <w:szCs w:val="18"/>
                <w:highlight w:val="yellow"/>
              </w:rPr>
            </w:pPr>
            <w:r w:rsidRPr="00434A7E">
              <w:rPr>
                <w:rFonts w:ascii="Times New Roman" w:hAnsi="Times New Roman" w:cs="Times New Roman"/>
                <w:bCs/>
                <w:i/>
                <w:sz w:val="18"/>
                <w:szCs w:val="18"/>
                <w:lang w:eastAsia="ru-RU"/>
              </w:rPr>
              <w:t>Сооружения инженерной инфраструктуры</w:t>
            </w:r>
          </w:p>
        </w:tc>
      </w:tr>
      <w:tr w:rsidR="0016511F" w:rsidRPr="00434A7E" w:rsidTr="00434A7E">
        <w:trPr>
          <w:gridAfter w:val="1"/>
          <w:wAfter w:w="6" w:type="dxa"/>
          <w:trHeight w:val="93"/>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98</w:t>
            </w:r>
          </w:p>
        </w:tc>
        <w:tc>
          <w:tcPr>
            <w:tcW w:w="249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 xml:space="preserve">Газорегуляторный пункт </w:t>
            </w:r>
          </w:p>
        </w:tc>
        <w:tc>
          <w:tcPr>
            <w:tcW w:w="566"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93</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93</w:t>
            </w:r>
          </w:p>
        </w:tc>
        <w:tc>
          <w:tcPr>
            <w:tcW w:w="1102"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0,3</w:t>
            </w:r>
          </w:p>
        </w:tc>
      </w:tr>
      <w:tr w:rsidR="0016511F" w:rsidRPr="00434A7E" w:rsidTr="00434A7E">
        <w:trPr>
          <w:gridAfter w:val="1"/>
          <w:wAfter w:w="6" w:type="dxa"/>
          <w:trHeight w:val="93"/>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val="en-US"/>
              </w:rPr>
            </w:pPr>
            <w:r w:rsidRPr="00434A7E">
              <w:rPr>
                <w:rFonts w:ascii="Times New Roman" w:hAnsi="Times New Roman" w:cs="Times New Roman"/>
                <w:sz w:val="18"/>
                <w:szCs w:val="18"/>
              </w:rPr>
              <w:t>99</w:t>
            </w:r>
            <w:r w:rsidRPr="00434A7E">
              <w:rPr>
                <w:rFonts w:ascii="Times New Roman" w:hAnsi="Times New Roman" w:cs="Times New Roman"/>
                <w:sz w:val="18"/>
                <w:szCs w:val="18"/>
                <w:lang w:val="en-US"/>
              </w:rPr>
              <w:t>-107</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lang w:eastAsia="ru-RU"/>
              </w:rPr>
              <w:t xml:space="preserve">Трансформаторная подстанция 6/0,4 </w:t>
            </w:r>
            <w:proofErr w:type="spellStart"/>
            <w:r w:rsidRPr="00434A7E">
              <w:rPr>
                <w:rFonts w:ascii="Times New Roman" w:hAnsi="Times New Roman" w:cs="Times New Roman"/>
                <w:sz w:val="18"/>
                <w:szCs w:val="18"/>
                <w:lang w:eastAsia="ru-RU"/>
              </w:rPr>
              <w:t>кВ</w:t>
            </w:r>
            <w:proofErr w:type="spellEnd"/>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eastAsia="SimSun" w:hAnsi="Times New Roman" w:cs="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b/>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b/>
                <w:sz w:val="18"/>
                <w:szCs w:val="18"/>
                <w:lang w:eastAsia="ru-RU"/>
              </w:rPr>
              <w:t>-</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w:t>
            </w:r>
          </w:p>
        </w:tc>
      </w:tr>
      <w:tr w:rsidR="0016511F" w:rsidRPr="00434A7E" w:rsidTr="00434A7E">
        <w:trPr>
          <w:gridAfter w:val="1"/>
          <w:wAfter w:w="6" w:type="dxa"/>
          <w:trHeight w:val="93"/>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108</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lang w:eastAsia="ru-RU"/>
              </w:rPr>
            </w:pPr>
            <w:r w:rsidRPr="00434A7E">
              <w:rPr>
                <w:rFonts w:ascii="Times New Roman" w:hAnsi="Times New Roman" w:cs="Times New Roman"/>
                <w:sz w:val="18"/>
                <w:szCs w:val="18"/>
                <w:lang w:eastAsia="ru-RU"/>
              </w:rPr>
              <w:t>Канализационная насосная станция</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w:t>
            </w:r>
          </w:p>
        </w:tc>
      </w:tr>
      <w:tr w:rsidR="00D23E96" w:rsidRPr="00434A7E" w:rsidTr="00434A7E">
        <w:trPr>
          <w:gridAfter w:val="1"/>
          <w:wAfter w:w="6" w:type="dxa"/>
          <w:trHeight w:val="93"/>
          <w:jc w:val="center"/>
        </w:trPr>
        <w:tc>
          <w:tcPr>
            <w:tcW w:w="482" w:type="dxa"/>
            <w:tcBorders>
              <w:top w:val="single" w:sz="4" w:space="0" w:color="auto"/>
              <w:left w:val="single" w:sz="4" w:space="0" w:color="auto"/>
              <w:bottom w:val="single" w:sz="4" w:space="0" w:color="auto"/>
              <w:right w:val="single" w:sz="4" w:space="0" w:color="auto"/>
            </w:tcBorders>
            <w:vAlign w:val="center"/>
          </w:tcPr>
          <w:p w:rsidR="00D23E96" w:rsidRPr="00434A7E" w:rsidRDefault="00D23E96" w:rsidP="00131FC8">
            <w:pPr>
              <w:spacing w:line="256" w:lineRule="auto"/>
              <w:ind w:left="-113" w:right="-113"/>
              <w:jc w:val="center"/>
              <w:rPr>
                <w:rFonts w:ascii="Times New Roman" w:hAnsi="Times New Roman" w:cs="Times New Roman"/>
                <w:sz w:val="18"/>
                <w:szCs w:val="18"/>
              </w:rPr>
            </w:pPr>
          </w:p>
        </w:tc>
        <w:tc>
          <w:tcPr>
            <w:tcW w:w="2490" w:type="dxa"/>
            <w:tcBorders>
              <w:top w:val="single" w:sz="4" w:space="0" w:color="auto"/>
              <w:left w:val="single" w:sz="4" w:space="0" w:color="auto"/>
              <w:bottom w:val="single" w:sz="4" w:space="0" w:color="auto"/>
              <w:right w:val="single" w:sz="4" w:space="0" w:color="auto"/>
            </w:tcBorders>
            <w:vAlign w:val="center"/>
          </w:tcPr>
          <w:p w:rsidR="00D23E96" w:rsidRPr="00434A7E" w:rsidRDefault="00D23E96" w:rsidP="00D23E96">
            <w:pPr>
              <w:spacing w:line="256" w:lineRule="auto"/>
              <w:ind w:left="-57" w:right="-113"/>
              <w:jc w:val="right"/>
              <w:rPr>
                <w:rFonts w:ascii="Times New Roman" w:hAnsi="Times New Roman" w:cs="Times New Roman"/>
                <w:sz w:val="18"/>
                <w:szCs w:val="18"/>
                <w:lang w:eastAsia="ru-RU"/>
              </w:rPr>
            </w:pPr>
            <w:r w:rsidRPr="00434A7E">
              <w:rPr>
                <w:rFonts w:ascii="Times New Roman" w:hAnsi="Times New Roman" w:cs="Times New Roman"/>
                <w:b/>
                <w:sz w:val="18"/>
                <w:szCs w:val="18"/>
              </w:rPr>
              <w:t>Итого:</w:t>
            </w:r>
          </w:p>
        </w:tc>
        <w:tc>
          <w:tcPr>
            <w:tcW w:w="566" w:type="dxa"/>
            <w:tcBorders>
              <w:top w:val="single" w:sz="4" w:space="0" w:color="auto"/>
              <w:left w:val="single" w:sz="4" w:space="0" w:color="auto"/>
              <w:bottom w:val="single" w:sz="4" w:space="0" w:color="auto"/>
              <w:right w:val="single" w:sz="4" w:space="0" w:color="auto"/>
            </w:tcBorders>
            <w:vAlign w:val="center"/>
          </w:tcPr>
          <w:p w:rsidR="00D23E96" w:rsidRPr="00434A7E" w:rsidRDefault="00D23E96"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b/>
                <w:bCs/>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D23E96" w:rsidRPr="00434A7E" w:rsidRDefault="00D23E96"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b/>
                <w:bCs/>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tcPr>
          <w:p w:rsidR="00D23E96" w:rsidRPr="00434A7E" w:rsidRDefault="00D23E96"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b/>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D23E96" w:rsidRPr="00434A7E" w:rsidRDefault="00D23E96"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bCs/>
                <w:sz w:val="18"/>
                <w:szCs w:val="18"/>
              </w:rPr>
              <w:t>93</w:t>
            </w:r>
          </w:p>
        </w:tc>
        <w:tc>
          <w:tcPr>
            <w:tcW w:w="992" w:type="dxa"/>
            <w:tcBorders>
              <w:top w:val="single" w:sz="4" w:space="0" w:color="auto"/>
              <w:left w:val="single" w:sz="4" w:space="0" w:color="auto"/>
              <w:bottom w:val="single" w:sz="4" w:space="0" w:color="auto"/>
              <w:right w:val="single" w:sz="4" w:space="0" w:color="auto"/>
            </w:tcBorders>
            <w:vAlign w:val="center"/>
          </w:tcPr>
          <w:p w:rsidR="00D23E96" w:rsidRPr="00434A7E" w:rsidRDefault="00D23E96"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bCs/>
                <w:sz w:val="18"/>
                <w:szCs w:val="18"/>
              </w:rPr>
              <w:t>93</w:t>
            </w:r>
          </w:p>
        </w:tc>
        <w:tc>
          <w:tcPr>
            <w:tcW w:w="1102" w:type="dxa"/>
            <w:tcBorders>
              <w:top w:val="single" w:sz="4" w:space="0" w:color="auto"/>
              <w:left w:val="single" w:sz="4" w:space="0" w:color="auto"/>
              <w:bottom w:val="single" w:sz="4" w:space="0" w:color="auto"/>
              <w:right w:val="single" w:sz="4" w:space="0" w:color="auto"/>
            </w:tcBorders>
            <w:vAlign w:val="center"/>
          </w:tcPr>
          <w:p w:rsidR="00D23E96" w:rsidRPr="00434A7E" w:rsidRDefault="00D23E96"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b/>
                <w:bCs/>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D23E96" w:rsidRPr="00434A7E" w:rsidRDefault="00D23E96"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D23E96" w:rsidRPr="00434A7E" w:rsidRDefault="00D23E96"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D23E96" w:rsidRPr="00434A7E" w:rsidRDefault="00D23E96"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b/>
                <w:bCs/>
                <w:sz w:val="18"/>
                <w:szCs w:val="18"/>
              </w:rPr>
              <w:t>0,3</w:t>
            </w:r>
          </w:p>
        </w:tc>
      </w:tr>
      <w:tr w:rsidR="00D23E96" w:rsidRPr="00434A7E" w:rsidTr="00131FC8">
        <w:trPr>
          <w:gridAfter w:val="1"/>
          <w:wAfter w:w="6" w:type="dxa"/>
          <w:trHeight w:val="70"/>
          <w:jc w:val="center"/>
        </w:trPr>
        <w:tc>
          <w:tcPr>
            <w:tcW w:w="10596" w:type="dxa"/>
            <w:gridSpan w:val="11"/>
            <w:tcBorders>
              <w:top w:val="single" w:sz="4" w:space="0" w:color="auto"/>
              <w:left w:val="single" w:sz="4" w:space="0" w:color="auto"/>
              <w:bottom w:val="single" w:sz="4" w:space="0" w:color="auto"/>
              <w:right w:val="single" w:sz="4" w:space="0" w:color="auto"/>
            </w:tcBorders>
            <w:vAlign w:val="center"/>
          </w:tcPr>
          <w:p w:rsidR="00D23E96" w:rsidRPr="004C7FAA" w:rsidRDefault="00D23E96" w:rsidP="00D23E96">
            <w:pPr>
              <w:jc w:val="center"/>
              <w:rPr>
                <w:rFonts w:ascii="Times New Roman" w:hAnsi="Times New Roman" w:cs="Times New Roman"/>
                <w:bCs/>
                <w:i/>
                <w:sz w:val="18"/>
                <w:szCs w:val="18"/>
              </w:rPr>
            </w:pPr>
            <w:r w:rsidRPr="004C7FAA">
              <w:rPr>
                <w:rFonts w:ascii="Times New Roman" w:hAnsi="Times New Roman" w:cs="Times New Roman"/>
                <w:bCs/>
                <w:i/>
                <w:sz w:val="18"/>
                <w:szCs w:val="18"/>
              </w:rPr>
              <w:t>Объекты развлекательных мероприятий (код 4.8.1)</w:t>
            </w:r>
          </w:p>
        </w:tc>
      </w:tr>
      <w:tr w:rsidR="00D23E96" w:rsidRPr="00434A7E" w:rsidTr="00434A7E">
        <w:trPr>
          <w:gridAfter w:val="1"/>
          <w:wAfter w:w="6" w:type="dxa"/>
          <w:trHeight w:val="70"/>
          <w:jc w:val="center"/>
        </w:trPr>
        <w:tc>
          <w:tcPr>
            <w:tcW w:w="482" w:type="dxa"/>
            <w:tcBorders>
              <w:top w:val="single" w:sz="4" w:space="0" w:color="auto"/>
              <w:left w:val="single" w:sz="4" w:space="0" w:color="auto"/>
              <w:bottom w:val="single" w:sz="4" w:space="0" w:color="auto"/>
              <w:right w:val="single" w:sz="4" w:space="0" w:color="auto"/>
            </w:tcBorders>
            <w:vAlign w:val="center"/>
          </w:tcPr>
          <w:p w:rsidR="00D23E96" w:rsidRPr="004C7FAA" w:rsidRDefault="00D23E96" w:rsidP="00131FC8">
            <w:pPr>
              <w:spacing w:line="256" w:lineRule="auto"/>
              <w:ind w:left="-113" w:right="-113"/>
              <w:jc w:val="center"/>
              <w:rPr>
                <w:rFonts w:ascii="Times New Roman" w:hAnsi="Times New Roman" w:cs="Times New Roman"/>
                <w:sz w:val="18"/>
                <w:szCs w:val="18"/>
                <w:highlight w:val="yellow"/>
              </w:rPr>
            </w:pPr>
            <w:r w:rsidRPr="004C7FAA">
              <w:rPr>
                <w:rFonts w:ascii="Times New Roman" w:hAnsi="Times New Roman" w:cs="Times New Roman"/>
                <w:sz w:val="18"/>
                <w:szCs w:val="18"/>
              </w:rPr>
              <w:t>109</w:t>
            </w:r>
          </w:p>
        </w:tc>
        <w:tc>
          <w:tcPr>
            <w:tcW w:w="2490" w:type="dxa"/>
            <w:tcBorders>
              <w:top w:val="single" w:sz="4" w:space="0" w:color="auto"/>
              <w:left w:val="single" w:sz="4" w:space="0" w:color="auto"/>
              <w:bottom w:val="single" w:sz="4" w:space="0" w:color="auto"/>
              <w:right w:val="single" w:sz="4" w:space="0" w:color="auto"/>
            </w:tcBorders>
            <w:vAlign w:val="center"/>
          </w:tcPr>
          <w:p w:rsidR="00D23E96" w:rsidRPr="004C7FAA" w:rsidRDefault="00D23E96" w:rsidP="00D23E96">
            <w:pPr>
              <w:spacing w:line="256" w:lineRule="auto"/>
              <w:ind w:left="-57" w:right="-113"/>
              <w:rPr>
                <w:rFonts w:ascii="Times New Roman" w:hAnsi="Times New Roman" w:cs="Times New Roman"/>
                <w:sz w:val="18"/>
                <w:szCs w:val="18"/>
              </w:rPr>
            </w:pPr>
            <w:proofErr w:type="spellStart"/>
            <w:r w:rsidRPr="004C7FAA">
              <w:rPr>
                <w:rFonts w:ascii="Times New Roman" w:hAnsi="Times New Roman" w:cs="Times New Roman"/>
                <w:sz w:val="18"/>
                <w:szCs w:val="18"/>
              </w:rPr>
              <w:t>Спа</w:t>
            </w:r>
            <w:proofErr w:type="spellEnd"/>
            <w:r w:rsidRPr="004C7FAA">
              <w:rPr>
                <w:rFonts w:ascii="Times New Roman" w:hAnsi="Times New Roman" w:cs="Times New Roman"/>
                <w:sz w:val="18"/>
                <w:szCs w:val="18"/>
              </w:rPr>
              <w:t>-комплекс</w:t>
            </w:r>
          </w:p>
        </w:tc>
        <w:tc>
          <w:tcPr>
            <w:tcW w:w="566" w:type="dxa"/>
            <w:tcBorders>
              <w:top w:val="single" w:sz="4" w:space="0" w:color="auto"/>
              <w:left w:val="single" w:sz="4" w:space="0" w:color="auto"/>
              <w:bottom w:val="single" w:sz="4" w:space="0" w:color="auto"/>
              <w:right w:val="single" w:sz="4" w:space="0" w:color="auto"/>
            </w:tcBorders>
            <w:vAlign w:val="center"/>
          </w:tcPr>
          <w:p w:rsidR="00D23E96" w:rsidRPr="004C7FAA" w:rsidRDefault="00D23E96" w:rsidP="00131FC8">
            <w:pPr>
              <w:spacing w:line="256" w:lineRule="auto"/>
              <w:ind w:left="-113" w:right="-113"/>
              <w:jc w:val="center"/>
              <w:rPr>
                <w:rFonts w:ascii="Times New Roman" w:hAnsi="Times New Roman" w:cs="Times New Roman"/>
                <w:bCs/>
                <w:sz w:val="18"/>
                <w:szCs w:val="18"/>
              </w:rPr>
            </w:pPr>
            <w:r w:rsidRPr="004C7FAA">
              <w:rPr>
                <w:rFonts w:ascii="Times New Roman" w:hAnsi="Times New Roman" w:cs="Times New Roman"/>
                <w:bCs/>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D23E96" w:rsidRPr="004C7FAA" w:rsidRDefault="00434A7E" w:rsidP="00131FC8">
            <w:pPr>
              <w:spacing w:line="256" w:lineRule="auto"/>
              <w:ind w:left="-113" w:right="-113"/>
              <w:jc w:val="center"/>
              <w:rPr>
                <w:rFonts w:ascii="Times New Roman" w:eastAsia="SimSun" w:hAnsi="Times New Roman" w:cs="Times New Roman"/>
                <w:sz w:val="18"/>
                <w:szCs w:val="18"/>
              </w:rPr>
            </w:pPr>
            <w:r w:rsidRPr="004C7FAA">
              <w:rPr>
                <w:rFonts w:ascii="Times New Roman" w:eastAsia="SimSun" w:hAnsi="Times New Roman" w:cs="Times New Roman"/>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tcPr>
          <w:p w:rsidR="00D23E96" w:rsidRPr="004C7FAA" w:rsidRDefault="00434A7E" w:rsidP="00131FC8">
            <w:pPr>
              <w:spacing w:line="256" w:lineRule="auto"/>
              <w:ind w:left="-113" w:right="-113"/>
              <w:jc w:val="center"/>
              <w:rPr>
                <w:rFonts w:ascii="Times New Roman" w:hAnsi="Times New Roman" w:cs="Times New Roman"/>
                <w:bCs/>
                <w:sz w:val="18"/>
                <w:szCs w:val="18"/>
              </w:rPr>
            </w:pPr>
            <w:r w:rsidRPr="004C7FAA">
              <w:rPr>
                <w:rFonts w:ascii="Times New Roman" w:hAnsi="Times New Roman" w:cs="Times New Roman"/>
                <w:bCs/>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D23E96" w:rsidRPr="004C7FAA" w:rsidRDefault="00434A7E" w:rsidP="00434A7E">
            <w:pPr>
              <w:spacing w:line="256" w:lineRule="auto"/>
              <w:jc w:val="center"/>
              <w:rPr>
                <w:rFonts w:ascii="Times New Roman" w:hAnsi="Times New Roman" w:cs="Times New Roman"/>
                <w:bCs/>
                <w:sz w:val="18"/>
                <w:szCs w:val="18"/>
              </w:rPr>
            </w:pPr>
            <w:r w:rsidRPr="004C7FAA">
              <w:rPr>
                <w:rFonts w:ascii="Times New Roman" w:hAnsi="Times New Roman" w:cs="Times New Roman"/>
                <w:bCs/>
                <w:sz w:val="18"/>
                <w:szCs w:val="18"/>
              </w:rPr>
              <w:t>1940,0</w:t>
            </w:r>
          </w:p>
        </w:tc>
        <w:tc>
          <w:tcPr>
            <w:tcW w:w="992" w:type="dxa"/>
            <w:tcBorders>
              <w:top w:val="single" w:sz="4" w:space="0" w:color="auto"/>
              <w:left w:val="single" w:sz="4" w:space="0" w:color="auto"/>
              <w:bottom w:val="single" w:sz="4" w:space="0" w:color="auto"/>
              <w:right w:val="single" w:sz="4" w:space="0" w:color="auto"/>
            </w:tcBorders>
            <w:vAlign w:val="center"/>
          </w:tcPr>
          <w:p w:rsidR="00D23E96" w:rsidRPr="004C7FAA" w:rsidRDefault="00434A7E" w:rsidP="00131FC8">
            <w:pPr>
              <w:spacing w:line="256" w:lineRule="auto"/>
              <w:jc w:val="center"/>
              <w:rPr>
                <w:rFonts w:ascii="Times New Roman" w:hAnsi="Times New Roman" w:cs="Times New Roman"/>
                <w:bCs/>
                <w:sz w:val="18"/>
                <w:szCs w:val="18"/>
              </w:rPr>
            </w:pPr>
            <w:r w:rsidRPr="004C7FAA">
              <w:rPr>
                <w:rFonts w:ascii="Times New Roman" w:hAnsi="Times New Roman" w:cs="Times New Roman"/>
                <w:bCs/>
                <w:sz w:val="18"/>
                <w:szCs w:val="18"/>
              </w:rPr>
              <w:t>3010,0</w:t>
            </w:r>
          </w:p>
        </w:tc>
        <w:tc>
          <w:tcPr>
            <w:tcW w:w="1102" w:type="dxa"/>
            <w:tcBorders>
              <w:top w:val="single" w:sz="4" w:space="0" w:color="auto"/>
              <w:left w:val="single" w:sz="4" w:space="0" w:color="auto"/>
              <w:bottom w:val="single" w:sz="4" w:space="0" w:color="auto"/>
              <w:right w:val="single" w:sz="4" w:space="0" w:color="auto"/>
            </w:tcBorders>
            <w:vAlign w:val="center"/>
          </w:tcPr>
          <w:p w:rsidR="00D23E96" w:rsidRPr="004C7FAA" w:rsidRDefault="00434A7E" w:rsidP="00131FC8">
            <w:pPr>
              <w:spacing w:line="256" w:lineRule="auto"/>
              <w:jc w:val="center"/>
              <w:rPr>
                <w:rFonts w:ascii="Times New Roman" w:hAnsi="Times New Roman" w:cs="Times New Roman"/>
                <w:bCs/>
                <w:sz w:val="18"/>
                <w:szCs w:val="18"/>
              </w:rPr>
            </w:pPr>
            <w:r w:rsidRPr="004C7FAA">
              <w:rPr>
                <w:rFonts w:ascii="Times New Roman" w:hAnsi="Times New Roman" w:cs="Times New Roman"/>
                <w:bCs/>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D23E96" w:rsidRPr="004C7FAA" w:rsidRDefault="00434A7E" w:rsidP="00131FC8">
            <w:pPr>
              <w:spacing w:line="256" w:lineRule="auto"/>
              <w:jc w:val="center"/>
              <w:rPr>
                <w:rFonts w:ascii="Times New Roman" w:hAnsi="Times New Roman" w:cs="Times New Roman"/>
                <w:bCs/>
                <w:sz w:val="18"/>
                <w:szCs w:val="18"/>
              </w:rPr>
            </w:pPr>
            <w:r w:rsidRPr="004C7FAA">
              <w:rPr>
                <w:rFonts w:ascii="Times New Roman" w:hAnsi="Times New Roman" w:cs="Times New Roman"/>
                <w:bCs/>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D23E96" w:rsidRPr="004C7FAA" w:rsidRDefault="00434A7E" w:rsidP="00434A7E">
            <w:pPr>
              <w:spacing w:line="256" w:lineRule="auto"/>
              <w:ind w:left="-113" w:right="-113"/>
              <w:jc w:val="center"/>
              <w:rPr>
                <w:rFonts w:ascii="Times New Roman" w:hAnsi="Times New Roman" w:cs="Times New Roman"/>
                <w:bCs/>
                <w:sz w:val="18"/>
                <w:szCs w:val="18"/>
              </w:rPr>
            </w:pPr>
            <w:r w:rsidRPr="004C7FAA">
              <w:rPr>
                <w:rFonts w:ascii="Times New Roman" w:hAnsi="Times New Roman" w:cs="Times New Roman"/>
                <w:bCs/>
                <w:sz w:val="18"/>
                <w:szCs w:val="18"/>
              </w:rPr>
              <w:t xml:space="preserve">300 </w:t>
            </w:r>
            <w:proofErr w:type="gramStart"/>
            <w:r w:rsidRPr="004C7FAA">
              <w:rPr>
                <w:rFonts w:ascii="Times New Roman" w:hAnsi="Times New Roman" w:cs="Times New Roman"/>
                <w:bCs/>
                <w:sz w:val="18"/>
                <w:szCs w:val="18"/>
              </w:rPr>
              <w:t>едино-врем</w:t>
            </w:r>
            <w:proofErr w:type="gramEnd"/>
            <w:r w:rsidRPr="004C7FAA">
              <w:rPr>
                <w:rFonts w:ascii="Times New Roman" w:hAnsi="Times New Roman" w:cs="Times New Roman"/>
                <w:bCs/>
                <w:sz w:val="18"/>
                <w:szCs w:val="18"/>
              </w:rPr>
              <w:t>. посети-</w:t>
            </w:r>
            <w:proofErr w:type="spellStart"/>
            <w:r w:rsidRPr="004C7FAA">
              <w:rPr>
                <w:rFonts w:ascii="Times New Roman" w:hAnsi="Times New Roman" w:cs="Times New Roman"/>
                <w:bCs/>
                <w:sz w:val="18"/>
                <w:szCs w:val="18"/>
              </w:rPr>
              <w:t>телей</w:t>
            </w:r>
            <w:proofErr w:type="spellEnd"/>
          </w:p>
        </w:tc>
        <w:tc>
          <w:tcPr>
            <w:tcW w:w="853" w:type="dxa"/>
            <w:tcBorders>
              <w:top w:val="single" w:sz="4" w:space="0" w:color="auto"/>
              <w:left w:val="single" w:sz="4" w:space="0" w:color="auto"/>
              <w:bottom w:val="single" w:sz="4" w:space="0" w:color="auto"/>
              <w:right w:val="single" w:sz="4" w:space="0" w:color="auto"/>
            </w:tcBorders>
            <w:vAlign w:val="center"/>
          </w:tcPr>
          <w:p w:rsidR="00D23E96" w:rsidRPr="004C7FAA" w:rsidRDefault="00434A7E" w:rsidP="00131FC8">
            <w:pPr>
              <w:jc w:val="center"/>
              <w:rPr>
                <w:rFonts w:ascii="Times New Roman" w:hAnsi="Times New Roman" w:cs="Times New Roman"/>
                <w:bCs/>
                <w:sz w:val="18"/>
                <w:szCs w:val="18"/>
              </w:rPr>
            </w:pPr>
            <w:r w:rsidRPr="004C7FAA">
              <w:rPr>
                <w:rFonts w:ascii="Times New Roman" w:hAnsi="Times New Roman" w:cs="Times New Roman"/>
                <w:bCs/>
                <w:sz w:val="18"/>
                <w:szCs w:val="18"/>
              </w:rPr>
              <w:t>12,04</w:t>
            </w:r>
          </w:p>
        </w:tc>
      </w:tr>
    </w:tbl>
    <w:p w:rsidR="0016511F" w:rsidRPr="0016511F" w:rsidRDefault="0016511F" w:rsidP="0016511F">
      <w:pPr>
        <w:tabs>
          <w:tab w:val="left" w:pos="1418"/>
        </w:tabs>
        <w:autoSpaceDE w:val="0"/>
        <w:spacing w:before="240"/>
        <w:ind w:firstLine="567"/>
        <w:jc w:val="center"/>
        <w:outlineLvl w:val="2"/>
        <w:rPr>
          <w:rFonts w:ascii="Times New Roman" w:eastAsia="GOST Type AU" w:hAnsi="Times New Roman" w:cs="Times New Roman"/>
          <w:b/>
          <w:sz w:val="24"/>
          <w:szCs w:val="24"/>
        </w:rPr>
      </w:pPr>
      <w:bookmarkStart w:id="27" w:name="_Toc62727770"/>
      <w:bookmarkStart w:id="28" w:name="_Toc81046484"/>
      <w:bookmarkEnd w:id="26"/>
      <w:proofErr w:type="gramStart"/>
      <w:r w:rsidRPr="0016511F">
        <w:rPr>
          <w:rFonts w:ascii="Times New Roman" w:eastAsia="GOST Type AU" w:hAnsi="Times New Roman" w:cs="Times New Roman"/>
          <w:b/>
          <w:sz w:val="24"/>
          <w:szCs w:val="24"/>
        </w:rPr>
        <w:lastRenderedPageBreak/>
        <w:t>2.3.2 Информация о необходимых для функционирования таких объектов и обеспечения жизнедеятельности граждан объектах коммунальной инфраструктуры, в том числе объектов, включенных в программы комплексного развития систем коммунальной инфраструктуры и необходимых для развития территории в границах элемента планировочной структуры</w:t>
      </w:r>
      <w:bookmarkEnd w:id="27"/>
      <w:bookmarkEnd w:id="28"/>
      <w:proofErr w:type="gramEnd"/>
    </w:p>
    <w:p w:rsidR="0016511F" w:rsidRPr="00E46EBB" w:rsidRDefault="0016511F" w:rsidP="0016511F">
      <w:pPr>
        <w:tabs>
          <w:tab w:val="left" w:pos="1418"/>
        </w:tabs>
        <w:spacing w:before="240"/>
        <w:ind w:firstLine="567"/>
        <w:jc w:val="center"/>
        <w:rPr>
          <w:rFonts w:ascii="Times New Roman" w:hAnsi="Times New Roman" w:cs="Times New Roman"/>
          <w:b/>
          <w:bCs/>
          <w:i/>
          <w:sz w:val="24"/>
          <w:szCs w:val="24"/>
        </w:rPr>
      </w:pPr>
      <w:bookmarkStart w:id="29" w:name="_Toc530520947"/>
      <w:bookmarkStart w:id="30" w:name="_Toc56190620"/>
      <w:r w:rsidRPr="00E46EBB">
        <w:rPr>
          <w:rFonts w:ascii="Times New Roman" w:hAnsi="Times New Roman" w:cs="Times New Roman"/>
          <w:b/>
          <w:bCs/>
          <w:i/>
          <w:sz w:val="24"/>
          <w:szCs w:val="24"/>
        </w:rPr>
        <w:t>Водоснабжение</w:t>
      </w:r>
      <w:bookmarkEnd w:id="29"/>
      <w:bookmarkEnd w:id="30"/>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 xml:space="preserve">Существующая система водоснабжения требует реконструкции в рамках обеспечения водой всего населенного пункта. В соответствии с письмом №407 от 9.08.21 от МУП «Водоснабжение ЗГО» магистральный водопровод по ул. </w:t>
      </w:r>
      <w:proofErr w:type="gramStart"/>
      <w:r w:rsidRPr="0016511F">
        <w:rPr>
          <w:rFonts w:ascii="Times New Roman" w:hAnsi="Times New Roman" w:cs="Times New Roman"/>
          <w:sz w:val="24"/>
          <w:szCs w:val="24"/>
        </w:rPr>
        <w:t>Олимпийская</w:t>
      </w:r>
      <w:proofErr w:type="gramEnd"/>
      <w:r w:rsidRPr="0016511F">
        <w:rPr>
          <w:rFonts w:ascii="Times New Roman" w:hAnsi="Times New Roman" w:cs="Times New Roman"/>
          <w:sz w:val="24"/>
          <w:szCs w:val="24"/>
        </w:rPr>
        <w:t xml:space="preserve"> находится в аварийном состоянии и требует капитального ремонта, с увеличением пропускной способности. </w:t>
      </w:r>
      <w:proofErr w:type="gramStart"/>
      <w:r w:rsidRPr="0016511F">
        <w:rPr>
          <w:rFonts w:ascii="Times New Roman" w:hAnsi="Times New Roman" w:cs="Times New Roman"/>
          <w:sz w:val="24"/>
          <w:szCs w:val="24"/>
        </w:rPr>
        <w:t xml:space="preserve">Предполагается полное санитарно-техническое благоустройство проектируемой застройки, здания оборудуются водопроводом, объединенным с противопожарным с вводом в дома. </w:t>
      </w:r>
      <w:proofErr w:type="gramEnd"/>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Проектом предусматривается строительство по проектируемым улицам кольцующего водопровода с целью обеспечения новой жилой застройки и реконструкция магистрального водопровода вдоль ул. Олимпийская с целью увеличения диаметра труб водопровода и пропускной способности. Точки подключения предусмотрены в существующих колодцах, расположенных на существующем магистральном водопроводе по пр. Мира и ул. Олимпийская.</w:t>
      </w:r>
    </w:p>
    <w:p w:rsidR="0016511F" w:rsidRPr="004C7FAA" w:rsidRDefault="0016511F" w:rsidP="0016511F">
      <w:pPr>
        <w:ind w:firstLine="567"/>
        <w:jc w:val="both"/>
        <w:rPr>
          <w:rFonts w:ascii="Times New Roman" w:eastAsia="SimSun" w:hAnsi="Times New Roman" w:cs="Times New Roman"/>
          <w:sz w:val="24"/>
          <w:szCs w:val="24"/>
        </w:rPr>
      </w:pPr>
      <w:r w:rsidRPr="00BD735A">
        <w:rPr>
          <w:rFonts w:ascii="Times New Roman" w:eastAsia="SimSun" w:hAnsi="Times New Roman" w:cs="Times New Roman"/>
          <w:color w:val="000000" w:themeColor="text1"/>
          <w:sz w:val="24"/>
          <w:szCs w:val="24"/>
        </w:rPr>
        <w:t xml:space="preserve">Ориентировочная протяженность проектируемых водопроводов в границах проектирования – </w:t>
      </w:r>
      <w:r w:rsidR="00BD735A" w:rsidRPr="00BD735A">
        <w:rPr>
          <w:rFonts w:ascii="Times New Roman" w:eastAsia="SimSun" w:hAnsi="Times New Roman" w:cs="Times New Roman"/>
          <w:color w:val="000000" w:themeColor="text1"/>
          <w:sz w:val="24"/>
          <w:szCs w:val="24"/>
        </w:rPr>
        <w:t>2,</w:t>
      </w:r>
      <w:r w:rsidR="00BD735A" w:rsidRPr="004C7FAA">
        <w:rPr>
          <w:rFonts w:ascii="Times New Roman" w:eastAsia="SimSun" w:hAnsi="Times New Roman" w:cs="Times New Roman"/>
          <w:sz w:val="24"/>
          <w:szCs w:val="24"/>
        </w:rPr>
        <w:t xml:space="preserve">68 </w:t>
      </w:r>
      <w:r w:rsidRPr="004C7FAA">
        <w:rPr>
          <w:rFonts w:ascii="Times New Roman" w:eastAsia="SimSun" w:hAnsi="Times New Roman" w:cs="Times New Roman"/>
          <w:sz w:val="24"/>
          <w:szCs w:val="24"/>
        </w:rPr>
        <w:t>км.</w:t>
      </w:r>
    </w:p>
    <w:p w:rsidR="0016511F" w:rsidRPr="004C7FAA" w:rsidRDefault="0016511F" w:rsidP="0016511F">
      <w:pPr>
        <w:ind w:firstLine="567"/>
        <w:jc w:val="both"/>
        <w:rPr>
          <w:rFonts w:ascii="Times New Roman" w:hAnsi="Times New Roman" w:cs="Times New Roman"/>
          <w:sz w:val="24"/>
          <w:szCs w:val="24"/>
        </w:rPr>
      </w:pPr>
      <w:r w:rsidRPr="004C7FAA">
        <w:rPr>
          <w:rFonts w:ascii="Times New Roman" w:hAnsi="Times New Roman" w:cs="Times New Roman"/>
          <w:sz w:val="24"/>
          <w:szCs w:val="24"/>
        </w:rPr>
        <w:t xml:space="preserve">Водопотребление на расчетный срок – </w:t>
      </w:r>
      <w:r w:rsidR="00BD735A" w:rsidRPr="004C7FAA">
        <w:rPr>
          <w:rFonts w:ascii="Times New Roman" w:hAnsi="Times New Roman" w:cs="Times New Roman"/>
          <w:sz w:val="24"/>
          <w:szCs w:val="24"/>
        </w:rPr>
        <w:t xml:space="preserve"> 1907,4 </w:t>
      </w:r>
      <w:r w:rsidRPr="004C7FAA">
        <w:rPr>
          <w:rFonts w:ascii="Times New Roman" w:hAnsi="Times New Roman" w:cs="Times New Roman"/>
          <w:sz w:val="24"/>
          <w:szCs w:val="24"/>
        </w:rPr>
        <w:t>м</w:t>
      </w:r>
      <w:r w:rsidRPr="004C7FAA">
        <w:rPr>
          <w:rFonts w:ascii="Times New Roman" w:hAnsi="Times New Roman" w:cs="Times New Roman"/>
          <w:sz w:val="24"/>
          <w:szCs w:val="24"/>
          <w:vertAlign w:val="superscript"/>
        </w:rPr>
        <w:t>3</w:t>
      </w:r>
      <w:r w:rsidRPr="004C7FAA">
        <w:rPr>
          <w:rFonts w:ascii="Times New Roman" w:hAnsi="Times New Roman" w:cs="Times New Roman"/>
          <w:sz w:val="24"/>
          <w:szCs w:val="24"/>
        </w:rPr>
        <w:t>/</w:t>
      </w:r>
      <w:proofErr w:type="spellStart"/>
      <w:r w:rsidRPr="004C7FAA">
        <w:rPr>
          <w:rFonts w:ascii="Times New Roman" w:hAnsi="Times New Roman" w:cs="Times New Roman"/>
          <w:sz w:val="24"/>
          <w:szCs w:val="24"/>
        </w:rPr>
        <w:t>сут</w:t>
      </w:r>
      <w:proofErr w:type="spellEnd"/>
      <w:r w:rsidRPr="004C7FAA">
        <w:rPr>
          <w:rFonts w:ascii="Times New Roman" w:hAnsi="Times New Roman" w:cs="Times New Roman"/>
          <w:sz w:val="24"/>
          <w:szCs w:val="24"/>
        </w:rPr>
        <w:t>.</w:t>
      </w:r>
      <w:r w:rsidR="00BD735A" w:rsidRPr="004C7FAA">
        <w:rPr>
          <w:rFonts w:ascii="Times New Roman" w:hAnsi="Times New Roman" w:cs="Times New Roman"/>
          <w:sz w:val="24"/>
          <w:szCs w:val="24"/>
        </w:rPr>
        <w:t xml:space="preserve"> В том числе с учетом нового здания </w:t>
      </w:r>
      <w:proofErr w:type="spellStart"/>
      <w:r w:rsidR="00BD735A" w:rsidRPr="004C7FAA">
        <w:rPr>
          <w:rFonts w:ascii="Times New Roman" w:hAnsi="Times New Roman" w:cs="Times New Roman"/>
          <w:sz w:val="24"/>
          <w:szCs w:val="24"/>
        </w:rPr>
        <w:t>Спа</w:t>
      </w:r>
      <w:proofErr w:type="spellEnd"/>
      <w:r w:rsidR="00BD735A" w:rsidRPr="004C7FAA">
        <w:rPr>
          <w:rFonts w:ascii="Times New Roman" w:hAnsi="Times New Roman" w:cs="Times New Roman"/>
          <w:sz w:val="24"/>
          <w:szCs w:val="24"/>
        </w:rPr>
        <w:t>-комплекса – 135 м</w:t>
      </w:r>
      <w:r w:rsidR="00BD735A" w:rsidRPr="004C7FAA">
        <w:rPr>
          <w:rFonts w:ascii="Times New Roman" w:hAnsi="Times New Roman" w:cs="Times New Roman"/>
          <w:sz w:val="24"/>
          <w:szCs w:val="24"/>
          <w:vertAlign w:val="superscript"/>
        </w:rPr>
        <w:t>3</w:t>
      </w:r>
      <w:r w:rsidR="00BD735A" w:rsidRPr="004C7FAA">
        <w:rPr>
          <w:rFonts w:ascii="Times New Roman" w:hAnsi="Times New Roman" w:cs="Times New Roman"/>
          <w:sz w:val="24"/>
          <w:szCs w:val="24"/>
        </w:rPr>
        <w:t>/</w:t>
      </w:r>
      <w:proofErr w:type="spellStart"/>
      <w:r w:rsidR="00BD735A" w:rsidRPr="004C7FAA">
        <w:rPr>
          <w:rFonts w:ascii="Times New Roman" w:hAnsi="Times New Roman" w:cs="Times New Roman"/>
          <w:sz w:val="24"/>
          <w:szCs w:val="24"/>
        </w:rPr>
        <w:t>сут</w:t>
      </w:r>
      <w:proofErr w:type="spellEnd"/>
      <w:r w:rsidR="00BD735A" w:rsidRPr="004C7FAA">
        <w:rPr>
          <w:rFonts w:ascii="Times New Roman" w:hAnsi="Times New Roman" w:cs="Times New Roman"/>
          <w:sz w:val="24"/>
          <w:szCs w:val="24"/>
        </w:rPr>
        <w:t xml:space="preserve"> (без учета пожаротушения).</w:t>
      </w:r>
    </w:p>
    <w:p w:rsidR="0016511F" w:rsidRPr="00E46EBB" w:rsidRDefault="0016511F" w:rsidP="0016511F">
      <w:pPr>
        <w:tabs>
          <w:tab w:val="left" w:pos="1418"/>
        </w:tabs>
        <w:spacing w:before="240"/>
        <w:ind w:firstLine="567"/>
        <w:jc w:val="center"/>
        <w:rPr>
          <w:rFonts w:ascii="Times New Roman" w:hAnsi="Times New Roman" w:cs="Times New Roman"/>
          <w:b/>
          <w:bCs/>
          <w:i/>
          <w:sz w:val="24"/>
          <w:szCs w:val="24"/>
        </w:rPr>
      </w:pPr>
      <w:bookmarkStart w:id="31" w:name="_Toc530520948"/>
      <w:bookmarkStart w:id="32" w:name="_Toc56190621"/>
      <w:r w:rsidRPr="00E46EBB">
        <w:rPr>
          <w:rFonts w:ascii="Times New Roman" w:hAnsi="Times New Roman" w:cs="Times New Roman"/>
          <w:b/>
          <w:bCs/>
          <w:i/>
          <w:sz w:val="24"/>
          <w:szCs w:val="24"/>
        </w:rPr>
        <w:t>Водоотведение</w:t>
      </w:r>
      <w:bookmarkEnd w:id="31"/>
      <w:bookmarkEnd w:id="32"/>
    </w:p>
    <w:p w:rsidR="0016511F" w:rsidRPr="0016511F" w:rsidRDefault="0016511F" w:rsidP="0016511F">
      <w:pPr>
        <w:ind w:firstLine="567"/>
        <w:jc w:val="both"/>
        <w:rPr>
          <w:rFonts w:ascii="Times New Roman" w:hAnsi="Times New Roman" w:cs="Times New Roman"/>
          <w:bCs/>
          <w:sz w:val="24"/>
          <w:szCs w:val="24"/>
          <w:lang w:eastAsia="ru-RU"/>
        </w:rPr>
      </w:pPr>
      <w:r w:rsidRPr="0016511F">
        <w:rPr>
          <w:rFonts w:ascii="Times New Roman" w:hAnsi="Times New Roman" w:cs="Times New Roman"/>
          <w:sz w:val="24"/>
          <w:szCs w:val="24"/>
        </w:rPr>
        <w:t xml:space="preserve">На 1 очередь предусматривается реконструкция </w:t>
      </w:r>
      <w:r w:rsidRPr="0016511F">
        <w:rPr>
          <w:rFonts w:ascii="Times New Roman" w:hAnsi="Times New Roman" w:cs="Times New Roman"/>
          <w:sz w:val="24"/>
          <w:szCs w:val="24"/>
          <w:lang w:eastAsia="ru-RU"/>
        </w:rPr>
        <w:t xml:space="preserve">канализационной насосной станции "Турист" для увеличения пропускной способности в соответствии с Генеральным планом. </w:t>
      </w:r>
      <w:r w:rsidRPr="0016511F">
        <w:rPr>
          <w:rFonts w:ascii="Times New Roman" w:hAnsi="Times New Roman" w:cs="Times New Roman"/>
          <w:sz w:val="24"/>
          <w:szCs w:val="24"/>
        </w:rPr>
        <w:t xml:space="preserve">На расчетный срок реализации проектных решений и строительства </w:t>
      </w:r>
      <w:r w:rsidRPr="0016511F">
        <w:rPr>
          <w:rFonts w:ascii="Times New Roman" w:hAnsi="Times New Roman" w:cs="Times New Roman"/>
          <w:sz w:val="24"/>
          <w:szCs w:val="24"/>
          <w:lang w:eastAsia="ru-RU"/>
        </w:rPr>
        <w:t xml:space="preserve">предусматривается </w:t>
      </w:r>
      <w:r w:rsidRPr="0016511F">
        <w:rPr>
          <w:rFonts w:ascii="Times New Roman" w:hAnsi="Times New Roman" w:cs="Times New Roman"/>
          <w:sz w:val="24"/>
          <w:szCs w:val="24"/>
        </w:rPr>
        <w:t>оборудование централизованной канализацией жилых и общественных зданий через подключение к проектируемым сетям бытовой канализации с дальнейшим сбросом в очистные сооружения города.</w:t>
      </w:r>
    </w:p>
    <w:p w:rsidR="0016511F" w:rsidRPr="0016511F" w:rsidRDefault="0016511F" w:rsidP="0016511F">
      <w:pPr>
        <w:ind w:firstLine="567"/>
        <w:jc w:val="both"/>
        <w:rPr>
          <w:rFonts w:ascii="Times New Roman" w:hAnsi="Times New Roman" w:cs="Times New Roman"/>
          <w:bCs/>
          <w:sz w:val="24"/>
          <w:szCs w:val="24"/>
          <w:lang w:eastAsia="ru-RU"/>
        </w:rPr>
      </w:pPr>
      <w:r w:rsidRPr="0016511F">
        <w:rPr>
          <w:rFonts w:ascii="Times New Roman" w:hAnsi="Times New Roman" w:cs="Times New Roman"/>
          <w:sz w:val="24"/>
          <w:szCs w:val="24"/>
        </w:rPr>
        <w:t xml:space="preserve">Подключение объектов проектируемой застройки к существующим инженерным сетям осуществлять в соответствии с техническими условиями (ТУ). Подключение планируемых сетей водоотведения предусматривается с дальнейшим сбросом канализации через </w:t>
      </w:r>
      <w:proofErr w:type="gramStart"/>
      <w:r w:rsidRPr="0016511F">
        <w:rPr>
          <w:rFonts w:ascii="Times New Roman" w:hAnsi="Times New Roman" w:cs="Times New Roman"/>
          <w:sz w:val="24"/>
          <w:szCs w:val="24"/>
        </w:rPr>
        <w:t>реконструируемую</w:t>
      </w:r>
      <w:proofErr w:type="gramEnd"/>
      <w:r w:rsidRPr="0016511F">
        <w:rPr>
          <w:rFonts w:ascii="Times New Roman" w:hAnsi="Times New Roman" w:cs="Times New Roman"/>
          <w:sz w:val="24"/>
          <w:szCs w:val="24"/>
        </w:rPr>
        <w:t xml:space="preserve"> КНС в очистные сооружения системы канализации г. Златоуст. Проектом также предусматривается реконструкция существующей системы водоотведения с заменой ветхих сетей и перенос сетей, попадающих под новую планировочную структуру.</w:t>
      </w:r>
    </w:p>
    <w:p w:rsidR="0016511F" w:rsidRPr="0016511F" w:rsidRDefault="0016511F" w:rsidP="0016511F">
      <w:pPr>
        <w:ind w:firstLine="567"/>
        <w:jc w:val="both"/>
        <w:rPr>
          <w:rFonts w:ascii="Times New Roman" w:eastAsia="SimSun" w:hAnsi="Times New Roman" w:cs="Times New Roman"/>
          <w:sz w:val="24"/>
          <w:szCs w:val="24"/>
        </w:rPr>
      </w:pPr>
      <w:r w:rsidRPr="0016511F">
        <w:rPr>
          <w:rFonts w:ascii="Times New Roman" w:eastAsia="SimSun" w:hAnsi="Times New Roman" w:cs="Times New Roman"/>
          <w:sz w:val="24"/>
          <w:szCs w:val="24"/>
        </w:rPr>
        <w:t xml:space="preserve">Ориентировочная протяженность проектируемых сетей канализации в границах проектирования – 0,84 км. </w:t>
      </w:r>
    </w:p>
    <w:p w:rsidR="00BD735A" w:rsidRPr="004C7FAA" w:rsidRDefault="00BD735A" w:rsidP="00BD735A">
      <w:pPr>
        <w:ind w:firstLine="567"/>
        <w:jc w:val="both"/>
        <w:rPr>
          <w:rFonts w:ascii="Times New Roman" w:hAnsi="Times New Roman" w:cs="Times New Roman"/>
          <w:sz w:val="24"/>
          <w:szCs w:val="24"/>
        </w:rPr>
      </w:pPr>
      <w:bookmarkStart w:id="33" w:name="_Toc530520949"/>
      <w:bookmarkStart w:id="34" w:name="_Toc56190622"/>
      <w:r w:rsidRPr="004C7FAA">
        <w:rPr>
          <w:rFonts w:ascii="Times New Roman" w:hAnsi="Times New Roman" w:cs="Times New Roman"/>
          <w:sz w:val="24"/>
          <w:szCs w:val="24"/>
        </w:rPr>
        <w:lastRenderedPageBreak/>
        <w:t>Водопотребление на расчетный срок –  1907,4 м</w:t>
      </w:r>
      <w:r w:rsidRPr="004C7FAA">
        <w:rPr>
          <w:rFonts w:ascii="Times New Roman" w:hAnsi="Times New Roman" w:cs="Times New Roman"/>
          <w:sz w:val="24"/>
          <w:szCs w:val="24"/>
          <w:vertAlign w:val="superscript"/>
        </w:rPr>
        <w:t>3</w:t>
      </w:r>
      <w:r w:rsidRPr="004C7FAA">
        <w:rPr>
          <w:rFonts w:ascii="Times New Roman" w:hAnsi="Times New Roman" w:cs="Times New Roman"/>
          <w:sz w:val="24"/>
          <w:szCs w:val="24"/>
        </w:rPr>
        <w:t>/</w:t>
      </w:r>
      <w:proofErr w:type="spellStart"/>
      <w:r w:rsidRPr="004C7FAA">
        <w:rPr>
          <w:rFonts w:ascii="Times New Roman" w:hAnsi="Times New Roman" w:cs="Times New Roman"/>
          <w:sz w:val="24"/>
          <w:szCs w:val="24"/>
        </w:rPr>
        <w:t>сут</w:t>
      </w:r>
      <w:proofErr w:type="spellEnd"/>
      <w:r w:rsidRPr="004C7FAA">
        <w:rPr>
          <w:rFonts w:ascii="Times New Roman" w:hAnsi="Times New Roman" w:cs="Times New Roman"/>
          <w:sz w:val="24"/>
          <w:szCs w:val="24"/>
        </w:rPr>
        <w:t xml:space="preserve">. В том числе с учетом нового здания </w:t>
      </w:r>
      <w:proofErr w:type="spellStart"/>
      <w:r w:rsidRPr="004C7FAA">
        <w:rPr>
          <w:rFonts w:ascii="Times New Roman" w:hAnsi="Times New Roman" w:cs="Times New Roman"/>
          <w:sz w:val="24"/>
          <w:szCs w:val="24"/>
        </w:rPr>
        <w:t>Спа</w:t>
      </w:r>
      <w:proofErr w:type="spellEnd"/>
      <w:r w:rsidRPr="004C7FAA">
        <w:rPr>
          <w:rFonts w:ascii="Times New Roman" w:hAnsi="Times New Roman" w:cs="Times New Roman"/>
          <w:sz w:val="24"/>
          <w:szCs w:val="24"/>
        </w:rPr>
        <w:t>-комплекса – 135 м</w:t>
      </w:r>
      <w:r w:rsidRPr="004C7FAA">
        <w:rPr>
          <w:rFonts w:ascii="Times New Roman" w:hAnsi="Times New Roman" w:cs="Times New Roman"/>
          <w:sz w:val="24"/>
          <w:szCs w:val="24"/>
          <w:vertAlign w:val="superscript"/>
        </w:rPr>
        <w:t>3</w:t>
      </w:r>
      <w:r w:rsidRPr="004C7FAA">
        <w:rPr>
          <w:rFonts w:ascii="Times New Roman" w:hAnsi="Times New Roman" w:cs="Times New Roman"/>
          <w:sz w:val="24"/>
          <w:szCs w:val="24"/>
        </w:rPr>
        <w:t>/</w:t>
      </w:r>
      <w:proofErr w:type="spellStart"/>
      <w:r w:rsidRPr="004C7FAA">
        <w:rPr>
          <w:rFonts w:ascii="Times New Roman" w:hAnsi="Times New Roman" w:cs="Times New Roman"/>
          <w:sz w:val="24"/>
          <w:szCs w:val="24"/>
        </w:rPr>
        <w:t>сут</w:t>
      </w:r>
      <w:proofErr w:type="spellEnd"/>
      <w:r w:rsidRPr="004C7FAA">
        <w:rPr>
          <w:rFonts w:ascii="Times New Roman" w:hAnsi="Times New Roman" w:cs="Times New Roman"/>
          <w:sz w:val="24"/>
          <w:szCs w:val="24"/>
        </w:rPr>
        <w:t>.</w:t>
      </w:r>
    </w:p>
    <w:p w:rsidR="0016511F" w:rsidRPr="00E46EBB" w:rsidRDefault="0016511F" w:rsidP="0016511F">
      <w:pPr>
        <w:tabs>
          <w:tab w:val="left" w:pos="1418"/>
        </w:tabs>
        <w:spacing w:before="240"/>
        <w:ind w:firstLine="567"/>
        <w:jc w:val="center"/>
        <w:rPr>
          <w:rFonts w:ascii="Times New Roman" w:hAnsi="Times New Roman" w:cs="Times New Roman"/>
          <w:b/>
          <w:bCs/>
          <w:i/>
          <w:sz w:val="24"/>
          <w:szCs w:val="24"/>
        </w:rPr>
      </w:pPr>
      <w:r w:rsidRPr="00E46EBB">
        <w:rPr>
          <w:rFonts w:ascii="Times New Roman" w:hAnsi="Times New Roman" w:cs="Times New Roman"/>
          <w:b/>
          <w:bCs/>
          <w:i/>
          <w:sz w:val="24"/>
          <w:szCs w:val="24"/>
        </w:rPr>
        <w:t>Теплоснабжение</w:t>
      </w:r>
      <w:bookmarkEnd w:id="33"/>
      <w:bookmarkEnd w:id="34"/>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Проектом предусматривается развитие централизованных тепловых сетей. Теплоснабжение индивидуальной и многоквартирной жилой застройки, и общественных зданий осуществляется с помощью существующих источников теплоснабжения, при наличии резерва тепловой мощности. Подключение объектов проектируемой застройки к существующим инженерным сетям осуществлять в соответствии с техническими условиями (ТУ). Перспективу теплоснабжения рассматриваемого района от существующих тепловых сетей необходимо предусмотреть с учетом существующих тепловых нагрузок, диаметров магистральных трубопроводов и мощности действующих источников.</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Теплоснабжение проектируемых объектов туристического назначения предусматривается индивидуальными источниками теплоснабжения.</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Проектом планировки предусмотрено вынос тепловых сетей, попадающих под проектируемую застройку.</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 xml:space="preserve">В соответствии с программой «Комплексное развитие систем коммунальной инфраструктуры Златоустовского городского округа» (раздел 5, Перспективная схема теплоснабжения, проект), с целью обеспечения присоединения новых потребителей предлагается реконструкция с увеличением диаметра участков трубопроводов тепловых сетей вывода «5-й микрорайон», в границах проекта по пр. Мира. </w:t>
      </w:r>
    </w:p>
    <w:p w:rsidR="0016511F" w:rsidRPr="0016511F" w:rsidRDefault="0016511F" w:rsidP="0016511F">
      <w:pPr>
        <w:ind w:firstLine="567"/>
        <w:jc w:val="both"/>
        <w:rPr>
          <w:rFonts w:ascii="Times New Roman" w:eastAsia="SimSun" w:hAnsi="Times New Roman" w:cs="Times New Roman"/>
          <w:sz w:val="24"/>
          <w:szCs w:val="24"/>
        </w:rPr>
      </w:pPr>
      <w:r w:rsidRPr="0016511F">
        <w:rPr>
          <w:rFonts w:ascii="Times New Roman" w:eastAsia="SimSun" w:hAnsi="Times New Roman" w:cs="Times New Roman"/>
          <w:sz w:val="24"/>
          <w:szCs w:val="24"/>
        </w:rPr>
        <w:t>Ориентировочная протяженность проектируемых сетей теплоснабжения в границах проектирования – 2,3 км.</w:t>
      </w:r>
    </w:p>
    <w:p w:rsidR="0016511F" w:rsidRPr="00BD735A" w:rsidRDefault="0016511F" w:rsidP="0016511F">
      <w:pPr>
        <w:ind w:firstLine="567"/>
        <w:jc w:val="both"/>
        <w:rPr>
          <w:rFonts w:ascii="Times New Roman" w:hAnsi="Times New Roman" w:cs="Times New Roman"/>
          <w:color w:val="FF0000"/>
          <w:sz w:val="24"/>
          <w:szCs w:val="24"/>
        </w:rPr>
      </w:pPr>
      <w:r w:rsidRPr="00E725BE">
        <w:rPr>
          <w:rFonts w:ascii="Times New Roman" w:hAnsi="Times New Roman" w:cs="Times New Roman"/>
          <w:sz w:val="24"/>
          <w:szCs w:val="24"/>
        </w:rPr>
        <w:t xml:space="preserve">Мощность теплопотребления на расчетный срок – </w:t>
      </w:r>
      <w:r w:rsidR="00E725BE" w:rsidRPr="00E725BE">
        <w:rPr>
          <w:rFonts w:ascii="Times New Roman" w:hAnsi="Times New Roman" w:cs="Times New Roman"/>
          <w:sz w:val="24"/>
          <w:szCs w:val="24"/>
        </w:rPr>
        <w:t>13,506</w:t>
      </w:r>
      <w:r w:rsidRPr="00E725BE">
        <w:rPr>
          <w:rFonts w:ascii="Times New Roman" w:hAnsi="Times New Roman" w:cs="Times New Roman"/>
          <w:sz w:val="24"/>
          <w:szCs w:val="24"/>
        </w:rPr>
        <w:t>Гкал/час.</w:t>
      </w:r>
    </w:p>
    <w:p w:rsidR="0016511F" w:rsidRPr="00E46EBB" w:rsidRDefault="0016511F" w:rsidP="0016511F">
      <w:pPr>
        <w:tabs>
          <w:tab w:val="left" w:pos="1418"/>
        </w:tabs>
        <w:spacing w:before="240"/>
        <w:ind w:firstLine="567"/>
        <w:jc w:val="center"/>
        <w:rPr>
          <w:rFonts w:ascii="Times New Roman" w:hAnsi="Times New Roman" w:cs="Times New Roman"/>
          <w:b/>
          <w:bCs/>
          <w:i/>
          <w:sz w:val="24"/>
          <w:szCs w:val="24"/>
        </w:rPr>
      </w:pPr>
      <w:bookmarkStart w:id="35" w:name="_Toc530520950"/>
      <w:bookmarkStart w:id="36" w:name="_Toc56190623"/>
      <w:r w:rsidRPr="00E46EBB">
        <w:rPr>
          <w:rFonts w:ascii="Times New Roman" w:hAnsi="Times New Roman" w:cs="Times New Roman"/>
          <w:b/>
          <w:bCs/>
          <w:i/>
          <w:sz w:val="24"/>
          <w:szCs w:val="24"/>
        </w:rPr>
        <w:t>Газоснабжение</w:t>
      </w:r>
      <w:bookmarkEnd w:id="35"/>
      <w:bookmarkEnd w:id="36"/>
    </w:p>
    <w:p w:rsidR="0016511F" w:rsidRPr="0016511F" w:rsidRDefault="0016511F" w:rsidP="0016511F">
      <w:pPr>
        <w:ind w:firstLine="567"/>
        <w:jc w:val="both"/>
        <w:rPr>
          <w:rFonts w:ascii="Times New Roman" w:hAnsi="Times New Roman" w:cs="Times New Roman"/>
          <w:sz w:val="24"/>
          <w:szCs w:val="24"/>
        </w:rPr>
      </w:pPr>
      <w:bookmarkStart w:id="37" w:name="_Toc530520951"/>
      <w:bookmarkStart w:id="38" w:name="_Toc56190624"/>
      <w:r w:rsidRPr="0016511F">
        <w:rPr>
          <w:rFonts w:ascii="Times New Roman" w:hAnsi="Times New Roman" w:cs="Times New Roman"/>
          <w:sz w:val="24"/>
          <w:szCs w:val="24"/>
        </w:rPr>
        <w:t>Подключение объектов капитального строительства выполнить в порядке, определённом Правилами подключения (технологического присоединения) объектов капитального строительства к сетям газораспределения (утв. Постановлением Правительства РФ от 30.12.2013 N 1314).</w:t>
      </w:r>
    </w:p>
    <w:p w:rsidR="0016511F" w:rsidRPr="0016511F" w:rsidRDefault="0016511F" w:rsidP="0016511F">
      <w:pPr>
        <w:ind w:firstLine="567"/>
        <w:jc w:val="both"/>
        <w:rPr>
          <w:rFonts w:ascii="Times New Roman" w:hAnsi="Times New Roman" w:cs="Times New Roman"/>
          <w:sz w:val="24"/>
          <w:szCs w:val="24"/>
          <w:highlight w:val="yellow"/>
        </w:rPr>
      </w:pPr>
      <w:r w:rsidRPr="0016511F">
        <w:rPr>
          <w:rFonts w:ascii="Times New Roman" w:hAnsi="Times New Roman" w:cs="Times New Roman"/>
          <w:sz w:val="24"/>
          <w:szCs w:val="24"/>
        </w:rPr>
        <w:t xml:space="preserve">Подключение проектируемой застройки предусмотрено от газопровода высокого давления Р=0,6 МПа, </w:t>
      </w:r>
      <w:proofErr w:type="spellStart"/>
      <w:r w:rsidRPr="0016511F">
        <w:rPr>
          <w:rFonts w:ascii="Times New Roman" w:hAnsi="Times New Roman" w:cs="Times New Roman"/>
          <w:sz w:val="24"/>
          <w:szCs w:val="24"/>
        </w:rPr>
        <w:t>Дн</w:t>
      </w:r>
      <w:proofErr w:type="spellEnd"/>
      <w:r w:rsidRPr="0016511F">
        <w:rPr>
          <w:rFonts w:ascii="Times New Roman" w:hAnsi="Times New Roman" w:cs="Times New Roman"/>
          <w:sz w:val="24"/>
          <w:szCs w:val="24"/>
        </w:rPr>
        <w:t xml:space="preserve">=315 мм, идущего в южной части с прокладкой газопровода высокого давления по </w:t>
      </w:r>
      <w:proofErr w:type="spellStart"/>
      <w:r w:rsidRPr="0016511F">
        <w:rPr>
          <w:rFonts w:ascii="Times New Roman" w:hAnsi="Times New Roman" w:cs="Times New Roman"/>
          <w:sz w:val="24"/>
          <w:szCs w:val="24"/>
        </w:rPr>
        <w:t>ул</w:t>
      </w:r>
      <w:proofErr w:type="gramStart"/>
      <w:r w:rsidRPr="0016511F">
        <w:rPr>
          <w:rFonts w:ascii="Times New Roman" w:hAnsi="Times New Roman" w:cs="Times New Roman"/>
          <w:sz w:val="24"/>
          <w:szCs w:val="24"/>
        </w:rPr>
        <w:t>.П</w:t>
      </w:r>
      <w:proofErr w:type="gramEnd"/>
      <w:r w:rsidRPr="0016511F">
        <w:rPr>
          <w:rFonts w:ascii="Times New Roman" w:hAnsi="Times New Roman" w:cs="Times New Roman"/>
          <w:sz w:val="24"/>
          <w:szCs w:val="24"/>
        </w:rPr>
        <w:t>роектная</w:t>
      </w:r>
      <w:proofErr w:type="spellEnd"/>
      <w:r w:rsidRPr="0016511F">
        <w:rPr>
          <w:rFonts w:ascii="Times New Roman" w:hAnsi="Times New Roman" w:cs="Times New Roman"/>
          <w:sz w:val="24"/>
          <w:szCs w:val="24"/>
        </w:rPr>
        <w:t xml:space="preserve"> 19 до проектируемой ГРП предусмотренной проектом. Подключение объектов проектируемой застройки к существующим инженерным сетям осуществлять в соответствии с техническими условиями (ТУ).</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 xml:space="preserve">Проектируемые газопроводы низкого давления от ГРП до жилой застройки предлагается выполнить в подземном исполнении, переходы через автомобильные дороги и другие преграды выполнять в футляре. </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lastRenderedPageBreak/>
        <w:t>Окончательный вариант трассировки сетей газоснабжения и выбора точки подключения могут уточняться на следующих стадиях проектирования.</w:t>
      </w:r>
    </w:p>
    <w:p w:rsidR="0016511F" w:rsidRPr="0016511F" w:rsidRDefault="0016511F" w:rsidP="0016511F">
      <w:pPr>
        <w:ind w:firstLine="567"/>
        <w:jc w:val="both"/>
        <w:rPr>
          <w:rFonts w:ascii="Times New Roman" w:eastAsia="SimSun" w:hAnsi="Times New Roman" w:cs="Times New Roman"/>
          <w:sz w:val="24"/>
          <w:szCs w:val="24"/>
        </w:rPr>
      </w:pPr>
      <w:r w:rsidRPr="0016511F">
        <w:rPr>
          <w:rFonts w:ascii="Times New Roman" w:eastAsia="SimSun" w:hAnsi="Times New Roman" w:cs="Times New Roman"/>
          <w:sz w:val="24"/>
          <w:szCs w:val="24"/>
        </w:rPr>
        <w:t>Ориентировочная протяженность проектируемых сетей газоснабжения в границах проектирования – 1,62 км.</w:t>
      </w:r>
    </w:p>
    <w:p w:rsidR="0016511F" w:rsidRPr="004C7FAA" w:rsidRDefault="0016511F" w:rsidP="0016511F">
      <w:pPr>
        <w:ind w:firstLine="567"/>
        <w:jc w:val="both"/>
        <w:rPr>
          <w:rFonts w:ascii="Times New Roman" w:hAnsi="Times New Roman" w:cs="Times New Roman"/>
          <w:sz w:val="24"/>
          <w:szCs w:val="24"/>
        </w:rPr>
      </w:pPr>
      <w:r w:rsidRPr="004C7FAA">
        <w:rPr>
          <w:rFonts w:ascii="Times New Roman" w:hAnsi="Times New Roman" w:cs="Times New Roman"/>
          <w:sz w:val="24"/>
          <w:szCs w:val="24"/>
        </w:rPr>
        <w:t xml:space="preserve">Расход газа на расчетный срок – </w:t>
      </w:r>
      <w:r w:rsidR="001A08FE" w:rsidRPr="004C7FAA">
        <w:rPr>
          <w:rFonts w:ascii="Times New Roman" w:hAnsi="Times New Roman" w:cs="Times New Roman"/>
          <w:sz w:val="24"/>
          <w:szCs w:val="24"/>
        </w:rPr>
        <w:t>5 053 269</w:t>
      </w:r>
      <w:r w:rsidRPr="004C7FAA">
        <w:rPr>
          <w:rFonts w:ascii="Times New Roman" w:hAnsi="Times New Roman" w:cs="Times New Roman"/>
          <w:sz w:val="24"/>
          <w:szCs w:val="24"/>
        </w:rPr>
        <w:t xml:space="preserve"> тыс. м</w:t>
      </w:r>
      <w:r w:rsidRPr="004C7FAA">
        <w:rPr>
          <w:rFonts w:ascii="Times New Roman" w:hAnsi="Times New Roman" w:cs="Times New Roman"/>
          <w:sz w:val="24"/>
          <w:szCs w:val="24"/>
          <w:vertAlign w:val="superscript"/>
        </w:rPr>
        <w:t>3</w:t>
      </w:r>
      <w:r w:rsidRPr="004C7FAA">
        <w:rPr>
          <w:rFonts w:ascii="Times New Roman" w:hAnsi="Times New Roman" w:cs="Times New Roman"/>
          <w:sz w:val="24"/>
          <w:szCs w:val="24"/>
        </w:rPr>
        <w:t>/год.</w:t>
      </w:r>
      <w:r w:rsidR="001A08FE" w:rsidRPr="004C7FAA">
        <w:rPr>
          <w:rFonts w:ascii="Times New Roman" w:hAnsi="Times New Roman" w:cs="Times New Roman"/>
          <w:sz w:val="24"/>
          <w:szCs w:val="24"/>
        </w:rPr>
        <w:t xml:space="preserve"> В том числе с учетом нового здания </w:t>
      </w:r>
      <w:proofErr w:type="spellStart"/>
      <w:r w:rsidR="001A08FE" w:rsidRPr="004C7FAA">
        <w:rPr>
          <w:rFonts w:ascii="Times New Roman" w:hAnsi="Times New Roman" w:cs="Times New Roman"/>
          <w:sz w:val="24"/>
          <w:szCs w:val="24"/>
        </w:rPr>
        <w:t>Спа</w:t>
      </w:r>
      <w:proofErr w:type="spellEnd"/>
      <w:r w:rsidR="001A08FE" w:rsidRPr="004C7FAA">
        <w:rPr>
          <w:rFonts w:ascii="Times New Roman" w:hAnsi="Times New Roman" w:cs="Times New Roman"/>
          <w:sz w:val="24"/>
          <w:szCs w:val="24"/>
        </w:rPr>
        <w:t>-комплекса - 1074 тыс. м</w:t>
      </w:r>
      <w:r w:rsidR="001A08FE" w:rsidRPr="004C7FAA">
        <w:rPr>
          <w:rFonts w:ascii="Times New Roman" w:hAnsi="Times New Roman" w:cs="Times New Roman"/>
          <w:sz w:val="24"/>
          <w:szCs w:val="24"/>
          <w:vertAlign w:val="superscript"/>
        </w:rPr>
        <w:t>3</w:t>
      </w:r>
      <w:r w:rsidR="001A08FE" w:rsidRPr="004C7FAA">
        <w:rPr>
          <w:rFonts w:ascii="Times New Roman" w:hAnsi="Times New Roman" w:cs="Times New Roman"/>
          <w:sz w:val="24"/>
          <w:szCs w:val="24"/>
        </w:rPr>
        <w:t>/год.</w:t>
      </w:r>
    </w:p>
    <w:p w:rsidR="0016511F" w:rsidRPr="00E46EBB" w:rsidRDefault="0016511F" w:rsidP="0016511F">
      <w:pPr>
        <w:tabs>
          <w:tab w:val="left" w:pos="1418"/>
        </w:tabs>
        <w:spacing w:before="240"/>
        <w:ind w:firstLine="567"/>
        <w:jc w:val="center"/>
        <w:rPr>
          <w:rFonts w:ascii="Times New Roman" w:hAnsi="Times New Roman" w:cs="Times New Roman"/>
          <w:b/>
          <w:bCs/>
          <w:i/>
          <w:sz w:val="24"/>
          <w:szCs w:val="24"/>
        </w:rPr>
      </w:pPr>
      <w:r w:rsidRPr="00E46EBB">
        <w:rPr>
          <w:rFonts w:ascii="Times New Roman" w:hAnsi="Times New Roman" w:cs="Times New Roman"/>
          <w:b/>
          <w:bCs/>
          <w:i/>
          <w:sz w:val="24"/>
          <w:szCs w:val="24"/>
        </w:rPr>
        <w:t>Электроснабжение</w:t>
      </w:r>
      <w:bookmarkEnd w:id="37"/>
      <w:bookmarkEnd w:id="38"/>
    </w:p>
    <w:p w:rsidR="0016511F" w:rsidRPr="0016511F" w:rsidRDefault="0016511F" w:rsidP="0016511F">
      <w:pPr>
        <w:tabs>
          <w:tab w:val="left" w:pos="1418"/>
        </w:tabs>
        <w:ind w:firstLine="567"/>
        <w:jc w:val="both"/>
        <w:rPr>
          <w:rFonts w:ascii="Times New Roman" w:hAnsi="Times New Roman" w:cs="Times New Roman"/>
          <w:sz w:val="24"/>
          <w:szCs w:val="24"/>
        </w:rPr>
      </w:pPr>
      <w:bookmarkStart w:id="39" w:name="_Toc530520952"/>
      <w:bookmarkStart w:id="40" w:name="_Toc56190625"/>
      <w:r w:rsidRPr="0016511F">
        <w:rPr>
          <w:rFonts w:ascii="Times New Roman" w:hAnsi="Times New Roman" w:cs="Times New Roman"/>
          <w:sz w:val="24"/>
          <w:szCs w:val="24"/>
        </w:rPr>
        <w:t xml:space="preserve">Подключение сетей электроснабжения предполагается с помощью присоединения к существующей воздушной линии электропередачи 6кВ (ВЛ-6кВ). Подключение осуществляется планируемыми подземными кабелями линий электропередач 6кВ до проектируемых ТП-6/0,4кВ. Система электроснабжения проектируемой застройки предусматривается от проектируемых ТП-6/0,4 </w:t>
      </w:r>
      <w:proofErr w:type="spellStart"/>
      <w:r w:rsidRPr="0016511F">
        <w:rPr>
          <w:rFonts w:ascii="Times New Roman" w:hAnsi="Times New Roman" w:cs="Times New Roman"/>
          <w:sz w:val="24"/>
          <w:szCs w:val="24"/>
        </w:rPr>
        <w:t>кВ</w:t>
      </w:r>
      <w:proofErr w:type="spellEnd"/>
      <w:r w:rsidRPr="0016511F">
        <w:rPr>
          <w:rFonts w:ascii="Times New Roman" w:hAnsi="Times New Roman" w:cs="Times New Roman"/>
          <w:sz w:val="24"/>
          <w:szCs w:val="24"/>
        </w:rPr>
        <w:t xml:space="preserve"> подземным кабелем линии электропередачи 0,4кВ до потребителей.</w:t>
      </w:r>
    </w:p>
    <w:p w:rsidR="0016511F" w:rsidRPr="0016511F" w:rsidRDefault="0016511F" w:rsidP="0016511F">
      <w:pPr>
        <w:ind w:firstLine="567"/>
        <w:jc w:val="both"/>
        <w:rPr>
          <w:rFonts w:ascii="Times New Roman" w:eastAsia="Calibri" w:hAnsi="Times New Roman" w:cs="Times New Roman"/>
          <w:sz w:val="24"/>
          <w:szCs w:val="24"/>
        </w:rPr>
      </w:pPr>
      <w:r w:rsidRPr="0016511F">
        <w:rPr>
          <w:rFonts w:ascii="Times New Roman" w:eastAsia="Calibri" w:hAnsi="Times New Roman" w:cs="Times New Roman"/>
          <w:sz w:val="24"/>
          <w:szCs w:val="24"/>
        </w:rPr>
        <w:t xml:space="preserve">Точки подключения выполнены в соответствии с письмом от ООО «ЭДС» №167 от 20.08.2021 по подключению к сетям инженерно-технического обеспечения от </w:t>
      </w:r>
      <w:proofErr w:type="spellStart"/>
      <w:r w:rsidRPr="0016511F">
        <w:rPr>
          <w:rFonts w:ascii="Times New Roman" w:eastAsia="Calibri" w:hAnsi="Times New Roman" w:cs="Times New Roman"/>
          <w:sz w:val="24"/>
          <w:szCs w:val="24"/>
        </w:rPr>
        <w:t>ресурсоснабжающей</w:t>
      </w:r>
      <w:proofErr w:type="spellEnd"/>
      <w:r w:rsidRPr="0016511F">
        <w:rPr>
          <w:rFonts w:ascii="Times New Roman" w:eastAsia="Calibri" w:hAnsi="Times New Roman" w:cs="Times New Roman"/>
          <w:sz w:val="24"/>
          <w:szCs w:val="24"/>
        </w:rPr>
        <w:t xml:space="preserve"> организации (Приложение 6).</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rPr>
        <w:t>Проектом предусматривается:</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rPr>
        <w:t xml:space="preserve">- строительство подземных кабельных линий электропередачи напряжением 0,4 </w:t>
      </w:r>
      <w:proofErr w:type="spellStart"/>
      <w:r w:rsidRPr="0016511F">
        <w:rPr>
          <w:rFonts w:ascii="Times New Roman" w:hAnsi="Times New Roman" w:cs="Times New Roman"/>
          <w:sz w:val="24"/>
          <w:szCs w:val="24"/>
        </w:rPr>
        <w:t>кВ</w:t>
      </w:r>
      <w:proofErr w:type="spellEnd"/>
      <w:r w:rsidRPr="0016511F">
        <w:rPr>
          <w:rFonts w:ascii="Times New Roman" w:hAnsi="Times New Roman" w:cs="Times New Roman"/>
          <w:sz w:val="24"/>
          <w:szCs w:val="24"/>
        </w:rPr>
        <w:t xml:space="preserve"> от ТП-6/0,4кВ до потребителей;</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rPr>
        <w:t xml:space="preserve">- строительство кабельных линий электропередачи напряжением 0,4 </w:t>
      </w:r>
      <w:proofErr w:type="spellStart"/>
      <w:r w:rsidRPr="0016511F">
        <w:rPr>
          <w:rFonts w:ascii="Times New Roman" w:hAnsi="Times New Roman" w:cs="Times New Roman"/>
          <w:sz w:val="24"/>
          <w:szCs w:val="24"/>
        </w:rPr>
        <w:t>кВ</w:t>
      </w:r>
      <w:proofErr w:type="spellEnd"/>
      <w:r w:rsidRPr="0016511F">
        <w:rPr>
          <w:rFonts w:ascii="Times New Roman" w:hAnsi="Times New Roman" w:cs="Times New Roman"/>
          <w:sz w:val="24"/>
          <w:szCs w:val="24"/>
        </w:rPr>
        <w:t xml:space="preserve"> наружного освещения;</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rPr>
        <w:t xml:space="preserve">- строительство подземных кабельных линий электропередачи напряжением 10 </w:t>
      </w:r>
      <w:proofErr w:type="spellStart"/>
      <w:r w:rsidRPr="0016511F">
        <w:rPr>
          <w:rFonts w:ascii="Times New Roman" w:hAnsi="Times New Roman" w:cs="Times New Roman"/>
          <w:sz w:val="24"/>
          <w:szCs w:val="24"/>
        </w:rPr>
        <w:t>кВ</w:t>
      </w:r>
      <w:proofErr w:type="spellEnd"/>
      <w:r w:rsidRPr="0016511F">
        <w:rPr>
          <w:rFonts w:ascii="Times New Roman" w:hAnsi="Times New Roman" w:cs="Times New Roman"/>
          <w:sz w:val="24"/>
          <w:szCs w:val="24"/>
        </w:rPr>
        <w:t xml:space="preserve"> до ТП-6/0,4кВ.</w:t>
      </w:r>
    </w:p>
    <w:p w:rsidR="0016511F" w:rsidRPr="0016511F" w:rsidRDefault="0016511F" w:rsidP="0016511F">
      <w:pPr>
        <w:tabs>
          <w:tab w:val="left" w:pos="1418"/>
        </w:tabs>
        <w:ind w:firstLine="567"/>
        <w:jc w:val="both"/>
        <w:rPr>
          <w:rFonts w:ascii="Times New Roman" w:hAnsi="Times New Roman" w:cs="Times New Roman"/>
          <w:sz w:val="24"/>
          <w:szCs w:val="24"/>
        </w:rPr>
      </w:pPr>
      <w:bookmarkStart w:id="41" w:name="_Hlk9211942"/>
      <w:r w:rsidRPr="0016511F">
        <w:rPr>
          <w:rFonts w:ascii="Times New Roman" w:hAnsi="Times New Roman" w:cs="Times New Roman"/>
          <w:sz w:val="24"/>
          <w:szCs w:val="24"/>
        </w:rPr>
        <w:t>- демонтаж\ перенос сетей электроснабжения</w:t>
      </w:r>
      <w:bookmarkEnd w:id="41"/>
      <w:r w:rsidRPr="0016511F">
        <w:rPr>
          <w:rFonts w:ascii="Times New Roman" w:hAnsi="Times New Roman" w:cs="Times New Roman"/>
          <w:sz w:val="24"/>
          <w:szCs w:val="24"/>
        </w:rPr>
        <w:t xml:space="preserve"> сетей, попадающих под проектируемую застройку.</w:t>
      </w:r>
    </w:p>
    <w:p w:rsidR="0016511F" w:rsidRDefault="0016511F" w:rsidP="0016511F">
      <w:pPr>
        <w:ind w:firstLine="567"/>
        <w:jc w:val="both"/>
        <w:rPr>
          <w:rFonts w:ascii="Times New Roman" w:eastAsia="SimSun" w:hAnsi="Times New Roman" w:cs="Times New Roman"/>
          <w:sz w:val="24"/>
          <w:szCs w:val="24"/>
        </w:rPr>
      </w:pPr>
      <w:r w:rsidRPr="0016511F">
        <w:rPr>
          <w:rFonts w:ascii="Times New Roman" w:eastAsia="SimSun" w:hAnsi="Times New Roman" w:cs="Times New Roman"/>
          <w:sz w:val="24"/>
          <w:szCs w:val="24"/>
        </w:rPr>
        <w:t>Ориентировочная протяженность проектируемых сетей электроснабжения в границах проектирования – 6,09 км.</w:t>
      </w:r>
    </w:p>
    <w:p w:rsidR="004C4403" w:rsidRPr="004C7FAA" w:rsidRDefault="004C4403" w:rsidP="0016511F">
      <w:pPr>
        <w:ind w:firstLine="567"/>
        <w:jc w:val="both"/>
        <w:rPr>
          <w:rFonts w:ascii="Times New Roman" w:eastAsia="SimSun" w:hAnsi="Times New Roman" w:cs="Times New Roman"/>
          <w:sz w:val="24"/>
          <w:szCs w:val="24"/>
        </w:rPr>
      </w:pPr>
      <w:r w:rsidRPr="004C7FAA">
        <w:rPr>
          <w:rFonts w:ascii="Times New Roman" w:eastAsia="Times New Roman" w:hAnsi="Times New Roman" w:cs="Times New Roman"/>
          <w:sz w:val="24"/>
          <w:szCs w:val="24"/>
        </w:rPr>
        <w:t xml:space="preserve">Нагрузка по электропотреблению на расчетный срок - 14969,45кВт, в том числе проектируемого </w:t>
      </w:r>
      <w:proofErr w:type="spellStart"/>
      <w:r w:rsidRPr="004C7FAA">
        <w:rPr>
          <w:rFonts w:ascii="Times New Roman" w:hAnsi="Times New Roman" w:cs="Times New Roman"/>
          <w:sz w:val="24"/>
          <w:szCs w:val="24"/>
        </w:rPr>
        <w:t>Спа</w:t>
      </w:r>
      <w:proofErr w:type="spellEnd"/>
      <w:r w:rsidRPr="004C7FAA">
        <w:rPr>
          <w:rFonts w:ascii="Times New Roman" w:hAnsi="Times New Roman" w:cs="Times New Roman"/>
          <w:sz w:val="24"/>
          <w:szCs w:val="24"/>
        </w:rPr>
        <w:t>-комплекса – 450кВт.</w:t>
      </w:r>
    </w:p>
    <w:p w:rsidR="0016511F" w:rsidRPr="0016511F" w:rsidRDefault="0016511F" w:rsidP="0016511F">
      <w:pPr>
        <w:tabs>
          <w:tab w:val="left" w:pos="1418"/>
        </w:tabs>
        <w:spacing w:before="240"/>
        <w:ind w:firstLine="567"/>
        <w:jc w:val="center"/>
        <w:rPr>
          <w:rFonts w:ascii="Times New Roman" w:hAnsi="Times New Roman" w:cs="Times New Roman"/>
          <w:bCs/>
          <w:i/>
          <w:sz w:val="24"/>
          <w:szCs w:val="24"/>
        </w:rPr>
      </w:pPr>
      <w:r w:rsidRPr="00E46EBB">
        <w:rPr>
          <w:rFonts w:ascii="Times New Roman" w:hAnsi="Times New Roman" w:cs="Times New Roman"/>
          <w:b/>
          <w:bCs/>
          <w:i/>
          <w:sz w:val="24"/>
          <w:szCs w:val="24"/>
        </w:rPr>
        <w:t>Сети связи</w:t>
      </w:r>
      <w:bookmarkEnd w:id="39"/>
      <w:bookmarkEnd w:id="40"/>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Предусматривается перенос существующих сетей связи.</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rPr>
        <w:t xml:space="preserve">Подключение осуществляется от существующих линий связи, проходящих по пр. Мира и ул. Олимпийская с прокладкой линий до потребителей. </w:t>
      </w:r>
    </w:p>
    <w:p w:rsidR="0016511F" w:rsidRPr="0016511F" w:rsidRDefault="0016511F" w:rsidP="0016511F">
      <w:pPr>
        <w:tabs>
          <w:tab w:val="left" w:pos="1418"/>
        </w:tabs>
        <w:ind w:firstLine="567"/>
        <w:jc w:val="both"/>
        <w:rPr>
          <w:rFonts w:ascii="Times New Roman" w:eastAsia="SimSun" w:hAnsi="Times New Roman" w:cs="Times New Roman"/>
          <w:sz w:val="24"/>
          <w:szCs w:val="24"/>
        </w:rPr>
      </w:pPr>
      <w:r w:rsidRPr="0016511F">
        <w:rPr>
          <w:rFonts w:ascii="Times New Roman" w:eastAsia="SimSun" w:hAnsi="Times New Roman" w:cs="Times New Roman"/>
          <w:sz w:val="24"/>
          <w:szCs w:val="24"/>
        </w:rPr>
        <w:t>Ориентировочная протяженность сетей связи в границах проектирования – 1,34 км.</w:t>
      </w:r>
    </w:p>
    <w:p w:rsidR="0016511F" w:rsidRPr="00E46EBB" w:rsidRDefault="0016511F" w:rsidP="0016511F">
      <w:pPr>
        <w:tabs>
          <w:tab w:val="left" w:pos="1418"/>
        </w:tabs>
        <w:spacing w:before="240"/>
        <w:ind w:firstLine="567"/>
        <w:jc w:val="center"/>
        <w:rPr>
          <w:rFonts w:ascii="Times New Roman" w:hAnsi="Times New Roman" w:cs="Times New Roman"/>
          <w:b/>
          <w:bCs/>
          <w:i/>
          <w:sz w:val="24"/>
          <w:szCs w:val="24"/>
        </w:rPr>
      </w:pPr>
      <w:bookmarkStart w:id="42" w:name="_Toc530520953"/>
      <w:bookmarkStart w:id="43" w:name="_Toc56190626"/>
      <w:r w:rsidRPr="00E46EBB">
        <w:rPr>
          <w:rFonts w:ascii="Times New Roman" w:hAnsi="Times New Roman" w:cs="Times New Roman"/>
          <w:b/>
          <w:bCs/>
          <w:i/>
          <w:sz w:val="24"/>
          <w:szCs w:val="24"/>
        </w:rPr>
        <w:lastRenderedPageBreak/>
        <w:t>Дождевая канализация</w:t>
      </w:r>
      <w:bookmarkEnd w:id="42"/>
      <w:bookmarkEnd w:id="43"/>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 xml:space="preserve">Сток поверхностных вод с территории населенных пунктов осуществляется путем строительства системы дождевой канализации смешанного типа со сбросом в близлежащие водоемы через очистные сооружения дождевой канализации. </w:t>
      </w:r>
      <w:proofErr w:type="gramStart"/>
      <w:r w:rsidRPr="0016511F">
        <w:rPr>
          <w:rFonts w:ascii="Times New Roman" w:hAnsi="Times New Roman" w:cs="Times New Roman"/>
          <w:sz w:val="24"/>
          <w:szCs w:val="24"/>
        </w:rPr>
        <w:t xml:space="preserve">При необходимости устраиваются насосные станций. </w:t>
      </w:r>
      <w:proofErr w:type="gramEnd"/>
    </w:p>
    <w:p w:rsidR="0016511F" w:rsidRPr="0016511F" w:rsidRDefault="0016511F" w:rsidP="0016511F">
      <w:pPr>
        <w:pStyle w:val="30"/>
        <w:spacing w:after="0" w:line="240" w:lineRule="auto"/>
        <w:ind w:left="0" w:right="0" w:firstLine="567"/>
        <w:jc w:val="both"/>
        <w:rPr>
          <w:rFonts w:ascii="Times New Roman" w:hAnsi="Times New Roman"/>
          <w:sz w:val="24"/>
          <w:szCs w:val="24"/>
        </w:rPr>
      </w:pPr>
      <w:r w:rsidRPr="0016511F">
        <w:rPr>
          <w:rFonts w:ascii="Times New Roman" w:hAnsi="Times New Roman"/>
          <w:i w:val="0"/>
          <w:sz w:val="24"/>
          <w:szCs w:val="24"/>
          <w:lang w:eastAsia="ar-SA"/>
        </w:rPr>
        <w:t xml:space="preserve">Ориентировочные расчеты суточного объема поверхностного стока выполнены согласно рекомендациям п.12.16, СП 42.13330.2016. Для </w:t>
      </w:r>
      <w:proofErr w:type="spellStart"/>
      <w:r w:rsidRPr="0016511F">
        <w:rPr>
          <w:rFonts w:ascii="Times New Roman" w:hAnsi="Times New Roman"/>
          <w:i w:val="0"/>
          <w:sz w:val="24"/>
          <w:szCs w:val="24"/>
          <w:lang w:eastAsia="ar-SA"/>
        </w:rPr>
        <w:t>межмагистральных</w:t>
      </w:r>
      <w:proofErr w:type="spellEnd"/>
      <w:r w:rsidRPr="0016511F">
        <w:rPr>
          <w:rFonts w:ascii="Times New Roman" w:hAnsi="Times New Roman"/>
          <w:i w:val="0"/>
          <w:sz w:val="24"/>
          <w:szCs w:val="24"/>
          <w:lang w:eastAsia="ar-SA"/>
        </w:rPr>
        <w:t xml:space="preserve"> территорий с размером территории от 10 до 50 га – 35-40 м</w:t>
      </w:r>
      <w:r w:rsidRPr="0016511F">
        <w:rPr>
          <w:rFonts w:ascii="Times New Roman" w:hAnsi="Times New Roman"/>
          <w:i w:val="0"/>
          <w:sz w:val="24"/>
          <w:szCs w:val="24"/>
          <w:vertAlign w:val="superscript"/>
          <w:lang w:eastAsia="ar-SA"/>
        </w:rPr>
        <w:t>3</w:t>
      </w:r>
      <w:r w:rsidRPr="0016511F">
        <w:rPr>
          <w:rFonts w:ascii="Times New Roman" w:hAnsi="Times New Roman"/>
          <w:i w:val="0"/>
          <w:sz w:val="24"/>
          <w:szCs w:val="24"/>
          <w:lang w:eastAsia="ar-SA"/>
        </w:rPr>
        <w:t>/</w:t>
      </w:r>
      <w:proofErr w:type="spellStart"/>
      <w:r w:rsidRPr="0016511F">
        <w:rPr>
          <w:rFonts w:ascii="Times New Roman" w:hAnsi="Times New Roman"/>
          <w:i w:val="0"/>
          <w:sz w:val="24"/>
          <w:szCs w:val="24"/>
          <w:lang w:eastAsia="ar-SA"/>
        </w:rPr>
        <w:t>сут</w:t>
      </w:r>
      <w:proofErr w:type="spellEnd"/>
      <w:r w:rsidRPr="0016511F">
        <w:rPr>
          <w:rFonts w:ascii="Times New Roman" w:hAnsi="Times New Roman"/>
          <w:i w:val="0"/>
          <w:sz w:val="24"/>
          <w:szCs w:val="24"/>
          <w:lang w:eastAsia="ar-SA"/>
        </w:rPr>
        <w:t xml:space="preserve">. с 1 га территории. </w:t>
      </w:r>
      <w:r w:rsidRPr="0016511F">
        <w:rPr>
          <w:rFonts w:ascii="Times New Roman" w:hAnsi="Times New Roman"/>
          <w:i w:val="0"/>
          <w:sz w:val="24"/>
          <w:szCs w:val="24"/>
        </w:rPr>
        <w:t>Итого</w:t>
      </w:r>
      <w:bookmarkStart w:id="44" w:name="_Hlk532492925"/>
      <w:r w:rsidRPr="0016511F">
        <w:rPr>
          <w:rFonts w:ascii="Times New Roman" w:hAnsi="Times New Roman"/>
          <w:i w:val="0"/>
          <w:sz w:val="24"/>
          <w:szCs w:val="24"/>
        </w:rPr>
        <w:t xml:space="preserve"> – </w:t>
      </w:r>
      <w:bookmarkEnd w:id="44"/>
      <w:r w:rsidRPr="0016511F">
        <w:rPr>
          <w:rFonts w:ascii="Times New Roman" w:hAnsi="Times New Roman"/>
          <w:i w:val="0"/>
          <w:sz w:val="24"/>
          <w:szCs w:val="24"/>
        </w:rPr>
        <w:t>3053,4-3489,6 м</w:t>
      </w:r>
      <w:r w:rsidRPr="0016511F">
        <w:rPr>
          <w:rFonts w:ascii="Times New Roman" w:hAnsi="Times New Roman"/>
          <w:i w:val="0"/>
          <w:sz w:val="24"/>
          <w:szCs w:val="24"/>
          <w:vertAlign w:val="superscript"/>
        </w:rPr>
        <w:t>3</w:t>
      </w:r>
      <w:r w:rsidRPr="0016511F">
        <w:rPr>
          <w:rFonts w:ascii="Times New Roman" w:hAnsi="Times New Roman"/>
          <w:i w:val="0"/>
          <w:sz w:val="24"/>
          <w:szCs w:val="24"/>
        </w:rPr>
        <w:t>/</w:t>
      </w:r>
      <w:proofErr w:type="spellStart"/>
      <w:r w:rsidRPr="0016511F">
        <w:rPr>
          <w:rFonts w:ascii="Times New Roman" w:hAnsi="Times New Roman"/>
          <w:i w:val="0"/>
          <w:sz w:val="24"/>
          <w:szCs w:val="24"/>
        </w:rPr>
        <w:t>сут</w:t>
      </w:r>
      <w:proofErr w:type="spellEnd"/>
      <w:r w:rsidRPr="0016511F">
        <w:rPr>
          <w:rFonts w:ascii="Times New Roman" w:hAnsi="Times New Roman"/>
          <w:i w:val="0"/>
          <w:sz w:val="24"/>
          <w:szCs w:val="24"/>
        </w:rPr>
        <w:t>.</w:t>
      </w:r>
    </w:p>
    <w:p w:rsidR="0016511F" w:rsidRPr="00E46EBB" w:rsidRDefault="0016511F" w:rsidP="0016511F">
      <w:pPr>
        <w:tabs>
          <w:tab w:val="left" w:pos="1418"/>
        </w:tabs>
        <w:spacing w:before="240"/>
        <w:ind w:firstLine="567"/>
        <w:jc w:val="center"/>
        <w:rPr>
          <w:rFonts w:ascii="Times New Roman" w:hAnsi="Times New Roman" w:cs="Times New Roman"/>
          <w:b/>
          <w:bCs/>
          <w:i/>
          <w:sz w:val="24"/>
          <w:szCs w:val="24"/>
        </w:rPr>
      </w:pPr>
      <w:bookmarkStart w:id="45" w:name="_Toc530520954"/>
      <w:bookmarkStart w:id="46" w:name="_Toc56190627"/>
      <w:r w:rsidRPr="00E46EBB">
        <w:rPr>
          <w:rFonts w:ascii="Times New Roman" w:hAnsi="Times New Roman" w:cs="Times New Roman"/>
          <w:b/>
          <w:bCs/>
          <w:i/>
          <w:sz w:val="24"/>
          <w:szCs w:val="24"/>
        </w:rPr>
        <w:t>Инженерная подготовка территории</w:t>
      </w:r>
      <w:bookmarkEnd w:id="45"/>
      <w:bookmarkEnd w:id="46"/>
    </w:p>
    <w:p w:rsidR="0016511F" w:rsidRPr="0016511F" w:rsidRDefault="0016511F" w:rsidP="0016511F">
      <w:pPr>
        <w:ind w:firstLine="567"/>
        <w:jc w:val="both"/>
        <w:rPr>
          <w:rFonts w:ascii="Times New Roman" w:hAnsi="Times New Roman" w:cs="Times New Roman"/>
          <w:i/>
          <w:iCs/>
          <w:sz w:val="24"/>
          <w:szCs w:val="24"/>
        </w:rPr>
      </w:pPr>
      <w:r w:rsidRPr="0016511F">
        <w:rPr>
          <w:rFonts w:ascii="Times New Roman" w:hAnsi="Times New Roman" w:cs="Times New Roman"/>
          <w:i/>
          <w:iCs/>
          <w:sz w:val="24"/>
          <w:szCs w:val="24"/>
        </w:rPr>
        <w:t>Вертикальная планировка гидротехнических сооружений</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 xml:space="preserve">Предусматривается засыпка существующих гидротехнических сооружений. </w:t>
      </w:r>
    </w:p>
    <w:p w:rsidR="0016511F" w:rsidRPr="0016511F" w:rsidRDefault="0016511F" w:rsidP="0016511F">
      <w:pPr>
        <w:ind w:firstLine="567"/>
        <w:jc w:val="both"/>
        <w:rPr>
          <w:rFonts w:ascii="Times New Roman" w:hAnsi="Times New Roman" w:cs="Times New Roman"/>
          <w:i/>
          <w:iCs/>
          <w:sz w:val="24"/>
          <w:szCs w:val="24"/>
        </w:rPr>
      </w:pPr>
      <w:r w:rsidRPr="0016511F">
        <w:rPr>
          <w:rFonts w:ascii="Times New Roman" w:hAnsi="Times New Roman" w:cs="Times New Roman"/>
          <w:i/>
          <w:iCs/>
          <w:sz w:val="24"/>
          <w:szCs w:val="24"/>
        </w:rPr>
        <w:t xml:space="preserve">Противоэрозионные мероприятия </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Противоэрозионные мероприятия предусматривают регулирование поверхностного стока (</w:t>
      </w:r>
      <w:proofErr w:type="spellStart"/>
      <w:r w:rsidRPr="0016511F">
        <w:rPr>
          <w:rFonts w:ascii="Times New Roman" w:hAnsi="Times New Roman" w:cs="Times New Roman"/>
          <w:sz w:val="24"/>
          <w:szCs w:val="24"/>
        </w:rPr>
        <w:t>водонаправляющие</w:t>
      </w:r>
      <w:proofErr w:type="spellEnd"/>
      <w:r w:rsidRPr="0016511F">
        <w:rPr>
          <w:rFonts w:ascii="Times New Roman" w:hAnsi="Times New Roman" w:cs="Times New Roman"/>
          <w:sz w:val="24"/>
          <w:szCs w:val="24"/>
        </w:rPr>
        <w:t xml:space="preserve"> каналы), засыпка размоин.</w:t>
      </w:r>
    </w:p>
    <w:p w:rsidR="0016511F" w:rsidRPr="0016511F" w:rsidRDefault="0016511F" w:rsidP="0016511F">
      <w:pPr>
        <w:ind w:firstLine="567"/>
        <w:jc w:val="both"/>
        <w:rPr>
          <w:rFonts w:ascii="Times New Roman" w:hAnsi="Times New Roman" w:cs="Times New Roman"/>
          <w:i/>
          <w:iCs/>
          <w:sz w:val="24"/>
          <w:szCs w:val="24"/>
        </w:rPr>
      </w:pPr>
      <w:r w:rsidRPr="0016511F">
        <w:rPr>
          <w:rFonts w:ascii="Times New Roman" w:hAnsi="Times New Roman" w:cs="Times New Roman"/>
          <w:i/>
          <w:iCs/>
          <w:sz w:val="24"/>
          <w:szCs w:val="24"/>
        </w:rPr>
        <w:t>Защита от подтопления.</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 xml:space="preserve">В качестве основных средств инженерной защиты от подтопления предусматривается искусственное повышение поверхности территории, сооружения по регулированию и отводу поверхностного стока, дренажные системы. </w:t>
      </w:r>
    </w:p>
    <w:p w:rsidR="0016511F" w:rsidRPr="00E46EBB" w:rsidRDefault="0016511F" w:rsidP="0016511F">
      <w:pPr>
        <w:tabs>
          <w:tab w:val="left" w:pos="1418"/>
        </w:tabs>
        <w:spacing w:before="240"/>
        <w:ind w:firstLine="567"/>
        <w:jc w:val="center"/>
        <w:rPr>
          <w:rFonts w:ascii="Times New Roman" w:hAnsi="Times New Roman" w:cs="Times New Roman"/>
          <w:b/>
          <w:bCs/>
          <w:i/>
          <w:sz w:val="24"/>
          <w:szCs w:val="24"/>
        </w:rPr>
      </w:pPr>
      <w:bookmarkStart w:id="47" w:name="_Toc530520955"/>
      <w:bookmarkStart w:id="48" w:name="_Toc56190628"/>
      <w:r w:rsidRPr="00E46EBB">
        <w:rPr>
          <w:rFonts w:ascii="Times New Roman" w:hAnsi="Times New Roman" w:cs="Times New Roman"/>
          <w:b/>
          <w:bCs/>
          <w:i/>
          <w:sz w:val="24"/>
          <w:szCs w:val="24"/>
        </w:rPr>
        <w:t>Санитарная очистка</w:t>
      </w:r>
      <w:bookmarkEnd w:id="47"/>
      <w:bookmarkEnd w:id="48"/>
    </w:p>
    <w:p w:rsidR="0016511F" w:rsidRPr="0016511F" w:rsidRDefault="0016511F" w:rsidP="0016511F">
      <w:pPr>
        <w:tabs>
          <w:tab w:val="left" w:pos="1418"/>
        </w:tabs>
        <w:ind w:firstLine="567"/>
        <w:jc w:val="both"/>
        <w:rPr>
          <w:rFonts w:ascii="Times New Roman" w:hAnsi="Times New Roman" w:cs="Times New Roman"/>
          <w:sz w:val="24"/>
          <w:szCs w:val="24"/>
        </w:rPr>
      </w:pPr>
      <w:bookmarkStart w:id="49" w:name="PO0000021"/>
      <w:proofErr w:type="spellStart"/>
      <w:r w:rsidRPr="0016511F">
        <w:rPr>
          <w:rFonts w:ascii="Times New Roman" w:hAnsi="Times New Roman" w:cs="Times New Roman"/>
          <w:sz w:val="24"/>
          <w:szCs w:val="24"/>
        </w:rPr>
        <w:t>Мусороудаление</w:t>
      </w:r>
      <w:proofErr w:type="spellEnd"/>
      <w:r w:rsidRPr="0016511F">
        <w:rPr>
          <w:rFonts w:ascii="Times New Roman" w:hAnsi="Times New Roman" w:cs="Times New Roman"/>
          <w:sz w:val="24"/>
          <w:szCs w:val="24"/>
        </w:rPr>
        <w:t xml:space="preserve"> предусматривается проводить путем вывозки бытового мусора с площадок с контейнерами временного хранения ТКО</w:t>
      </w:r>
      <w:bookmarkEnd w:id="49"/>
      <w:r w:rsidRPr="0016511F">
        <w:rPr>
          <w:rFonts w:ascii="Times New Roman" w:hAnsi="Times New Roman" w:cs="Times New Roman"/>
          <w:sz w:val="24"/>
          <w:szCs w:val="24"/>
        </w:rPr>
        <w:t>.</w:t>
      </w:r>
    </w:p>
    <w:p w:rsidR="0016511F" w:rsidRPr="0016511F" w:rsidRDefault="0016511F" w:rsidP="0016511F">
      <w:pPr>
        <w:ind w:firstLine="567"/>
        <w:jc w:val="both"/>
        <w:rPr>
          <w:rFonts w:ascii="Times New Roman" w:hAnsi="Times New Roman" w:cs="Times New Roman"/>
          <w:bCs/>
          <w:sz w:val="24"/>
          <w:szCs w:val="24"/>
        </w:rPr>
      </w:pPr>
      <w:r w:rsidRPr="0016511F">
        <w:rPr>
          <w:rFonts w:ascii="Times New Roman" w:hAnsi="Times New Roman" w:cs="Times New Roman"/>
          <w:bCs/>
          <w:sz w:val="24"/>
          <w:szCs w:val="24"/>
        </w:rPr>
        <w:t>- для жилых зданий – 9 площадок по 2-3 контейнера;</w:t>
      </w:r>
    </w:p>
    <w:p w:rsidR="0016511F" w:rsidRPr="0016511F" w:rsidRDefault="0016511F" w:rsidP="0016511F">
      <w:pPr>
        <w:ind w:firstLine="567"/>
        <w:jc w:val="both"/>
        <w:rPr>
          <w:rFonts w:ascii="Times New Roman" w:hAnsi="Times New Roman" w:cs="Times New Roman"/>
          <w:bCs/>
          <w:sz w:val="24"/>
          <w:szCs w:val="24"/>
        </w:rPr>
      </w:pPr>
      <w:r w:rsidRPr="0016511F">
        <w:rPr>
          <w:rFonts w:ascii="Times New Roman" w:hAnsi="Times New Roman" w:cs="Times New Roman"/>
          <w:bCs/>
          <w:sz w:val="24"/>
          <w:szCs w:val="24"/>
        </w:rPr>
        <w:t>Для существующих объектов существующие площадки сбора ТКО сохраняются.</w:t>
      </w:r>
    </w:p>
    <w:p w:rsidR="0016511F" w:rsidRPr="004C7FAA" w:rsidRDefault="0016511F" w:rsidP="0016511F">
      <w:pPr>
        <w:ind w:right="-1" w:firstLine="567"/>
        <w:jc w:val="both"/>
        <w:rPr>
          <w:rFonts w:ascii="Times New Roman" w:hAnsi="Times New Roman" w:cs="Times New Roman"/>
          <w:sz w:val="24"/>
          <w:szCs w:val="24"/>
        </w:rPr>
      </w:pPr>
      <w:r w:rsidRPr="004C7FAA">
        <w:rPr>
          <w:rFonts w:ascii="Times New Roman" w:hAnsi="Times New Roman" w:cs="Times New Roman"/>
          <w:sz w:val="24"/>
          <w:szCs w:val="24"/>
          <w:lang w:eastAsia="ru-RU"/>
        </w:rPr>
        <w:t xml:space="preserve">Накопление бытовых отходов на расчетный срок составит </w:t>
      </w:r>
      <w:r w:rsidR="00E46EBB" w:rsidRPr="004C7FAA">
        <w:rPr>
          <w:rFonts w:ascii="Times New Roman" w:hAnsi="Times New Roman" w:cs="Times New Roman"/>
          <w:sz w:val="24"/>
          <w:szCs w:val="24"/>
          <w:lang w:eastAsia="ru-RU"/>
        </w:rPr>
        <w:t>4982,9</w:t>
      </w:r>
      <w:r w:rsidRPr="004C7FAA">
        <w:rPr>
          <w:rFonts w:ascii="Times New Roman" w:hAnsi="Times New Roman" w:cs="Times New Roman"/>
          <w:sz w:val="24"/>
          <w:szCs w:val="24"/>
        </w:rPr>
        <w:t>м</w:t>
      </w:r>
      <w:r w:rsidRPr="004C7FAA">
        <w:rPr>
          <w:rFonts w:ascii="Times New Roman" w:hAnsi="Times New Roman" w:cs="Times New Roman"/>
          <w:sz w:val="24"/>
          <w:szCs w:val="24"/>
          <w:vertAlign w:val="superscript"/>
        </w:rPr>
        <w:t>3</w:t>
      </w:r>
      <w:r w:rsidRPr="004C7FAA">
        <w:rPr>
          <w:rFonts w:ascii="Times New Roman" w:hAnsi="Times New Roman" w:cs="Times New Roman"/>
          <w:sz w:val="24"/>
          <w:szCs w:val="24"/>
        </w:rPr>
        <w:t>/год.</w:t>
      </w:r>
      <w:r w:rsidR="001A08FE" w:rsidRPr="004C7FAA">
        <w:rPr>
          <w:rFonts w:ascii="Times New Roman" w:hAnsi="Times New Roman" w:cs="Times New Roman"/>
          <w:sz w:val="24"/>
          <w:szCs w:val="24"/>
        </w:rPr>
        <w:t xml:space="preserve"> В том числе</w:t>
      </w:r>
      <w:r w:rsidR="00E46EBB" w:rsidRPr="004C7FAA">
        <w:rPr>
          <w:rFonts w:ascii="Times New Roman" w:hAnsi="Times New Roman" w:cs="Times New Roman"/>
          <w:sz w:val="24"/>
          <w:szCs w:val="24"/>
        </w:rPr>
        <w:t xml:space="preserve"> с учетом нового </w:t>
      </w:r>
      <w:proofErr w:type="spellStart"/>
      <w:r w:rsidR="00E46EBB" w:rsidRPr="004C7FAA">
        <w:rPr>
          <w:rFonts w:ascii="Times New Roman" w:hAnsi="Times New Roman" w:cs="Times New Roman"/>
          <w:sz w:val="24"/>
          <w:szCs w:val="24"/>
        </w:rPr>
        <w:t>Спа</w:t>
      </w:r>
      <w:proofErr w:type="spellEnd"/>
      <w:r w:rsidR="00E46EBB" w:rsidRPr="004C7FAA">
        <w:rPr>
          <w:rFonts w:ascii="Times New Roman" w:hAnsi="Times New Roman" w:cs="Times New Roman"/>
          <w:sz w:val="24"/>
          <w:szCs w:val="24"/>
        </w:rPr>
        <w:t>-комплекса – 537,9 м</w:t>
      </w:r>
      <w:r w:rsidR="00E46EBB" w:rsidRPr="004C7FAA">
        <w:rPr>
          <w:rFonts w:ascii="Times New Roman" w:hAnsi="Times New Roman" w:cs="Times New Roman"/>
          <w:sz w:val="24"/>
          <w:szCs w:val="24"/>
          <w:vertAlign w:val="superscript"/>
        </w:rPr>
        <w:t>3</w:t>
      </w:r>
      <w:r w:rsidR="00E46EBB" w:rsidRPr="004C7FAA">
        <w:rPr>
          <w:rFonts w:ascii="Times New Roman" w:hAnsi="Times New Roman" w:cs="Times New Roman"/>
          <w:sz w:val="24"/>
          <w:szCs w:val="24"/>
        </w:rPr>
        <w:t>/год.</w:t>
      </w:r>
    </w:p>
    <w:p w:rsidR="0016511F" w:rsidRPr="004C7FAA" w:rsidRDefault="0016511F" w:rsidP="0016511F">
      <w:pPr>
        <w:ind w:right="-1" w:firstLine="567"/>
        <w:jc w:val="both"/>
        <w:rPr>
          <w:rFonts w:ascii="Times New Roman" w:hAnsi="Times New Roman" w:cs="Times New Roman"/>
          <w:sz w:val="24"/>
          <w:szCs w:val="24"/>
          <w:highlight w:val="yellow"/>
        </w:rPr>
      </w:pPr>
    </w:p>
    <w:p w:rsidR="0016511F" w:rsidRPr="0016511F" w:rsidRDefault="0016511F" w:rsidP="0016511F">
      <w:pPr>
        <w:tabs>
          <w:tab w:val="left" w:pos="1418"/>
        </w:tabs>
        <w:autoSpaceDE w:val="0"/>
        <w:spacing w:before="240"/>
        <w:ind w:firstLine="567"/>
        <w:jc w:val="center"/>
        <w:outlineLvl w:val="2"/>
        <w:rPr>
          <w:rFonts w:ascii="Times New Roman" w:eastAsia="GOST Type AU" w:hAnsi="Times New Roman" w:cs="Times New Roman"/>
          <w:b/>
          <w:sz w:val="24"/>
          <w:szCs w:val="24"/>
        </w:rPr>
      </w:pPr>
      <w:bookmarkStart w:id="50" w:name="_Toc61605398"/>
      <w:bookmarkStart w:id="51" w:name="_Toc61605510"/>
      <w:bookmarkStart w:id="52" w:name="_Toc62727771"/>
      <w:bookmarkStart w:id="53" w:name="_Toc81046485"/>
      <w:proofErr w:type="gramStart"/>
      <w:r w:rsidRPr="0016511F">
        <w:rPr>
          <w:rFonts w:ascii="Times New Roman" w:eastAsia="GOST Type AU" w:hAnsi="Times New Roman" w:cs="Times New Roman"/>
          <w:b/>
          <w:sz w:val="24"/>
          <w:szCs w:val="24"/>
        </w:rPr>
        <w:t>2.3.3 Информация о необходимых для функционирования таких объектов и обеспечения жизнедеятельности граждан объектах транспортной инфраструктуры, в том числе объектов, включенных в программы комплексного развития транспортной инфраструктуры и необходимых для развития территории в границах элемента планировочной структуры</w:t>
      </w:r>
      <w:bookmarkEnd w:id="50"/>
      <w:bookmarkEnd w:id="51"/>
      <w:bookmarkEnd w:id="52"/>
      <w:bookmarkEnd w:id="53"/>
      <w:proofErr w:type="gramEnd"/>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Основу улично-дорожной сети проектируемой территории формируют улицы следующих категорий:</w:t>
      </w:r>
    </w:p>
    <w:p w:rsidR="0016511F" w:rsidRPr="0016511F" w:rsidRDefault="0016511F" w:rsidP="0016511F">
      <w:pPr>
        <w:tabs>
          <w:tab w:val="left" w:pos="1418"/>
        </w:tabs>
        <w:ind w:firstLine="567"/>
        <w:jc w:val="both"/>
        <w:rPr>
          <w:rFonts w:ascii="Times New Roman" w:hAnsi="Times New Roman" w:cs="Times New Roman"/>
          <w:i/>
          <w:sz w:val="24"/>
          <w:szCs w:val="24"/>
        </w:rPr>
      </w:pPr>
      <w:bookmarkStart w:id="54" w:name="_Hlk532490731"/>
      <w:bookmarkStart w:id="55" w:name="_Hlk532490703"/>
      <w:r w:rsidRPr="0016511F">
        <w:rPr>
          <w:rFonts w:ascii="Times New Roman" w:hAnsi="Times New Roman" w:cs="Times New Roman"/>
          <w:i/>
          <w:sz w:val="24"/>
          <w:szCs w:val="24"/>
        </w:rPr>
        <w:lastRenderedPageBreak/>
        <w:t>1. Магистральные улицы общегородского значения:</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rPr>
        <w:t>Ширина улиц в устанавливаемых красных линиях:</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rPr>
        <w:t xml:space="preserve">- пр. Мира – </w:t>
      </w:r>
      <w:bookmarkStart w:id="56" w:name="_Hlk9534289"/>
      <w:r w:rsidRPr="0016511F">
        <w:rPr>
          <w:rFonts w:ascii="Times New Roman" w:hAnsi="Times New Roman" w:cs="Times New Roman"/>
          <w:sz w:val="24"/>
          <w:szCs w:val="24"/>
        </w:rPr>
        <w:t>40-44,6 м</w:t>
      </w:r>
      <w:bookmarkEnd w:id="56"/>
      <w:r w:rsidRPr="0016511F">
        <w:rPr>
          <w:rFonts w:ascii="Times New Roman" w:hAnsi="Times New Roman" w:cs="Times New Roman"/>
          <w:sz w:val="24"/>
          <w:szCs w:val="24"/>
        </w:rPr>
        <w:t>;</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lang w:eastAsia="ru-RU"/>
        </w:rPr>
        <w:t>Ширина проезжей части – 15 м.</w:t>
      </w:r>
    </w:p>
    <w:p w:rsidR="0016511F" w:rsidRPr="0016511F" w:rsidRDefault="0016511F" w:rsidP="0016511F">
      <w:pPr>
        <w:ind w:firstLine="567"/>
        <w:jc w:val="both"/>
        <w:rPr>
          <w:rFonts w:ascii="Times New Roman" w:hAnsi="Times New Roman" w:cs="Times New Roman"/>
          <w:i/>
          <w:sz w:val="24"/>
          <w:szCs w:val="24"/>
        </w:rPr>
      </w:pPr>
      <w:r w:rsidRPr="0016511F">
        <w:rPr>
          <w:rFonts w:ascii="Times New Roman" w:hAnsi="Times New Roman" w:cs="Times New Roman"/>
          <w:i/>
          <w:sz w:val="24"/>
          <w:szCs w:val="24"/>
        </w:rPr>
        <w:t>2. Магистральные улицы районного значения:</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rPr>
        <w:t>Ширина улиц в устанавливаемых красных линиях:</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lang w:eastAsia="ru-RU"/>
        </w:rPr>
        <w:t>- Улица Олимпийская – 30-40 м;</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Ширина основной проезжей части – 7 м;</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lang w:eastAsia="ru-RU"/>
        </w:rPr>
        <w:t>- Улица Проектная 17 – 40-43,5 м;</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Ширина основной проезжей части – 6,5 м;</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lang w:eastAsia="ru-RU"/>
        </w:rPr>
        <w:t>- Улица Проектная 18 – 40 м;</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Ширина основной проезжей части – 6,5 м;</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lang w:eastAsia="ru-RU"/>
        </w:rPr>
        <w:t>- Улица Проектная 19 – 40 м;</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Ширина основной проезжей части – 6,5 м.</w:t>
      </w:r>
    </w:p>
    <w:p w:rsidR="0016511F" w:rsidRPr="0016511F" w:rsidRDefault="0016511F" w:rsidP="0016511F">
      <w:pPr>
        <w:tabs>
          <w:tab w:val="left" w:pos="1418"/>
        </w:tabs>
        <w:ind w:firstLine="567"/>
        <w:jc w:val="both"/>
        <w:rPr>
          <w:rFonts w:ascii="Times New Roman" w:hAnsi="Times New Roman" w:cs="Times New Roman"/>
          <w:i/>
          <w:sz w:val="24"/>
          <w:szCs w:val="24"/>
          <w:lang w:eastAsia="ru-RU"/>
        </w:rPr>
      </w:pPr>
      <w:r w:rsidRPr="0016511F">
        <w:rPr>
          <w:rFonts w:ascii="Times New Roman" w:hAnsi="Times New Roman" w:cs="Times New Roman"/>
          <w:i/>
          <w:sz w:val="24"/>
          <w:szCs w:val="24"/>
          <w:lang w:eastAsia="ru-RU"/>
        </w:rPr>
        <w:t>3. Улицы местного значения</w:t>
      </w:r>
    </w:p>
    <w:p w:rsidR="0016511F" w:rsidRPr="0016511F" w:rsidRDefault="0016511F" w:rsidP="0016511F">
      <w:pPr>
        <w:tabs>
          <w:tab w:val="left" w:pos="1418"/>
        </w:tabs>
        <w:ind w:firstLine="567"/>
        <w:jc w:val="both"/>
        <w:rPr>
          <w:rFonts w:ascii="Times New Roman" w:hAnsi="Times New Roman" w:cs="Times New Roman"/>
          <w:i/>
          <w:sz w:val="24"/>
          <w:szCs w:val="24"/>
        </w:rPr>
      </w:pPr>
      <w:r w:rsidRPr="0016511F">
        <w:rPr>
          <w:rFonts w:ascii="Times New Roman" w:hAnsi="Times New Roman" w:cs="Times New Roman"/>
          <w:i/>
          <w:sz w:val="24"/>
          <w:szCs w:val="24"/>
        </w:rPr>
        <w:t>Улицы в жилой застройке:</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rPr>
        <w:t>Ширина улиц в устанавливаемых красных линиях:</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rPr>
        <w:t xml:space="preserve">- Улица 1 –15 м; </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lang w:eastAsia="ru-RU"/>
        </w:rPr>
        <w:t>Ширина проезжей части – 6,0 м.</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rPr>
        <w:t>Ширина улиц в устанавливаемых красных линиях:</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rPr>
        <w:t>- Улица 2 – 7-19 м.</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lang w:eastAsia="ru-RU"/>
        </w:rPr>
        <w:t>Ширина проезжей части – 6,0 м.</w:t>
      </w:r>
    </w:p>
    <w:bookmarkEnd w:id="54"/>
    <w:bookmarkEnd w:id="55"/>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shd w:val="clear" w:color="auto" w:fill="FFFFFF"/>
        </w:rPr>
        <w:t>На территории в границах проектирования велосипедное движение предусматривается в виде велосипедных дорожек вдоль улиц шириной 3 м</w:t>
      </w:r>
      <w:r w:rsidRPr="0016511F">
        <w:rPr>
          <w:rFonts w:ascii="Times New Roman" w:hAnsi="Times New Roman" w:cs="Times New Roman"/>
          <w:sz w:val="24"/>
          <w:szCs w:val="24"/>
        </w:rPr>
        <w:t>. Предусматриваются стоянки велосипедов на территории общественных объектов и рекреационных зон.</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 xml:space="preserve">Развитие маршрутной сети автобусного транспорта предусматривается по магистральной сети. По </w:t>
      </w:r>
      <w:r w:rsidRPr="0016511F">
        <w:rPr>
          <w:rFonts w:ascii="Times New Roman" w:hAnsi="Times New Roman" w:cs="Times New Roman"/>
          <w:sz w:val="24"/>
          <w:szCs w:val="24"/>
          <w:shd w:val="clear" w:color="auto" w:fill="FFFFFF"/>
        </w:rPr>
        <w:t xml:space="preserve">Улице </w:t>
      </w:r>
      <w:proofErr w:type="gramStart"/>
      <w:r w:rsidRPr="0016511F">
        <w:rPr>
          <w:rFonts w:ascii="Times New Roman" w:hAnsi="Times New Roman" w:cs="Times New Roman"/>
          <w:sz w:val="24"/>
          <w:szCs w:val="24"/>
          <w:lang w:eastAsia="ru-RU"/>
        </w:rPr>
        <w:t>Проектная</w:t>
      </w:r>
      <w:proofErr w:type="gramEnd"/>
      <w:r w:rsidRPr="0016511F">
        <w:rPr>
          <w:rFonts w:ascii="Times New Roman" w:hAnsi="Times New Roman" w:cs="Times New Roman"/>
          <w:sz w:val="24"/>
          <w:szCs w:val="24"/>
          <w:lang w:eastAsia="ru-RU"/>
        </w:rPr>
        <w:t xml:space="preserve"> 18 предусмотрено </w:t>
      </w:r>
      <w:r w:rsidRPr="0016511F">
        <w:rPr>
          <w:rFonts w:ascii="Times New Roman" w:hAnsi="Times New Roman" w:cs="Times New Roman"/>
          <w:sz w:val="24"/>
          <w:szCs w:val="24"/>
        </w:rPr>
        <w:t xml:space="preserve">размещение остановок общественного транспорта. Общее количество остановочных пунктов – 3 автобусных, двусторонних остановочных комплексов и 1 </w:t>
      </w:r>
      <w:proofErr w:type="gramStart"/>
      <w:r w:rsidRPr="0016511F">
        <w:rPr>
          <w:rFonts w:ascii="Times New Roman" w:hAnsi="Times New Roman" w:cs="Times New Roman"/>
          <w:sz w:val="24"/>
          <w:szCs w:val="24"/>
        </w:rPr>
        <w:t>двусторонний</w:t>
      </w:r>
      <w:proofErr w:type="gramEnd"/>
      <w:r w:rsidRPr="0016511F">
        <w:rPr>
          <w:rFonts w:ascii="Times New Roman" w:hAnsi="Times New Roman" w:cs="Times New Roman"/>
          <w:sz w:val="24"/>
          <w:szCs w:val="24"/>
        </w:rPr>
        <w:t xml:space="preserve"> трамвайный.</w:t>
      </w:r>
    </w:p>
    <w:p w:rsidR="00E46EBB" w:rsidRDefault="0016511F" w:rsidP="0016511F">
      <w:pPr>
        <w:widowControl w:val="0"/>
        <w:adjustRightInd w:val="0"/>
        <w:spacing w:before="240"/>
        <w:ind w:right="-108" w:firstLine="567"/>
        <w:jc w:val="both"/>
        <w:textAlignment w:val="baseline"/>
        <w:rPr>
          <w:rFonts w:ascii="Times New Roman" w:hAnsi="Times New Roman" w:cs="Times New Roman"/>
          <w:sz w:val="24"/>
          <w:szCs w:val="24"/>
          <w:shd w:val="clear" w:color="auto" w:fill="FFFFFF"/>
        </w:rPr>
      </w:pPr>
      <w:bookmarkStart w:id="57" w:name="_Toc61605399"/>
      <w:bookmarkStart w:id="58" w:name="_Toc61605511"/>
      <w:bookmarkStart w:id="59" w:name="_Toc62727772"/>
      <w:r w:rsidRPr="0016511F">
        <w:rPr>
          <w:rFonts w:ascii="Times New Roman" w:hAnsi="Times New Roman" w:cs="Times New Roman"/>
          <w:sz w:val="24"/>
          <w:szCs w:val="24"/>
          <w:shd w:val="clear" w:color="auto" w:fill="FFFFFF"/>
        </w:rPr>
        <w:lastRenderedPageBreak/>
        <w:t xml:space="preserve">Расчётное количество парковочных мест для проектируемой многоквартирной жилой застройки 1612 м/м, размещено 1743 м/м, из которых 584 м/м для элитного жилья предусмотрено разместить в подземном паркинге. </w:t>
      </w:r>
      <w:r w:rsidR="00E46EBB" w:rsidRPr="004C7FAA">
        <w:rPr>
          <w:rFonts w:ascii="Times New Roman" w:hAnsi="Times New Roman" w:cs="Times New Roman"/>
          <w:sz w:val="24"/>
          <w:szCs w:val="24"/>
          <w:shd w:val="clear" w:color="auto" w:fill="FFFFFF"/>
        </w:rPr>
        <w:t xml:space="preserve">Для здания </w:t>
      </w:r>
      <w:proofErr w:type="spellStart"/>
      <w:r w:rsidR="00E46EBB" w:rsidRPr="004C7FAA">
        <w:rPr>
          <w:rFonts w:ascii="Times New Roman" w:hAnsi="Times New Roman" w:cs="Times New Roman"/>
          <w:sz w:val="24"/>
          <w:szCs w:val="24"/>
          <w:shd w:val="clear" w:color="auto" w:fill="FFFFFF"/>
        </w:rPr>
        <w:t>Спа</w:t>
      </w:r>
      <w:proofErr w:type="spellEnd"/>
      <w:r w:rsidR="00E46EBB" w:rsidRPr="004C7FAA">
        <w:rPr>
          <w:rFonts w:ascii="Times New Roman" w:hAnsi="Times New Roman" w:cs="Times New Roman"/>
          <w:sz w:val="24"/>
          <w:szCs w:val="24"/>
          <w:shd w:val="clear" w:color="auto" w:fill="FFFFFF"/>
        </w:rPr>
        <w:t>-комплекса  - 31м/м.</w:t>
      </w:r>
    </w:p>
    <w:p w:rsidR="0016511F" w:rsidRPr="0016511F" w:rsidRDefault="0016511F" w:rsidP="0016511F">
      <w:pPr>
        <w:widowControl w:val="0"/>
        <w:adjustRightInd w:val="0"/>
        <w:spacing w:before="240"/>
        <w:ind w:right="-108" w:firstLine="567"/>
        <w:jc w:val="both"/>
        <w:textAlignment w:val="baseline"/>
        <w:rPr>
          <w:rFonts w:ascii="Times New Roman" w:hAnsi="Times New Roman" w:cs="Times New Roman"/>
          <w:i/>
          <w:sz w:val="24"/>
          <w:szCs w:val="24"/>
          <w:shd w:val="clear" w:color="auto" w:fill="FFFFFF"/>
        </w:rPr>
      </w:pPr>
      <w:r w:rsidRPr="0016511F">
        <w:rPr>
          <w:rFonts w:ascii="Times New Roman" w:hAnsi="Times New Roman" w:cs="Times New Roman"/>
          <w:sz w:val="24"/>
          <w:szCs w:val="24"/>
          <w:shd w:val="clear" w:color="auto" w:fill="FFFFFF"/>
        </w:rPr>
        <w:t>Для остальной застройки необходимо 1159 м/м. На данном этапе для проектируемой жилой застройки размещены все парковочные места согласно расчету.</w:t>
      </w:r>
    </w:p>
    <w:p w:rsidR="0016511F" w:rsidRPr="0016511F" w:rsidRDefault="0016511F" w:rsidP="0016511F">
      <w:pPr>
        <w:widowControl w:val="0"/>
        <w:adjustRightInd w:val="0"/>
        <w:ind w:right="-108" w:firstLine="567"/>
        <w:jc w:val="both"/>
        <w:textAlignment w:val="baseline"/>
        <w:rPr>
          <w:rFonts w:ascii="Times New Roman" w:hAnsi="Times New Roman" w:cs="Times New Roman"/>
          <w:i/>
          <w:sz w:val="24"/>
          <w:szCs w:val="24"/>
          <w:shd w:val="clear" w:color="auto" w:fill="FFFFFF"/>
        </w:rPr>
      </w:pPr>
      <w:r w:rsidRPr="0016511F">
        <w:rPr>
          <w:rFonts w:ascii="Times New Roman" w:hAnsi="Times New Roman" w:cs="Times New Roman"/>
          <w:sz w:val="24"/>
          <w:szCs w:val="24"/>
          <w:shd w:val="clear" w:color="auto" w:fill="FFFFFF"/>
        </w:rPr>
        <w:t>Для блокированной жилой застройки хранение личного автотранспорта предусмотрено на участке. Для гостевой стоянки блокированной жилой застройки предусмотрено 20 м/м.</w:t>
      </w:r>
    </w:p>
    <w:p w:rsidR="0016511F" w:rsidRPr="0016511F" w:rsidRDefault="0016511F" w:rsidP="0016511F">
      <w:pPr>
        <w:widowControl w:val="0"/>
        <w:adjustRightInd w:val="0"/>
        <w:ind w:right="-108" w:firstLine="567"/>
        <w:jc w:val="both"/>
        <w:textAlignment w:val="baseline"/>
        <w:rPr>
          <w:rFonts w:ascii="Times New Roman" w:hAnsi="Times New Roman" w:cs="Times New Roman"/>
          <w:i/>
          <w:sz w:val="24"/>
          <w:szCs w:val="24"/>
          <w:shd w:val="clear" w:color="auto" w:fill="FFFFFF"/>
        </w:rPr>
      </w:pPr>
      <w:proofErr w:type="gramStart"/>
      <w:r w:rsidRPr="0016511F">
        <w:rPr>
          <w:rFonts w:ascii="Times New Roman" w:hAnsi="Times New Roman" w:cs="Times New Roman"/>
          <w:sz w:val="24"/>
          <w:szCs w:val="24"/>
          <w:shd w:val="clear" w:color="auto" w:fill="FFFFFF"/>
        </w:rPr>
        <w:t xml:space="preserve">Расчётное количество парковочных мест для сохраняемой многоквартирной жилой застройки 981 м/м. На данном этапе для сохраняемой жилой застройки размещено 986 м/м, с </w:t>
      </w:r>
      <w:proofErr w:type="spellStart"/>
      <w:r w:rsidRPr="0016511F">
        <w:rPr>
          <w:rFonts w:ascii="Times New Roman" w:hAnsi="Times New Roman" w:cs="Times New Roman"/>
          <w:sz w:val="24"/>
          <w:szCs w:val="24"/>
          <w:shd w:val="clear" w:color="auto" w:fill="FFFFFF"/>
        </w:rPr>
        <w:t>учётомдвойного</w:t>
      </w:r>
      <w:proofErr w:type="spellEnd"/>
      <w:r w:rsidRPr="0016511F">
        <w:rPr>
          <w:rFonts w:ascii="Times New Roman" w:hAnsi="Times New Roman" w:cs="Times New Roman"/>
          <w:sz w:val="24"/>
          <w:szCs w:val="24"/>
          <w:shd w:val="clear" w:color="auto" w:fill="FFFFFF"/>
        </w:rPr>
        <w:t xml:space="preserve"> использования автостоянок: в дневное время для работающих и посетителей ближайших учреждений обслуживания и в ночное время для жителей ближайших жилых домов.</w:t>
      </w:r>
      <w:proofErr w:type="gramEnd"/>
    </w:p>
    <w:p w:rsidR="0016511F" w:rsidRPr="0016511F" w:rsidRDefault="0016511F" w:rsidP="0016511F">
      <w:pPr>
        <w:tabs>
          <w:tab w:val="left" w:pos="1418"/>
        </w:tabs>
        <w:autoSpaceDE w:val="0"/>
        <w:spacing w:before="240"/>
        <w:ind w:firstLine="567"/>
        <w:jc w:val="center"/>
        <w:outlineLvl w:val="2"/>
        <w:rPr>
          <w:rFonts w:ascii="Times New Roman" w:eastAsia="GOST Type AU" w:hAnsi="Times New Roman" w:cs="Times New Roman"/>
          <w:b/>
          <w:sz w:val="24"/>
          <w:szCs w:val="24"/>
        </w:rPr>
      </w:pPr>
      <w:bookmarkStart w:id="60" w:name="_Toc81046486"/>
      <w:proofErr w:type="gramStart"/>
      <w:r w:rsidRPr="0016511F">
        <w:rPr>
          <w:rFonts w:ascii="Times New Roman" w:eastAsia="GOST Type AU" w:hAnsi="Times New Roman" w:cs="Times New Roman"/>
          <w:b/>
          <w:sz w:val="24"/>
          <w:szCs w:val="24"/>
        </w:rPr>
        <w:t>2.3.4 Информация о необходимых для функционирования таких объектов и обеспечения жизнедеятельности граждан объектах социальной инфраструктуры, в том числе объектов, включенных в программы комплексного развития социальной инфраструктуры и необходимых для развития территории в границах элемента планировочной структуры</w:t>
      </w:r>
      <w:bookmarkEnd w:id="57"/>
      <w:bookmarkEnd w:id="58"/>
      <w:bookmarkEnd w:id="59"/>
      <w:bookmarkEnd w:id="60"/>
      <w:proofErr w:type="gramEnd"/>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Перечень объектов социальной инфраструктуры, необходимых для функционирования объектов и обеспечения жизнедеятельности граждан:</w:t>
      </w:r>
    </w:p>
    <w:p w:rsidR="0016511F" w:rsidRPr="0016511F" w:rsidRDefault="0016511F" w:rsidP="0016511F">
      <w:pPr>
        <w:ind w:firstLine="567"/>
        <w:jc w:val="both"/>
        <w:rPr>
          <w:rFonts w:ascii="Times New Roman" w:hAnsi="Times New Roman" w:cs="Times New Roman"/>
          <w:i/>
          <w:iCs/>
          <w:sz w:val="24"/>
          <w:szCs w:val="24"/>
        </w:rPr>
      </w:pPr>
      <w:r w:rsidRPr="0016511F">
        <w:rPr>
          <w:rFonts w:ascii="Times New Roman" w:hAnsi="Times New Roman" w:cs="Times New Roman"/>
          <w:i/>
          <w:iCs/>
          <w:sz w:val="24"/>
          <w:szCs w:val="24"/>
        </w:rPr>
        <w:t>Проектируемые объекты:</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 xml:space="preserve">- Дошкольное образовательное учреждение на 143 мест в количестве 1 </w:t>
      </w:r>
      <w:proofErr w:type="spellStart"/>
      <w:proofErr w:type="gramStart"/>
      <w:r w:rsidRPr="0016511F">
        <w:rPr>
          <w:rFonts w:ascii="Times New Roman" w:hAnsi="Times New Roman" w:cs="Times New Roman"/>
          <w:sz w:val="24"/>
          <w:szCs w:val="24"/>
        </w:rPr>
        <w:t>шт</w:t>
      </w:r>
      <w:proofErr w:type="spellEnd"/>
      <w:proofErr w:type="gramEnd"/>
      <w:r w:rsidRPr="0016511F">
        <w:rPr>
          <w:rFonts w:ascii="Times New Roman" w:hAnsi="Times New Roman" w:cs="Times New Roman"/>
          <w:sz w:val="24"/>
          <w:szCs w:val="24"/>
        </w:rPr>
        <w:t>;</w:t>
      </w:r>
    </w:p>
    <w:p w:rsidR="0016511F" w:rsidRPr="0016511F" w:rsidRDefault="0016511F" w:rsidP="0016511F">
      <w:pPr>
        <w:tabs>
          <w:tab w:val="left" w:pos="8801"/>
        </w:tabs>
        <w:ind w:firstLine="567"/>
        <w:jc w:val="both"/>
        <w:rPr>
          <w:rFonts w:ascii="Times New Roman" w:hAnsi="Times New Roman" w:cs="Times New Roman"/>
          <w:sz w:val="24"/>
          <w:szCs w:val="24"/>
        </w:rPr>
      </w:pPr>
      <w:r w:rsidRPr="0016511F">
        <w:rPr>
          <w:rFonts w:ascii="Times New Roman" w:hAnsi="Times New Roman" w:cs="Times New Roman"/>
          <w:sz w:val="24"/>
          <w:szCs w:val="24"/>
        </w:rPr>
        <w:t xml:space="preserve">- Общеобразовательные учреждения по 800 мест в количестве 1 </w:t>
      </w:r>
      <w:proofErr w:type="spellStart"/>
      <w:proofErr w:type="gramStart"/>
      <w:r w:rsidRPr="0016511F">
        <w:rPr>
          <w:rFonts w:ascii="Times New Roman" w:hAnsi="Times New Roman" w:cs="Times New Roman"/>
          <w:sz w:val="24"/>
          <w:szCs w:val="24"/>
        </w:rPr>
        <w:t>шт</w:t>
      </w:r>
      <w:proofErr w:type="spellEnd"/>
      <w:proofErr w:type="gramEnd"/>
      <w:r w:rsidRPr="0016511F">
        <w:rPr>
          <w:rFonts w:ascii="Times New Roman" w:hAnsi="Times New Roman" w:cs="Times New Roman"/>
          <w:sz w:val="24"/>
          <w:szCs w:val="24"/>
        </w:rPr>
        <w:t>;</w:t>
      </w:r>
    </w:p>
    <w:p w:rsidR="0016511F" w:rsidRPr="0016511F" w:rsidRDefault="0016511F" w:rsidP="0016511F">
      <w:pPr>
        <w:tabs>
          <w:tab w:val="left" w:pos="8801"/>
        </w:tabs>
        <w:ind w:firstLine="567"/>
        <w:jc w:val="both"/>
        <w:rPr>
          <w:rFonts w:ascii="Times New Roman" w:hAnsi="Times New Roman" w:cs="Times New Roman"/>
          <w:sz w:val="24"/>
          <w:szCs w:val="24"/>
        </w:rPr>
      </w:pPr>
      <w:r w:rsidRPr="0016511F">
        <w:rPr>
          <w:rFonts w:ascii="Times New Roman" w:hAnsi="Times New Roman" w:cs="Times New Roman"/>
          <w:sz w:val="24"/>
          <w:szCs w:val="24"/>
        </w:rPr>
        <w:t>- Административные здания;</w:t>
      </w:r>
    </w:p>
    <w:p w:rsidR="0016511F" w:rsidRPr="0016511F" w:rsidRDefault="0016511F" w:rsidP="0016511F">
      <w:pPr>
        <w:tabs>
          <w:tab w:val="left" w:pos="8801"/>
        </w:tabs>
        <w:ind w:firstLine="567"/>
        <w:jc w:val="both"/>
        <w:rPr>
          <w:rFonts w:ascii="Times New Roman" w:hAnsi="Times New Roman" w:cs="Times New Roman"/>
          <w:sz w:val="24"/>
          <w:szCs w:val="24"/>
        </w:rPr>
      </w:pPr>
      <w:r w:rsidRPr="0016511F">
        <w:rPr>
          <w:rFonts w:ascii="Times New Roman" w:hAnsi="Times New Roman" w:cs="Times New Roman"/>
          <w:sz w:val="24"/>
          <w:szCs w:val="24"/>
        </w:rPr>
        <w:t>- Пожарное депо.</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Параметры вышеуказанных объектов приведены в п.2.3.1, а также в материалах по обоснованию.</w:t>
      </w:r>
    </w:p>
    <w:p w:rsidR="0016511F" w:rsidRPr="0016511F" w:rsidRDefault="0016511F" w:rsidP="0016511F">
      <w:pPr>
        <w:tabs>
          <w:tab w:val="left" w:pos="1418"/>
        </w:tabs>
        <w:autoSpaceDE w:val="0"/>
        <w:spacing w:before="240"/>
        <w:ind w:firstLine="567"/>
        <w:jc w:val="center"/>
        <w:outlineLvl w:val="1"/>
        <w:rPr>
          <w:rFonts w:ascii="Times New Roman" w:eastAsia="GOST Type AU" w:hAnsi="Times New Roman" w:cs="Times New Roman"/>
          <w:b/>
          <w:sz w:val="24"/>
          <w:szCs w:val="24"/>
        </w:rPr>
      </w:pPr>
      <w:bookmarkStart w:id="61" w:name="_Toc61605400"/>
      <w:bookmarkStart w:id="62" w:name="_Toc61605512"/>
      <w:bookmarkStart w:id="63" w:name="_Toc62727773"/>
      <w:bookmarkStart w:id="64" w:name="_Toc81046487"/>
      <w:r w:rsidRPr="0016511F">
        <w:rPr>
          <w:rFonts w:ascii="Times New Roman" w:eastAsia="GOST Type AU" w:hAnsi="Times New Roman" w:cs="Times New Roman"/>
          <w:b/>
          <w:sz w:val="24"/>
          <w:szCs w:val="24"/>
        </w:rPr>
        <w:t xml:space="preserve">2.4. </w:t>
      </w:r>
      <w:proofErr w:type="gramStart"/>
      <w:r w:rsidRPr="0016511F">
        <w:rPr>
          <w:rFonts w:ascii="Times New Roman" w:eastAsia="GOST Type AU" w:hAnsi="Times New Roman" w:cs="Times New Roman"/>
          <w:b/>
          <w:sz w:val="24"/>
          <w:szCs w:val="24"/>
        </w:rPr>
        <w:t xml:space="preserve">Сведения о плотности и параметрах застройки территории, необходимые для размещения объектов федерального значения, объектов регионального значения, объектов местного значения, а также в целях согласования проекта планировки территории в соответствии с частью 12.7 статьи 45 </w:t>
      </w:r>
      <w:proofErr w:type="spellStart"/>
      <w:r w:rsidRPr="0016511F">
        <w:rPr>
          <w:rFonts w:ascii="Times New Roman" w:eastAsia="GOST Type AU" w:hAnsi="Times New Roman" w:cs="Times New Roman"/>
          <w:b/>
          <w:sz w:val="24"/>
          <w:szCs w:val="24"/>
        </w:rPr>
        <w:t>ГрК</w:t>
      </w:r>
      <w:proofErr w:type="spellEnd"/>
      <w:r w:rsidRPr="0016511F">
        <w:rPr>
          <w:rFonts w:ascii="Times New Roman" w:eastAsia="GOST Type AU" w:hAnsi="Times New Roman" w:cs="Times New Roman"/>
          <w:b/>
          <w:sz w:val="24"/>
          <w:szCs w:val="24"/>
        </w:rPr>
        <w:t xml:space="preserve"> РФ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w:t>
      </w:r>
      <w:proofErr w:type="gramEnd"/>
      <w:r w:rsidRPr="0016511F">
        <w:rPr>
          <w:rFonts w:ascii="Times New Roman" w:eastAsia="GOST Type AU" w:hAnsi="Times New Roman" w:cs="Times New Roman"/>
          <w:b/>
          <w:sz w:val="24"/>
          <w:szCs w:val="24"/>
        </w:rPr>
        <w:t>, социальной инфраструктур и фактических показателей территориальной доступности таких объектов для населения</w:t>
      </w:r>
      <w:bookmarkEnd w:id="61"/>
      <w:bookmarkEnd w:id="62"/>
      <w:bookmarkEnd w:id="63"/>
      <w:bookmarkEnd w:id="64"/>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lang w:eastAsia="ru-RU"/>
        </w:rPr>
        <w:t>Размещение планируемых объектов федерального значения, объектов регионального значения не предусматривается.</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lang w:eastAsia="ru-RU"/>
        </w:rPr>
        <w:lastRenderedPageBreak/>
        <w:t>Сведения о плотности и параметрах застройки территории, необходимые для размещения объектов местного значения, приведены в п.2.2.</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lang w:eastAsia="ru-RU"/>
        </w:rPr>
        <w:t xml:space="preserve">Согласования проекта планировки территории в соответствии с частью 12.7 статьи 45 </w:t>
      </w:r>
      <w:proofErr w:type="spellStart"/>
      <w:r w:rsidRPr="0016511F">
        <w:rPr>
          <w:rFonts w:ascii="Times New Roman" w:hAnsi="Times New Roman" w:cs="Times New Roman"/>
          <w:sz w:val="24"/>
          <w:szCs w:val="24"/>
          <w:lang w:eastAsia="ru-RU"/>
        </w:rPr>
        <w:t>ГрК</w:t>
      </w:r>
      <w:proofErr w:type="spellEnd"/>
      <w:r w:rsidRPr="0016511F">
        <w:rPr>
          <w:rFonts w:ascii="Times New Roman" w:hAnsi="Times New Roman" w:cs="Times New Roman"/>
          <w:sz w:val="24"/>
          <w:szCs w:val="24"/>
          <w:lang w:eastAsia="ru-RU"/>
        </w:rPr>
        <w:t xml:space="preserve"> РФ не предусматривается.</w:t>
      </w:r>
    </w:p>
    <w:p w:rsidR="0016511F" w:rsidRPr="0016511F" w:rsidRDefault="0016511F" w:rsidP="0016511F">
      <w:pPr>
        <w:tabs>
          <w:tab w:val="left" w:pos="1418"/>
        </w:tabs>
        <w:autoSpaceDE w:val="0"/>
        <w:adjustRightInd w:val="0"/>
        <w:spacing w:before="240" w:after="240"/>
        <w:ind w:right="-1" w:firstLine="567"/>
        <w:jc w:val="center"/>
        <w:textAlignment w:val="baseline"/>
        <w:outlineLvl w:val="0"/>
        <w:rPr>
          <w:rFonts w:ascii="Times New Roman" w:eastAsia="GOST Type AU" w:hAnsi="Times New Roman" w:cs="Times New Roman"/>
          <w:b/>
          <w:sz w:val="24"/>
          <w:szCs w:val="24"/>
        </w:rPr>
      </w:pPr>
      <w:bookmarkStart w:id="65" w:name="_Toc56190629"/>
      <w:bookmarkStart w:id="66" w:name="_Toc61605401"/>
      <w:bookmarkStart w:id="67" w:name="_Toc61605513"/>
      <w:bookmarkStart w:id="68" w:name="_Toc62727774"/>
      <w:bookmarkStart w:id="69" w:name="_Toc81046488"/>
      <w:r w:rsidRPr="0016511F">
        <w:rPr>
          <w:rFonts w:ascii="Times New Roman" w:eastAsia="GOST Type AU" w:hAnsi="Times New Roman" w:cs="Times New Roman"/>
          <w:b/>
          <w:sz w:val="24"/>
          <w:szCs w:val="24"/>
        </w:rPr>
        <w:t xml:space="preserve">3. </w:t>
      </w:r>
      <w:bookmarkEnd w:id="65"/>
      <w:proofErr w:type="gramStart"/>
      <w:r w:rsidRPr="0016511F">
        <w:rPr>
          <w:rFonts w:ascii="Times New Roman" w:eastAsia="GOST Type AU" w:hAnsi="Times New Roman" w:cs="Times New Roman"/>
          <w:b/>
          <w:sz w:val="24"/>
          <w:szCs w:val="24"/>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bookmarkEnd w:id="66"/>
      <w:bookmarkEnd w:id="67"/>
      <w:bookmarkEnd w:id="68"/>
      <w:bookmarkEnd w:id="69"/>
      <w:proofErr w:type="gramEnd"/>
    </w:p>
    <w:p w:rsidR="0016511F" w:rsidRPr="0016511F" w:rsidRDefault="0016511F" w:rsidP="0016511F">
      <w:pPr>
        <w:tabs>
          <w:tab w:val="left" w:pos="1418"/>
        </w:tabs>
        <w:autoSpaceDE w:val="0"/>
        <w:spacing w:before="240"/>
        <w:ind w:firstLine="567"/>
        <w:jc w:val="center"/>
        <w:outlineLvl w:val="1"/>
        <w:rPr>
          <w:rFonts w:ascii="Times New Roman" w:eastAsia="GOST Type AU" w:hAnsi="Times New Roman" w:cs="Times New Roman"/>
          <w:b/>
          <w:sz w:val="24"/>
          <w:szCs w:val="24"/>
        </w:rPr>
      </w:pPr>
      <w:bookmarkStart w:id="70" w:name="_Toc61605402"/>
      <w:bookmarkStart w:id="71" w:name="_Toc61605514"/>
      <w:bookmarkStart w:id="72" w:name="_Toc62727775"/>
      <w:bookmarkStart w:id="73" w:name="_Toc81046489"/>
      <w:r w:rsidRPr="0016511F">
        <w:rPr>
          <w:rFonts w:ascii="Times New Roman" w:eastAsia="GOST Type AU" w:hAnsi="Times New Roman" w:cs="Times New Roman"/>
          <w:b/>
          <w:sz w:val="24"/>
          <w:szCs w:val="24"/>
        </w:rPr>
        <w:t>3.1.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w:t>
      </w:r>
      <w:bookmarkEnd w:id="70"/>
      <w:bookmarkEnd w:id="71"/>
      <w:bookmarkEnd w:id="72"/>
      <w:bookmarkEnd w:id="73"/>
    </w:p>
    <w:p w:rsidR="0016511F" w:rsidRPr="0016511F" w:rsidRDefault="0016511F" w:rsidP="0016511F">
      <w:pPr>
        <w:ind w:right="-1" w:firstLine="567"/>
        <w:jc w:val="both"/>
        <w:rPr>
          <w:rFonts w:ascii="Times New Roman" w:hAnsi="Times New Roman" w:cs="Times New Roman"/>
          <w:sz w:val="24"/>
          <w:szCs w:val="24"/>
        </w:rPr>
      </w:pPr>
      <w:r w:rsidRPr="0016511F">
        <w:rPr>
          <w:rFonts w:ascii="Times New Roman" w:hAnsi="Times New Roman" w:cs="Times New Roman"/>
          <w:sz w:val="24"/>
          <w:szCs w:val="24"/>
        </w:rPr>
        <w:t>Очередность планируемого развития территории – 2 этапа, строительство жилой и общественной застройки. Расчетный срок - до 2031 г.</w:t>
      </w:r>
    </w:p>
    <w:p w:rsidR="0016511F" w:rsidRPr="0016511F" w:rsidRDefault="0016511F" w:rsidP="0016511F">
      <w:pPr>
        <w:ind w:right="-1" w:firstLine="567"/>
        <w:jc w:val="both"/>
        <w:rPr>
          <w:rFonts w:ascii="Times New Roman" w:hAnsi="Times New Roman" w:cs="Times New Roman"/>
          <w:sz w:val="24"/>
          <w:szCs w:val="24"/>
        </w:rPr>
      </w:pPr>
      <w:r w:rsidRPr="0016511F">
        <w:rPr>
          <w:rFonts w:ascii="Times New Roman" w:hAnsi="Times New Roman" w:cs="Times New Roman"/>
          <w:sz w:val="24"/>
          <w:szCs w:val="24"/>
        </w:rPr>
        <w:t>Подготовительный этап. Проведение кадастровых работ. Предоставление вновь сформированных земельных участков под предлагаемую проектом застройку. Разработка проектной документации по строительству зданий и сооружений, а также по строительству сетей и объектов инженерного обеспечения.</w:t>
      </w:r>
    </w:p>
    <w:p w:rsidR="0016511F" w:rsidRPr="0016511F" w:rsidRDefault="0016511F" w:rsidP="0016511F">
      <w:pPr>
        <w:ind w:right="-1" w:firstLine="567"/>
        <w:jc w:val="both"/>
        <w:rPr>
          <w:rFonts w:ascii="Times New Roman" w:hAnsi="Times New Roman" w:cs="Times New Roman"/>
          <w:sz w:val="24"/>
          <w:szCs w:val="24"/>
        </w:rPr>
      </w:pPr>
      <w:r w:rsidRPr="0016511F">
        <w:rPr>
          <w:rFonts w:ascii="Times New Roman" w:hAnsi="Times New Roman" w:cs="Times New Roman"/>
          <w:sz w:val="24"/>
          <w:szCs w:val="24"/>
        </w:rPr>
        <w:t>1 этап. Строительство 40 квартир блокированной жилой застройки.</w:t>
      </w:r>
    </w:p>
    <w:p w:rsidR="0016511F" w:rsidRPr="0016511F" w:rsidRDefault="0016511F" w:rsidP="0016511F">
      <w:pPr>
        <w:ind w:right="-1" w:firstLine="567"/>
        <w:jc w:val="both"/>
        <w:rPr>
          <w:rFonts w:ascii="Times New Roman" w:hAnsi="Times New Roman" w:cs="Times New Roman"/>
          <w:sz w:val="24"/>
          <w:szCs w:val="24"/>
        </w:rPr>
      </w:pPr>
      <w:r w:rsidRPr="0016511F">
        <w:rPr>
          <w:rFonts w:ascii="Times New Roman" w:hAnsi="Times New Roman" w:cs="Times New Roman"/>
          <w:sz w:val="24"/>
          <w:szCs w:val="24"/>
        </w:rPr>
        <w:t>2 этап. Строительство жилой и общественной застройки.</w:t>
      </w:r>
    </w:p>
    <w:p w:rsidR="0016511F" w:rsidRPr="0016511F" w:rsidRDefault="0016511F" w:rsidP="0016511F">
      <w:pPr>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rPr>
        <w:t>Очередность, этапы и технологическая последовательность производства основных видов строительно-монтажных работ отражается в проекте организации строительства.</w:t>
      </w:r>
    </w:p>
    <w:p w:rsidR="0016511F" w:rsidRPr="0016511F" w:rsidRDefault="0016511F" w:rsidP="0016511F">
      <w:pPr>
        <w:tabs>
          <w:tab w:val="left" w:pos="1418"/>
        </w:tabs>
        <w:autoSpaceDE w:val="0"/>
        <w:spacing w:before="240"/>
        <w:ind w:firstLine="567"/>
        <w:jc w:val="center"/>
        <w:outlineLvl w:val="1"/>
        <w:rPr>
          <w:rFonts w:ascii="Times New Roman" w:eastAsia="GOST Type AU" w:hAnsi="Times New Roman" w:cs="Times New Roman"/>
          <w:b/>
          <w:sz w:val="24"/>
          <w:szCs w:val="24"/>
        </w:rPr>
      </w:pPr>
      <w:bookmarkStart w:id="74" w:name="_Toc61605403"/>
      <w:bookmarkStart w:id="75" w:name="_Toc61605515"/>
      <w:bookmarkStart w:id="76" w:name="_Toc62727776"/>
      <w:bookmarkStart w:id="77" w:name="_Toc81046490"/>
      <w:r w:rsidRPr="0016511F">
        <w:rPr>
          <w:rFonts w:ascii="Times New Roman" w:eastAsia="GOST Type AU" w:hAnsi="Times New Roman" w:cs="Times New Roman"/>
          <w:b/>
          <w:sz w:val="24"/>
          <w:szCs w:val="24"/>
        </w:rPr>
        <w:t>3.2.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bookmarkEnd w:id="74"/>
      <w:bookmarkEnd w:id="75"/>
      <w:bookmarkEnd w:id="76"/>
      <w:bookmarkEnd w:id="77"/>
    </w:p>
    <w:p w:rsidR="008058DB" w:rsidRDefault="0016511F" w:rsidP="008058DB">
      <w:pPr>
        <w:ind w:firstLine="567"/>
        <w:jc w:val="both"/>
        <w:rPr>
          <w:rFonts w:ascii="Times New Roman" w:hAnsi="Times New Roman" w:cs="Times New Roman"/>
          <w:sz w:val="24"/>
          <w:szCs w:val="24"/>
        </w:rPr>
      </w:pPr>
      <w:r w:rsidRPr="0016511F">
        <w:rPr>
          <w:rFonts w:ascii="Times New Roman" w:hAnsi="Times New Roman" w:cs="Times New Roman"/>
          <w:sz w:val="24"/>
          <w:szCs w:val="24"/>
          <w:lang w:eastAsia="ru-RU"/>
        </w:rPr>
        <w:t>Этапы строительства необходимых для функционирования объектов и обеспечения жизнедеятельности граждан объектов коммунальной, транспортной, социальной инфраструктур приведены в п.3.1</w:t>
      </w:r>
      <w:r w:rsidRPr="0016511F">
        <w:rPr>
          <w:rFonts w:ascii="Times New Roman" w:hAnsi="Times New Roman" w:cs="Times New Roman"/>
          <w:sz w:val="24"/>
          <w:szCs w:val="24"/>
        </w:rPr>
        <w:t>.</w:t>
      </w:r>
    </w:p>
    <w:sectPr w:rsidR="008058DB" w:rsidSect="00672F27">
      <w:headerReference w:type="default" r:id="rId10"/>
      <w:footerReference w:type="default" r:id="rId11"/>
      <w:headerReference w:type="first" r:id="rId12"/>
      <w:pgSz w:w="11906" w:h="16838"/>
      <w:pgMar w:top="568" w:right="566"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D6E" w:rsidRDefault="00CF7D6E" w:rsidP="002B0FA5">
      <w:pPr>
        <w:spacing w:after="0" w:line="240" w:lineRule="auto"/>
      </w:pPr>
      <w:r>
        <w:separator/>
      </w:r>
    </w:p>
  </w:endnote>
  <w:endnote w:type="continuationSeparator" w:id="0">
    <w:p w:rsidR="00CF7D6E" w:rsidRDefault="00CF7D6E" w:rsidP="002B0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OST Type AU">
    <w:altName w:val="Corbel"/>
    <w:charset w:val="CC"/>
    <w:family w:val="auto"/>
    <w:pitch w:val="variable"/>
    <w:sig w:usb0="00000001" w:usb1="1000004A"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OST type A">
    <w:charset w:val="CC"/>
    <w:family w:val="swiss"/>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132147"/>
      <w:docPartObj>
        <w:docPartGallery w:val="Page Numbers (Bottom of Page)"/>
        <w:docPartUnique/>
      </w:docPartObj>
    </w:sdtPr>
    <w:sdtEndPr/>
    <w:sdtContent>
      <w:p w:rsidR="00E725BE" w:rsidRDefault="00D72139">
        <w:pPr>
          <w:pStyle w:val="a9"/>
          <w:jc w:val="right"/>
        </w:pPr>
        <w:r>
          <w:fldChar w:fldCharType="begin"/>
        </w:r>
        <w:r w:rsidR="00E725BE">
          <w:instrText>PAGE   \* MERGEFORMAT</w:instrText>
        </w:r>
        <w:r>
          <w:fldChar w:fldCharType="separate"/>
        </w:r>
        <w:r w:rsidR="00CE790F">
          <w:rPr>
            <w:noProof/>
          </w:rPr>
          <w:t>21</w:t>
        </w:r>
        <w:r>
          <w:fldChar w:fldCharType="end"/>
        </w:r>
      </w:p>
    </w:sdtContent>
  </w:sdt>
  <w:p w:rsidR="00E725BE" w:rsidRDefault="00E725B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D6E" w:rsidRDefault="00CF7D6E" w:rsidP="002B0FA5">
      <w:pPr>
        <w:spacing w:after="0" w:line="240" w:lineRule="auto"/>
      </w:pPr>
      <w:r>
        <w:separator/>
      </w:r>
    </w:p>
  </w:footnote>
  <w:footnote w:type="continuationSeparator" w:id="0">
    <w:p w:rsidR="00CF7D6E" w:rsidRDefault="00CF7D6E" w:rsidP="002B0F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alias w:val="Название"/>
      <w:id w:val="-785037906"/>
      <w:placeholder>
        <w:docPart w:val="CCCB5199E8814DB690166F4A88BC7EAC"/>
      </w:placeholder>
      <w:dataBinding w:prefixMappings="xmlns:ns0='http://schemas.openxmlformats.org/package/2006/metadata/core-properties' xmlns:ns1='http://purl.org/dc/elements/1.1/'" w:xpath="/ns0:coreProperties[1]/ns1:title[1]" w:storeItemID="{6C3C8BC8-F283-45AE-878A-BAB7291924A1}"/>
      <w:text/>
    </w:sdtPr>
    <w:sdtEndPr/>
    <w:sdtContent>
      <w:p w:rsidR="00E725BE" w:rsidRPr="004C7FAA" w:rsidRDefault="00E725BE">
        <w:pPr>
          <w:pStyle w:val="a7"/>
          <w:pBdr>
            <w:bottom w:val="thickThinSmallGap" w:sz="24" w:space="1" w:color="622423" w:themeColor="accent2" w:themeShade="7F"/>
          </w:pBdr>
          <w:jc w:val="center"/>
          <w:rPr>
            <w:rFonts w:asciiTheme="majorHAnsi" w:eastAsiaTheme="majorEastAsia" w:hAnsiTheme="majorHAnsi" w:cstheme="majorBidi"/>
            <w:sz w:val="24"/>
            <w:szCs w:val="24"/>
          </w:rPr>
        </w:pPr>
        <w:r w:rsidRPr="004C7FAA">
          <w:rPr>
            <w:rFonts w:ascii="Times New Roman" w:hAnsi="Times New Roman" w:cs="Times New Roman"/>
            <w:sz w:val="24"/>
            <w:szCs w:val="24"/>
          </w:rPr>
          <w:t>Проект внесения изменений в проект планировки и межевания территории в районе ТРК  «Тарелка» в  г.  Златоусте Челябинской области</w:t>
        </w:r>
      </w:p>
    </w:sdtContent>
  </w:sdt>
  <w:p w:rsidR="00E725BE" w:rsidRDefault="00E725B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5BE" w:rsidRDefault="002D28D3" w:rsidP="0032288B">
    <w:pPr>
      <w:pStyle w:val="a7"/>
      <w:jc w:val="cente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-81280</wp:posOffset>
              </wp:positionH>
              <wp:positionV relativeFrom="paragraph">
                <wp:posOffset>54610</wp:posOffset>
              </wp:positionV>
              <wp:extent cx="6371590" cy="21590"/>
              <wp:effectExtent l="38100" t="38100" r="67310" b="9271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71590" cy="2159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4pt,4.3pt" to="49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" strokecolor="#c0504d [3205]" strokeweight="2pt">
              <v:shadow on="t" color="black" opacity="24903f" origin=",.5" offset="0,.55556mm"/>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1343"/>
    <w:multiLevelType w:val="multilevel"/>
    <w:tmpl w:val="3312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786C3B"/>
    <w:multiLevelType w:val="hybridMultilevel"/>
    <w:tmpl w:val="BA22434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D72905"/>
    <w:multiLevelType w:val="hybridMultilevel"/>
    <w:tmpl w:val="83B2BF8A"/>
    <w:lvl w:ilvl="0" w:tplc="BA70F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AA342C7"/>
    <w:multiLevelType w:val="multilevel"/>
    <w:tmpl w:val="781E8B24"/>
    <w:lvl w:ilvl="0">
      <w:start w:val="1"/>
      <w:numFmt w:val="decimal"/>
      <w:lvlText w:val="%1."/>
      <w:lvlJc w:val="left"/>
      <w:pPr>
        <w:ind w:left="501" w:hanging="360"/>
      </w:pPr>
      <w:rPr>
        <w:rFonts w:hint="default"/>
      </w:rPr>
    </w:lvl>
    <w:lvl w:ilvl="1">
      <w:start w:val="2"/>
      <w:numFmt w:val="decimal"/>
      <w:isLgl/>
      <w:lvlText w:val="%1.%2"/>
      <w:lvlJc w:val="left"/>
      <w:pPr>
        <w:ind w:left="704" w:hanging="360"/>
      </w:pPr>
      <w:rPr>
        <w:rFonts w:hint="default"/>
      </w:rPr>
    </w:lvl>
    <w:lvl w:ilvl="2">
      <w:start w:val="1"/>
      <w:numFmt w:val="decimal"/>
      <w:isLgl/>
      <w:lvlText w:val="%1.%2.%3"/>
      <w:lvlJc w:val="left"/>
      <w:pPr>
        <w:ind w:left="1267"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2033" w:hanging="1080"/>
      </w:pPr>
      <w:rPr>
        <w:rFonts w:hint="default"/>
      </w:rPr>
    </w:lvl>
    <w:lvl w:ilvl="5">
      <w:start w:val="1"/>
      <w:numFmt w:val="decimal"/>
      <w:isLgl/>
      <w:lvlText w:val="%1.%2.%3.%4.%5.%6"/>
      <w:lvlJc w:val="left"/>
      <w:pPr>
        <w:ind w:left="2236" w:hanging="1080"/>
      </w:pPr>
      <w:rPr>
        <w:rFonts w:hint="default"/>
      </w:rPr>
    </w:lvl>
    <w:lvl w:ilvl="6">
      <w:start w:val="1"/>
      <w:numFmt w:val="decimal"/>
      <w:isLgl/>
      <w:lvlText w:val="%1.%2.%3.%4.%5.%6.%7"/>
      <w:lvlJc w:val="left"/>
      <w:pPr>
        <w:ind w:left="2799" w:hanging="1440"/>
      </w:pPr>
      <w:rPr>
        <w:rFonts w:hint="default"/>
      </w:rPr>
    </w:lvl>
    <w:lvl w:ilvl="7">
      <w:start w:val="1"/>
      <w:numFmt w:val="decimal"/>
      <w:isLgl/>
      <w:lvlText w:val="%1.%2.%3.%4.%5.%6.%7.%8"/>
      <w:lvlJc w:val="left"/>
      <w:pPr>
        <w:ind w:left="3002" w:hanging="1440"/>
      </w:pPr>
      <w:rPr>
        <w:rFonts w:hint="default"/>
      </w:rPr>
    </w:lvl>
    <w:lvl w:ilvl="8">
      <w:start w:val="1"/>
      <w:numFmt w:val="decimal"/>
      <w:isLgl/>
      <w:lvlText w:val="%1.%2.%3.%4.%5.%6.%7.%8.%9"/>
      <w:lvlJc w:val="left"/>
      <w:pPr>
        <w:ind w:left="3565" w:hanging="1800"/>
      </w:pPr>
      <w:rPr>
        <w:rFonts w:hint="default"/>
      </w:rPr>
    </w:lvl>
  </w:abstractNum>
  <w:abstractNum w:abstractNumId="4">
    <w:nsid w:val="0CDD1B5C"/>
    <w:multiLevelType w:val="hybridMultilevel"/>
    <w:tmpl w:val="99C6B450"/>
    <w:lvl w:ilvl="0" w:tplc="5D6AFF1C">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5">
    <w:nsid w:val="0FA735B7"/>
    <w:multiLevelType w:val="hybridMultilevel"/>
    <w:tmpl w:val="1982100A"/>
    <w:lvl w:ilvl="0" w:tplc="72324A5C">
      <w:start w:val="30"/>
      <w:numFmt w:val="bullet"/>
      <w:lvlText w:val=""/>
      <w:lvlJc w:val="left"/>
      <w:pPr>
        <w:ind w:left="644" w:hanging="360"/>
      </w:pPr>
      <w:rPr>
        <w:rFonts w:ascii="Symbol" w:eastAsiaTheme="minorHAnsi"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11924821"/>
    <w:multiLevelType w:val="multilevel"/>
    <w:tmpl w:val="AB1CF1F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82743B0"/>
    <w:multiLevelType w:val="hybridMultilevel"/>
    <w:tmpl w:val="43D23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A33BE6"/>
    <w:multiLevelType w:val="hybridMultilevel"/>
    <w:tmpl w:val="2E7EF6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EC519A3"/>
    <w:multiLevelType w:val="hybridMultilevel"/>
    <w:tmpl w:val="4F2EF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EF25DE"/>
    <w:multiLevelType w:val="hybridMultilevel"/>
    <w:tmpl w:val="CEE008D4"/>
    <w:lvl w:ilvl="0" w:tplc="BF465D3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3F52BB0"/>
    <w:multiLevelType w:val="hybridMultilevel"/>
    <w:tmpl w:val="5176AF0E"/>
    <w:lvl w:ilvl="0" w:tplc="266C4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456F1E"/>
    <w:multiLevelType w:val="hybridMultilevel"/>
    <w:tmpl w:val="1CB4A5E2"/>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3">
    <w:nsid w:val="2D0F4E26"/>
    <w:multiLevelType w:val="hybridMultilevel"/>
    <w:tmpl w:val="195ADF98"/>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0E55DA"/>
    <w:multiLevelType w:val="hybridMultilevel"/>
    <w:tmpl w:val="48FC4D62"/>
    <w:lvl w:ilvl="0" w:tplc="AFCCD970">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568023A"/>
    <w:multiLevelType w:val="hybridMultilevel"/>
    <w:tmpl w:val="D87A759E"/>
    <w:lvl w:ilvl="0" w:tplc="1D2ED264">
      <w:start w:val="30"/>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38CA67C5"/>
    <w:multiLevelType w:val="hybridMultilevel"/>
    <w:tmpl w:val="6BE217D8"/>
    <w:lvl w:ilvl="0" w:tplc="4BE291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39E83DEB"/>
    <w:multiLevelType w:val="hybridMultilevel"/>
    <w:tmpl w:val="41083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5C239D"/>
    <w:multiLevelType w:val="hybridMultilevel"/>
    <w:tmpl w:val="9A264D54"/>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9">
    <w:nsid w:val="3E306558"/>
    <w:multiLevelType w:val="hybridMultilevel"/>
    <w:tmpl w:val="CDE2E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1351D2"/>
    <w:multiLevelType w:val="hybridMultilevel"/>
    <w:tmpl w:val="4F2EF24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825570"/>
    <w:multiLevelType w:val="hybridMultilevel"/>
    <w:tmpl w:val="479EE8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D3365AE"/>
    <w:multiLevelType w:val="hybridMultilevel"/>
    <w:tmpl w:val="D8827B24"/>
    <w:lvl w:ilvl="0" w:tplc="B8E00750">
      <w:start w:val="11"/>
      <w:numFmt w:val="bullet"/>
      <w:lvlText w:val="-"/>
      <w:lvlJc w:val="left"/>
      <w:pPr>
        <w:ind w:left="467" w:hanging="360"/>
      </w:pPr>
      <w:rPr>
        <w:rFonts w:ascii="Times New Roman" w:eastAsia="Times New Roman" w:hAnsi="Times New Roman" w:cs="Times New Roman" w:hint="default"/>
      </w:rPr>
    </w:lvl>
    <w:lvl w:ilvl="1" w:tplc="04190003" w:tentative="1">
      <w:start w:val="1"/>
      <w:numFmt w:val="bullet"/>
      <w:lvlText w:val="o"/>
      <w:lvlJc w:val="left"/>
      <w:pPr>
        <w:ind w:left="1187" w:hanging="360"/>
      </w:pPr>
      <w:rPr>
        <w:rFonts w:ascii="Courier New" w:hAnsi="Courier New" w:cs="Courier New" w:hint="default"/>
      </w:rPr>
    </w:lvl>
    <w:lvl w:ilvl="2" w:tplc="04190005" w:tentative="1">
      <w:start w:val="1"/>
      <w:numFmt w:val="bullet"/>
      <w:lvlText w:val=""/>
      <w:lvlJc w:val="left"/>
      <w:pPr>
        <w:ind w:left="1907" w:hanging="360"/>
      </w:pPr>
      <w:rPr>
        <w:rFonts w:ascii="Wingdings" w:hAnsi="Wingdings" w:hint="default"/>
      </w:rPr>
    </w:lvl>
    <w:lvl w:ilvl="3" w:tplc="04190001" w:tentative="1">
      <w:start w:val="1"/>
      <w:numFmt w:val="bullet"/>
      <w:lvlText w:val=""/>
      <w:lvlJc w:val="left"/>
      <w:pPr>
        <w:ind w:left="2627" w:hanging="360"/>
      </w:pPr>
      <w:rPr>
        <w:rFonts w:ascii="Symbol" w:hAnsi="Symbol" w:hint="default"/>
      </w:rPr>
    </w:lvl>
    <w:lvl w:ilvl="4" w:tplc="04190003" w:tentative="1">
      <w:start w:val="1"/>
      <w:numFmt w:val="bullet"/>
      <w:lvlText w:val="o"/>
      <w:lvlJc w:val="left"/>
      <w:pPr>
        <w:ind w:left="3347" w:hanging="360"/>
      </w:pPr>
      <w:rPr>
        <w:rFonts w:ascii="Courier New" w:hAnsi="Courier New" w:cs="Courier New" w:hint="default"/>
      </w:rPr>
    </w:lvl>
    <w:lvl w:ilvl="5" w:tplc="04190005" w:tentative="1">
      <w:start w:val="1"/>
      <w:numFmt w:val="bullet"/>
      <w:lvlText w:val=""/>
      <w:lvlJc w:val="left"/>
      <w:pPr>
        <w:ind w:left="4067" w:hanging="360"/>
      </w:pPr>
      <w:rPr>
        <w:rFonts w:ascii="Wingdings" w:hAnsi="Wingdings" w:hint="default"/>
      </w:rPr>
    </w:lvl>
    <w:lvl w:ilvl="6" w:tplc="04190001" w:tentative="1">
      <w:start w:val="1"/>
      <w:numFmt w:val="bullet"/>
      <w:lvlText w:val=""/>
      <w:lvlJc w:val="left"/>
      <w:pPr>
        <w:ind w:left="4787" w:hanging="360"/>
      </w:pPr>
      <w:rPr>
        <w:rFonts w:ascii="Symbol" w:hAnsi="Symbol" w:hint="default"/>
      </w:rPr>
    </w:lvl>
    <w:lvl w:ilvl="7" w:tplc="04190003" w:tentative="1">
      <w:start w:val="1"/>
      <w:numFmt w:val="bullet"/>
      <w:lvlText w:val="o"/>
      <w:lvlJc w:val="left"/>
      <w:pPr>
        <w:ind w:left="5507" w:hanging="360"/>
      </w:pPr>
      <w:rPr>
        <w:rFonts w:ascii="Courier New" w:hAnsi="Courier New" w:cs="Courier New" w:hint="default"/>
      </w:rPr>
    </w:lvl>
    <w:lvl w:ilvl="8" w:tplc="04190005" w:tentative="1">
      <w:start w:val="1"/>
      <w:numFmt w:val="bullet"/>
      <w:lvlText w:val=""/>
      <w:lvlJc w:val="left"/>
      <w:pPr>
        <w:ind w:left="6227" w:hanging="360"/>
      </w:pPr>
      <w:rPr>
        <w:rFonts w:ascii="Wingdings" w:hAnsi="Wingdings" w:hint="default"/>
      </w:rPr>
    </w:lvl>
  </w:abstractNum>
  <w:abstractNum w:abstractNumId="23">
    <w:nsid w:val="4D4A4ED6"/>
    <w:multiLevelType w:val="hybridMultilevel"/>
    <w:tmpl w:val="41083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461B31"/>
    <w:multiLevelType w:val="multilevel"/>
    <w:tmpl w:val="F4FCFF24"/>
    <w:lvl w:ilvl="0">
      <w:start w:val="1"/>
      <w:numFmt w:val="decimal"/>
      <w:lvlText w:val="%1."/>
      <w:lvlJc w:val="left"/>
      <w:pPr>
        <w:tabs>
          <w:tab w:val="num" w:pos="644"/>
        </w:tabs>
        <w:ind w:left="644" w:hanging="360"/>
      </w:pPr>
      <w:rPr>
        <w:b/>
      </w:rPr>
    </w:lvl>
    <w:lvl w:ilvl="1">
      <w:start w:val="5"/>
      <w:numFmt w:val="decimal"/>
      <w:isLgl/>
      <w:lvlText w:val="%1.%2."/>
      <w:lvlJc w:val="left"/>
      <w:pPr>
        <w:tabs>
          <w:tab w:val="num" w:pos="2024"/>
        </w:tabs>
        <w:ind w:left="2024" w:hanging="1380"/>
      </w:pPr>
    </w:lvl>
    <w:lvl w:ilvl="2">
      <w:start w:val="1"/>
      <w:numFmt w:val="decimal"/>
      <w:isLgl/>
      <w:lvlText w:val="%1.%2.%3."/>
      <w:lvlJc w:val="left"/>
      <w:pPr>
        <w:tabs>
          <w:tab w:val="num" w:pos="2384"/>
        </w:tabs>
        <w:ind w:left="2384" w:hanging="1380"/>
      </w:pPr>
    </w:lvl>
    <w:lvl w:ilvl="3">
      <w:start w:val="1"/>
      <w:numFmt w:val="decimal"/>
      <w:isLgl/>
      <w:lvlText w:val="%1.%2.%3.%4."/>
      <w:lvlJc w:val="left"/>
      <w:pPr>
        <w:tabs>
          <w:tab w:val="num" w:pos="2744"/>
        </w:tabs>
        <w:ind w:left="2744" w:hanging="1380"/>
      </w:pPr>
    </w:lvl>
    <w:lvl w:ilvl="4">
      <w:start w:val="1"/>
      <w:numFmt w:val="decimal"/>
      <w:isLgl/>
      <w:lvlText w:val="%1.%2.%3.%4.%5."/>
      <w:lvlJc w:val="left"/>
      <w:pPr>
        <w:tabs>
          <w:tab w:val="num" w:pos="3164"/>
        </w:tabs>
        <w:ind w:left="3164" w:hanging="1440"/>
      </w:pPr>
    </w:lvl>
    <w:lvl w:ilvl="5">
      <w:start w:val="1"/>
      <w:numFmt w:val="decimal"/>
      <w:isLgl/>
      <w:lvlText w:val="%1.%2.%3.%4.%5.%6."/>
      <w:lvlJc w:val="left"/>
      <w:pPr>
        <w:tabs>
          <w:tab w:val="num" w:pos="3524"/>
        </w:tabs>
        <w:ind w:left="3524" w:hanging="1440"/>
      </w:pPr>
    </w:lvl>
    <w:lvl w:ilvl="6">
      <w:start w:val="1"/>
      <w:numFmt w:val="decimal"/>
      <w:isLgl/>
      <w:lvlText w:val="%1.%2.%3.%4.%5.%6.%7."/>
      <w:lvlJc w:val="left"/>
      <w:pPr>
        <w:tabs>
          <w:tab w:val="num" w:pos="4244"/>
        </w:tabs>
        <w:ind w:left="4244" w:hanging="1800"/>
      </w:pPr>
    </w:lvl>
    <w:lvl w:ilvl="7">
      <w:start w:val="1"/>
      <w:numFmt w:val="decimal"/>
      <w:isLgl/>
      <w:lvlText w:val="%1.%2.%3.%4.%5.%6.%7.%8."/>
      <w:lvlJc w:val="left"/>
      <w:pPr>
        <w:tabs>
          <w:tab w:val="num" w:pos="4604"/>
        </w:tabs>
        <w:ind w:left="4604" w:hanging="1800"/>
      </w:pPr>
    </w:lvl>
    <w:lvl w:ilvl="8">
      <w:start w:val="1"/>
      <w:numFmt w:val="decimal"/>
      <w:isLgl/>
      <w:lvlText w:val="%1.%2.%3.%4.%5.%6.%7.%8.%9."/>
      <w:lvlJc w:val="left"/>
      <w:pPr>
        <w:tabs>
          <w:tab w:val="num" w:pos="5324"/>
        </w:tabs>
        <w:ind w:left="5324" w:hanging="2160"/>
      </w:pPr>
    </w:lvl>
  </w:abstractNum>
  <w:abstractNum w:abstractNumId="25">
    <w:nsid w:val="57243CAF"/>
    <w:multiLevelType w:val="multilevel"/>
    <w:tmpl w:val="9BC8CC8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D7C3526"/>
    <w:multiLevelType w:val="hybridMultilevel"/>
    <w:tmpl w:val="41083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5A4E3E"/>
    <w:multiLevelType w:val="hybridMultilevel"/>
    <w:tmpl w:val="C0724F52"/>
    <w:lvl w:ilvl="0" w:tplc="36885412">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28">
    <w:nsid w:val="63EC168A"/>
    <w:multiLevelType w:val="hybridMultilevel"/>
    <w:tmpl w:val="41083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B91BDE"/>
    <w:multiLevelType w:val="hybridMultilevel"/>
    <w:tmpl w:val="97E6C5AA"/>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4F01DB"/>
    <w:multiLevelType w:val="hybridMultilevel"/>
    <w:tmpl w:val="48D2F56E"/>
    <w:lvl w:ilvl="0" w:tplc="0C9ACF2C">
      <w:start w:val="1"/>
      <w:numFmt w:val="decimal"/>
      <w:lvlText w:val="%1."/>
      <w:lvlJc w:val="left"/>
      <w:pPr>
        <w:ind w:left="927" w:hanging="360"/>
      </w:pPr>
      <w:rPr>
        <w:rFonts w:eastAsia="GOST Type AU"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6E28537A"/>
    <w:multiLevelType w:val="hybridMultilevel"/>
    <w:tmpl w:val="FC60B3B6"/>
    <w:lvl w:ilvl="0" w:tplc="E9C49B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1367681"/>
    <w:multiLevelType w:val="hybridMultilevel"/>
    <w:tmpl w:val="4108315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912027"/>
    <w:multiLevelType w:val="hybridMultilevel"/>
    <w:tmpl w:val="6E264B3E"/>
    <w:lvl w:ilvl="0" w:tplc="4150030E">
      <w:start w:val="3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CCC6223"/>
    <w:multiLevelType w:val="hybridMultilevel"/>
    <w:tmpl w:val="5DC84E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8"/>
  </w:num>
  <w:num w:numId="5">
    <w:abstractNumId w:val="25"/>
  </w:num>
  <w:num w:numId="6">
    <w:abstractNumId w:val="33"/>
  </w:num>
  <w:num w:numId="7">
    <w:abstractNumId w:val="15"/>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6"/>
  </w:num>
  <w:num w:numId="14">
    <w:abstractNumId w:val="19"/>
  </w:num>
  <w:num w:numId="15">
    <w:abstractNumId w:val="20"/>
  </w:num>
  <w:num w:numId="16">
    <w:abstractNumId w:val="9"/>
  </w:num>
  <w:num w:numId="17">
    <w:abstractNumId w:val="23"/>
  </w:num>
  <w:num w:numId="18">
    <w:abstractNumId w:val="32"/>
  </w:num>
  <w:num w:numId="19">
    <w:abstractNumId w:val="26"/>
  </w:num>
  <w:num w:numId="20">
    <w:abstractNumId w:val="28"/>
  </w:num>
  <w:num w:numId="21">
    <w:abstractNumId w:val="17"/>
  </w:num>
  <w:num w:numId="22">
    <w:abstractNumId w:val="22"/>
  </w:num>
  <w:num w:numId="23">
    <w:abstractNumId w:val="27"/>
  </w:num>
  <w:num w:numId="24">
    <w:abstractNumId w:val="7"/>
  </w:num>
  <w:num w:numId="25">
    <w:abstractNumId w:val="14"/>
  </w:num>
  <w:num w:numId="26">
    <w:abstractNumId w:val="10"/>
  </w:num>
  <w:num w:numId="27">
    <w:abstractNumId w:val="13"/>
  </w:num>
  <w:num w:numId="28">
    <w:abstractNumId w:val="29"/>
  </w:num>
  <w:num w:numId="29">
    <w:abstractNumId w:val="4"/>
  </w:num>
  <w:num w:numId="30">
    <w:abstractNumId w:val="34"/>
  </w:num>
  <w:num w:numId="31">
    <w:abstractNumId w:val="11"/>
  </w:num>
  <w:num w:numId="32">
    <w:abstractNumId w:val="31"/>
  </w:num>
  <w:num w:numId="33">
    <w:abstractNumId w:val="30"/>
  </w:num>
  <w:num w:numId="34">
    <w:abstractNumId w:val="2"/>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B3A"/>
    <w:rsid w:val="0001077A"/>
    <w:rsid w:val="000120D1"/>
    <w:rsid w:val="00017668"/>
    <w:rsid w:val="000237B5"/>
    <w:rsid w:val="00041B3A"/>
    <w:rsid w:val="00046F73"/>
    <w:rsid w:val="00047D10"/>
    <w:rsid w:val="00052A38"/>
    <w:rsid w:val="00052BC0"/>
    <w:rsid w:val="000605AE"/>
    <w:rsid w:val="00061DE3"/>
    <w:rsid w:val="000779BF"/>
    <w:rsid w:val="00077CE7"/>
    <w:rsid w:val="000C207C"/>
    <w:rsid w:val="000D798F"/>
    <w:rsid w:val="000F12C2"/>
    <w:rsid w:val="000F407E"/>
    <w:rsid w:val="0010631A"/>
    <w:rsid w:val="00107D3A"/>
    <w:rsid w:val="00123199"/>
    <w:rsid w:val="001251C0"/>
    <w:rsid w:val="00126473"/>
    <w:rsid w:val="00127BCD"/>
    <w:rsid w:val="00131FC8"/>
    <w:rsid w:val="00132DC4"/>
    <w:rsid w:val="001457D0"/>
    <w:rsid w:val="0016474B"/>
    <w:rsid w:val="0016511F"/>
    <w:rsid w:val="00185260"/>
    <w:rsid w:val="0018683C"/>
    <w:rsid w:val="001A08FE"/>
    <w:rsid w:val="001A3DE0"/>
    <w:rsid w:val="001A53CB"/>
    <w:rsid w:val="001A5ECE"/>
    <w:rsid w:val="001A7761"/>
    <w:rsid w:val="001B7C8A"/>
    <w:rsid w:val="001C2A6E"/>
    <w:rsid w:val="001C571C"/>
    <w:rsid w:val="001C6544"/>
    <w:rsid w:val="001D0DF4"/>
    <w:rsid w:val="001D3CA5"/>
    <w:rsid w:val="001E088C"/>
    <w:rsid w:val="001E3C2F"/>
    <w:rsid w:val="00210400"/>
    <w:rsid w:val="002306A2"/>
    <w:rsid w:val="002312B6"/>
    <w:rsid w:val="00233EBE"/>
    <w:rsid w:val="00246C30"/>
    <w:rsid w:val="002576C8"/>
    <w:rsid w:val="0027280E"/>
    <w:rsid w:val="00276E1C"/>
    <w:rsid w:val="002932EC"/>
    <w:rsid w:val="0029673A"/>
    <w:rsid w:val="002A5FEA"/>
    <w:rsid w:val="002A7E97"/>
    <w:rsid w:val="002B0FA5"/>
    <w:rsid w:val="002D28D3"/>
    <w:rsid w:val="002F1481"/>
    <w:rsid w:val="003147D7"/>
    <w:rsid w:val="003206CD"/>
    <w:rsid w:val="0032142B"/>
    <w:rsid w:val="0032288B"/>
    <w:rsid w:val="00325D62"/>
    <w:rsid w:val="003415CD"/>
    <w:rsid w:val="00344581"/>
    <w:rsid w:val="00352B44"/>
    <w:rsid w:val="00355DDF"/>
    <w:rsid w:val="0037427B"/>
    <w:rsid w:val="0039358A"/>
    <w:rsid w:val="003A056A"/>
    <w:rsid w:val="003A30A0"/>
    <w:rsid w:val="003B433C"/>
    <w:rsid w:val="003D339B"/>
    <w:rsid w:val="003D64F8"/>
    <w:rsid w:val="00414303"/>
    <w:rsid w:val="00434A7E"/>
    <w:rsid w:val="0043553B"/>
    <w:rsid w:val="00445183"/>
    <w:rsid w:val="00446B67"/>
    <w:rsid w:val="0044717D"/>
    <w:rsid w:val="00447AE2"/>
    <w:rsid w:val="00455BBD"/>
    <w:rsid w:val="00456717"/>
    <w:rsid w:val="00465555"/>
    <w:rsid w:val="0048782B"/>
    <w:rsid w:val="004925D2"/>
    <w:rsid w:val="004A4DCE"/>
    <w:rsid w:val="004A798A"/>
    <w:rsid w:val="004B791C"/>
    <w:rsid w:val="004C4403"/>
    <w:rsid w:val="004C652E"/>
    <w:rsid w:val="004C7FAA"/>
    <w:rsid w:val="004D060B"/>
    <w:rsid w:val="004F5AB8"/>
    <w:rsid w:val="005050E6"/>
    <w:rsid w:val="00506497"/>
    <w:rsid w:val="00507725"/>
    <w:rsid w:val="005228AB"/>
    <w:rsid w:val="0054028E"/>
    <w:rsid w:val="00547726"/>
    <w:rsid w:val="005567BB"/>
    <w:rsid w:val="005678A3"/>
    <w:rsid w:val="00570B50"/>
    <w:rsid w:val="005768BB"/>
    <w:rsid w:val="00580D8B"/>
    <w:rsid w:val="0058181A"/>
    <w:rsid w:val="005838C8"/>
    <w:rsid w:val="00585AD8"/>
    <w:rsid w:val="0058762B"/>
    <w:rsid w:val="005B35CB"/>
    <w:rsid w:val="005C3CBE"/>
    <w:rsid w:val="005C51EC"/>
    <w:rsid w:val="00603DBA"/>
    <w:rsid w:val="0061542B"/>
    <w:rsid w:val="00616435"/>
    <w:rsid w:val="006313EE"/>
    <w:rsid w:val="006317DC"/>
    <w:rsid w:val="00632D34"/>
    <w:rsid w:val="00646230"/>
    <w:rsid w:val="00651214"/>
    <w:rsid w:val="0065429B"/>
    <w:rsid w:val="00655BD6"/>
    <w:rsid w:val="00661307"/>
    <w:rsid w:val="00664010"/>
    <w:rsid w:val="00672F27"/>
    <w:rsid w:val="00685183"/>
    <w:rsid w:val="0069184B"/>
    <w:rsid w:val="0069322B"/>
    <w:rsid w:val="00694ABB"/>
    <w:rsid w:val="00697CCD"/>
    <w:rsid w:val="006A45E4"/>
    <w:rsid w:val="006B63A5"/>
    <w:rsid w:val="006C3F8C"/>
    <w:rsid w:val="006E7D23"/>
    <w:rsid w:val="006F0262"/>
    <w:rsid w:val="006F6655"/>
    <w:rsid w:val="00704995"/>
    <w:rsid w:val="0071001C"/>
    <w:rsid w:val="00714266"/>
    <w:rsid w:val="00715401"/>
    <w:rsid w:val="007234FA"/>
    <w:rsid w:val="007368C1"/>
    <w:rsid w:val="00743846"/>
    <w:rsid w:val="00746721"/>
    <w:rsid w:val="00784009"/>
    <w:rsid w:val="007A1625"/>
    <w:rsid w:val="007C5097"/>
    <w:rsid w:val="007C50DE"/>
    <w:rsid w:val="007D63A6"/>
    <w:rsid w:val="007D68CE"/>
    <w:rsid w:val="007E2D1E"/>
    <w:rsid w:val="007E3E28"/>
    <w:rsid w:val="007F3925"/>
    <w:rsid w:val="007F5AA8"/>
    <w:rsid w:val="00800DBF"/>
    <w:rsid w:val="008012A1"/>
    <w:rsid w:val="008058DB"/>
    <w:rsid w:val="008142AF"/>
    <w:rsid w:val="0083759B"/>
    <w:rsid w:val="008500B1"/>
    <w:rsid w:val="00853F7B"/>
    <w:rsid w:val="00860578"/>
    <w:rsid w:val="00862968"/>
    <w:rsid w:val="008948DB"/>
    <w:rsid w:val="008B4EC4"/>
    <w:rsid w:val="008C249A"/>
    <w:rsid w:val="008E6397"/>
    <w:rsid w:val="008E6BCD"/>
    <w:rsid w:val="008F1794"/>
    <w:rsid w:val="00905501"/>
    <w:rsid w:val="00910F86"/>
    <w:rsid w:val="00931F43"/>
    <w:rsid w:val="0093244E"/>
    <w:rsid w:val="009348D4"/>
    <w:rsid w:val="0095449F"/>
    <w:rsid w:val="00986A40"/>
    <w:rsid w:val="009C45B3"/>
    <w:rsid w:val="009D2DAC"/>
    <w:rsid w:val="009E085A"/>
    <w:rsid w:val="00A041F9"/>
    <w:rsid w:val="00A11210"/>
    <w:rsid w:val="00A154E6"/>
    <w:rsid w:val="00A25CE5"/>
    <w:rsid w:val="00A378EB"/>
    <w:rsid w:val="00A65D7E"/>
    <w:rsid w:val="00A66573"/>
    <w:rsid w:val="00A8719E"/>
    <w:rsid w:val="00A91695"/>
    <w:rsid w:val="00A93CF1"/>
    <w:rsid w:val="00A94927"/>
    <w:rsid w:val="00AA1F98"/>
    <w:rsid w:val="00AA20ED"/>
    <w:rsid w:val="00AA6281"/>
    <w:rsid w:val="00AA7A28"/>
    <w:rsid w:val="00AC2D1C"/>
    <w:rsid w:val="00AC4130"/>
    <w:rsid w:val="00AC7214"/>
    <w:rsid w:val="00B13187"/>
    <w:rsid w:val="00B13667"/>
    <w:rsid w:val="00B20257"/>
    <w:rsid w:val="00B25C98"/>
    <w:rsid w:val="00B25E57"/>
    <w:rsid w:val="00B27C88"/>
    <w:rsid w:val="00B40164"/>
    <w:rsid w:val="00B67016"/>
    <w:rsid w:val="00B7302A"/>
    <w:rsid w:val="00B80608"/>
    <w:rsid w:val="00BC25C7"/>
    <w:rsid w:val="00BC59F6"/>
    <w:rsid w:val="00BD735A"/>
    <w:rsid w:val="00BD7755"/>
    <w:rsid w:val="00BD7F97"/>
    <w:rsid w:val="00BE5E90"/>
    <w:rsid w:val="00BE7960"/>
    <w:rsid w:val="00BF5898"/>
    <w:rsid w:val="00C309DF"/>
    <w:rsid w:val="00C314BB"/>
    <w:rsid w:val="00C3164B"/>
    <w:rsid w:val="00C33AE8"/>
    <w:rsid w:val="00C3426B"/>
    <w:rsid w:val="00C37669"/>
    <w:rsid w:val="00C407A9"/>
    <w:rsid w:val="00C47DB2"/>
    <w:rsid w:val="00C501F2"/>
    <w:rsid w:val="00C53C29"/>
    <w:rsid w:val="00C5566F"/>
    <w:rsid w:val="00C63E23"/>
    <w:rsid w:val="00C6463A"/>
    <w:rsid w:val="00C6756A"/>
    <w:rsid w:val="00C75D8A"/>
    <w:rsid w:val="00C900AB"/>
    <w:rsid w:val="00C92073"/>
    <w:rsid w:val="00CB064C"/>
    <w:rsid w:val="00CB30AB"/>
    <w:rsid w:val="00CC154B"/>
    <w:rsid w:val="00CD2674"/>
    <w:rsid w:val="00CE790F"/>
    <w:rsid w:val="00CF19C8"/>
    <w:rsid w:val="00CF7D6E"/>
    <w:rsid w:val="00D01E4C"/>
    <w:rsid w:val="00D0342C"/>
    <w:rsid w:val="00D154B1"/>
    <w:rsid w:val="00D23E96"/>
    <w:rsid w:val="00D62113"/>
    <w:rsid w:val="00D72139"/>
    <w:rsid w:val="00D739B0"/>
    <w:rsid w:val="00D76784"/>
    <w:rsid w:val="00D92F2E"/>
    <w:rsid w:val="00DA266A"/>
    <w:rsid w:val="00DB7583"/>
    <w:rsid w:val="00DC065A"/>
    <w:rsid w:val="00DD4C72"/>
    <w:rsid w:val="00DD6AF9"/>
    <w:rsid w:val="00DD7E0B"/>
    <w:rsid w:val="00DE6156"/>
    <w:rsid w:val="00DF4051"/>
    <w:rsid w:val="00DF799E"/>
    <w:rsid w:val="00E11348"/>
    <w:rsid w:val="00E214C9"/>
    <w:rsid w:val="00E2740D"/>
    <w:rsid w:val="00E40D4F"/>
    <w:rsid w:val="00E4284E"/>
    <w:rsid w:val="00E432AA"/>
    <w:rsid w:val="00E46EBB"/>
    <w:rsid w:val="00E5341F"/>
    <w:rsid w:val="00E55137"/>
    <w:rsid w:val="00E55368"/>
    <w:rsid w:val="00E556C2"/>
    <w:rsid w:val="00E65078"/>
    <w:rsid w:val="00E70D7D"/>
    <w:rsid w:val="00E725BE"/>
    <w:rsid w:val="00E73D4A"/>
    <w:rsid w:val="00EA2BF9"/>
    <w:rsid w:val="00EB5F72"/>
    <w:rsid w:val="00ED4DCB"/>
    <w:rsid w:val="00EE502A"/>
    <w:rsid w:val="00F149A6"/>
    <w:rsid w:val="00F17B13"/>
    <w:rsid w:val="00F41783"/>
    <w:rsid w:val="00F509A9"/>
    <w:rsid w:val="00F51136"/>
    <w:rsid w:val="00F51DD7"/>
    <w:rsid w:val="00F75819"/>
    <w:rsid w:val="00F91D64"/>
    <w:rsid w:val="00FA61E9"/>
    <w:rsid w:val="00FB3896"/>
    <w:rsid w:val="00FD6A37"/>
    <w:rsid w:val="00FE5C2E"/>
    <w:rsid w:val="00FF68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925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544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462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646230"/>
    <w:rPr>
      <w:rFonts w:asciiTheme="majorHAnsi" w:eastAsiaTheme="majorEastAsia" w:hAnsiTheme="majorHAnsi" w:cstheme="majorBidi"/>
      <w:color w:val="17365D" w:themeColor="text2" w:themeShade="BF"/>
      <w:spacing w:val="5"/>
      <w:kern w:val="28"/>
      <w:sz w:val="52"/>
      <w:szCs w:val="52"/>
    </w:rPr>
  </w:style>
  <w:style w:type="character" w:customStyle="1" w:styleId="ipa">
    <w:name w:val="ipa"/>
    <w:basedOn w:val="a0"/>
    <w:rsid w:val="0095449F"/>
  </w:style>
  <w:style w:type="character" w:styleId="a5">
    <w:name w:val="Hyperlink"/>
    <w:basedOn w:val="a0"/>
    <w:uiPriority w:val="99"/>
    <w:unhideWhenUsed/>
    <w:rsid w:val="0095449F"/>
    <w:rPr>
      <w:color w:val="0000FF"/>
      <w:u w:val="single"/>
    </w:rPr>
  </w:style>
  <w:style w:type="character" w:customStyle="1" w:styleId="20">
    <w:name w:val="Заголовок 2 Знак"/>
    <w:basedOn w:val="a0"/>
    <w:link w:val="2"/>
    <w:uiPriority w:val="9"/>
    <w:rsid w:val="0095449F"/>
    <w:rPr>
      <w:rFonts w:ascii="Times New Roman" w:eastAsia="Times New Roman" w:hAnsi="Times New Roman" w:cs="Times New Roman"/>
      <w:b/>
      <w:bCs/>
      <w:sz w:val="36"/>
      <w:szCs w:val="36"/>
      <w:lang w:eastAsia="ru-RU"/>
    </w:rPr>
  </w:style>
  <w:style w:type="character" w:customStyle="1" w:styleId="mw-headline">
    <w:name w:val="mw-headline"/>
    <w:basedOn w:val="a0"/>
    <w:rsid w:val="0095449F"/>
  </w:style>
  <w:style w:type="character" w:customStyle="1" w:styleId="mw-editsection">
    <w:name w:val="mw-editsection"/>
    <w:basedOn w:val="a0"/>
    <w:rsid w:val="0095449F"/>
  </w:style>
  <w:style w:type="character" w:customStyle="1" w:styleId="mw-editsection-bracket">
    <w:name w:val="mw-editsection-bracket"/>
    <w:basedOn w:val="a0"/>
    <w:rsid w:val="0095449F"/>
  </w:style>
  <w:style w:type="character" w:customStyle="1" w:styleId="mw-editsection-divider">
    <w:name w:val="mw-editsection-divider"/>
    <w:basedOn w:val="a0"/>
    <w:rsid w:val="0095449F"/>
  </w:style>
  <w:style w:type="paragraph" w:styleId="a6">
    <w:name w:val="Normal (Web)"/>
    <w:basedOn w:val="a"/>
    <w:uiPriority w:val="99"/>
    <w:unhideWhenUsed/>
    <w:rsid w:val="00954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w">
    <w:name w:val="iw"/>
    <w:basedOn w:val="a0"/>
    <w:rsid w:val="0095449F"/>
  </w:style>
  <w:style w:type="character" w:customStyle="1" w:styleId="iwtooltip">
    <w:name w:val="iw__tooltip"/>
    <w:basedOn w:val="a0"/>
    <w:rsid w:val="0095449F"/>
  </w:style>
  <w:style w:type="paragraph" w:styleId="a7">
    <w:name w:val="header"/>
    <w:basedOn w:val="a"/>
    <w:link w:val="a8"/>
    <w:uiPriority w:val="99"/>
    <w:unhideWhenUsed/>
    <w:rsid w:val="002B0FA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0FA5"/>
  </w:style>
  <w:style w:type="paragraph" w:styleId="a9">
    <w:name w:val="footer"/>
    <w:basedOn w:val="a"/>
    <w:link w:val="aa"/>
    <w:uiPriority w:val="99"/>
    <w:unhideWhenUsed/>
    <w:rsid w:val="002B0FA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0FA5"/>
  </w:style>
  <w:style w:type="paragraph" w:styleId="ab">
    <w:name w:val="Balloon Text"/>
    <w:basedOn w:val="a"/>
    <w:link w:val="ac"/>
    <w:uiPriority w:val="99"/>
    <w:semiHidden/>
    <w:unhideWhenUsed/>
    <w:rsid w:val="002B0FA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B0FA5"/>
    <w:rPr>
      <w:rFonts w:ascii="Tahoma" w:hAnsi="Tahoma" w:cs="Tahoma"/>
      <w:sz w:val="16"/>
      <w:szCs w:val="16"/>
    </w:rPr>
  </w:style>
  <w:style w:type="paragraph" w:styleId="ad">
    <w:name w:val="List Paragraph"/>
    <w:basedOn w:val="a"/>
    <w:uiPriority w:val="34"/>
    <w:qFormat/>
    <w:rsid w:val="007D63A6"/>
    <w:pPr>
      <w:ind w:left="720"/>
      <w:contextualSpacing/>
    </w:pPr>
  </w:style>
  <w:style w:type="paragraph" w:customStyle="1" w:styleId="ConsPlusNormal">
    <w:name w:val="ConsPlusNormal"/>
    <w:link w:val="ConsPlusNormal0"/>
    <w:rsid w:val="00A25C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A25CE5"/>
    <w:rPr>
      <w:rFonts w:ascii="Arial" w:eastAsia="Times New Roman" w:hAnsi="Arial" w:cs="Arial"/>
      <w:sz w:val="20"/>
      <w:szCs w:val="20"/>
      <w:lang w:eastAsia="ru-RU"/>
    </w:rPr>
  </w:style>
  <w:style w:type="character" w:customStyle="1" w:styleId="10">
    <w:name w:val="Заголовок 1 Знак"/>
    <w:basedOn w:val="a0"/>
    <w:link w:val="1"/>
    <w:uiPriority w:val="9"/>
    <w:rsid w:val="004925D2"/>
    <w:rPr>
      <w:rFonts w:asciiTheme="majorHAnsi" w:eastAsiaTheme="majorEastAsia" w:hAnsiTheme="majorHAnsi" w:cstheme="majorBidi"/>
      <w:b/>
      <w:bCs/>
      <w:color w:val="365F91" w:themeColor="accent1" w:themeShade="BF"/>
      <w:sz w:val="28"/>
      <w:szCs w:val="28"/>
    </w:rPr>
  </w:style>
  <w:style w:type="paragraph" w:customStyle="1" w:styleId="formattext">
    <w:name w:val="formattext"/>
    <w:basedOn w:val="a"/>
    <w:rsid w:val="00E43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link w:val="af"/>
    <w:uiPriority w:val="1"/>
    <w:qFormat/>
    <w:rsid w:val="0037427B"/>
    <w:pPr>
      <w:spacing w:after="0" w:line="240" w:lineRule="auto"/>
    </w:pPr>
  </w:style>
  <w:style w:type="character" w:styleId="af0">
    <w:name w:val="Subtle Emphasis"/>
    <w:basedOn w:val="a0"/>
    <w:uiPriority w:val="19"/>
    <w:qFormat/>
    <w:rsid w:val="0037427B"/>
    <w:rPr>
      <w:i/>
      <w:iCs/>
      <w:color w:val="808080" w:themeColor="text1" w:themeTint="7F"/>
    </w:rPr>
  </w:style>
  <w:style w:type="paragraph" w:styleId="af1">
    <w:name w:val="Intense Quote"/>
    <w:basedOn w:val="a"/>
    <w:next w:val="a"/>
    <w:link w:val="af2"/>
    <w:uiPriority w:val="30"/>
    <w:qFormat/>
    <w:rsid w:val="0037427B"/>
    <w:pPr>
      <w:pBdr>
        <w:bottom w:val="single" w:sz="4" w:space="4" w:color="4F81BD" w:themeColor="accent1"/>
      </w:pBdr>
      <w:spacing w:before="200" w:after="280"/>
      <w:ind w:left="936" w:right="936"/>
    </w:pPr>
    <w:rPr>
      <w:b/>
      <w:bCs/>
      <w:i/>
      <w:iCs/>
      <w:color w:val="4F81BD" w:themeColor="accent1"/>
    </w:rPr>
  </w:style>
  <w:style w:type="character" w:customStyle="1" w:styleId="af2">
    <w:name w:val="Выделенная цитата Знак"/>
    <w:basedOn w:val="a0"/>
    <w:link w:val="af1"/>
    <w:uiPriority w:val="30"/>
    <w:rsid w:val="0037427B"/>
    <w:rPr>
      <w:b/>
      <w:bCs/>
      <w:i/>
      <w:iCs/>
      <w:color w:val="4F81BD" w:themeColor="accent1"/>
    </w:rPr>
  </w:style>
  <w:style w:type="paragraph" w:customStyle="1" w:styleId="s1">
    <w:name w:val="s_1"/>
    <w:basedOn w:val="a"/>
    <w:rsid w:val="0058181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CD26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D2674"/>
    <w:pPr>
      <w:widowControl w:val="0"/>
      <w:autoSpaceDE w:val="0"/>
      <w:autoSpaceDN w:val="0"/>
      <w:spacing w:after="0" w:line="240" w:lineRule="auto"/>
    </w:pPr>
    <w:rPr>
      <w:rFonts w:ascii="Times New Roman" w:eastAsia="Times New Roman" w:hAnsi="Times New Roman" w:cs="Times New Roman"/>
    </w:rPr>
  </w:style>
  <w:style w:type="table" w:styleId="af3">
    <w:name w:val="Table Grid"/>
    <w:basedOn w:val="a1"/>
    <w:uiPriority w:val="59"/>
    <w:rsid w:val="00AA7A2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body">
    <w:name w:val="Text body"/>
    <w:basedOn w:val="a"/>
    <w:rsid w:val="00AA7A28"/>
    <w:pPr>
      <w:suppressAutoHyphens/>
      <w:autoSpaceDN w:val="0"/>
      <w:spacing w:after="0" w:line="100" w:lineRule="atLeast"/>
      <w:textAlignment w:val="baseline"/>
    </w:pPr>
    <w:rPr>
      <w:rFonts w:ascii="Times New Roman" w:eastAsia="Times New Roman" w:hAnsi="Times New Roman" w:cs="Times New Roman"/>
      <w:kern w:val="3"/>
      <w:sz w:val="24"/>
      <w:szCs w:val="20"/>
      <w:lang w:eastAsia="zh-CN"/>
    </w:rPr>
  </w:style>
  <w:style w:type="character" w:customStyle="1" w:styleId="af">
    <w:name w:val="Без интервала Знак"/>
    <w:basedOn w:val="a0"/>
    <w:link w:val="ae"/>
    <w:uiPriority w:val="1"/>
    <w:rsid w:val="0032288B"/>
  </w:style>
  <w:style w:type="paragraph" w:styleId="11">
    <w:name w:val="toc 1"/>
    <w:basedOn w:val="a"/>
    <w:next w:val="a"/>
    <w:autoRedefine/>
    <w:uiPriority w:val="39"/>
    <w:rsid w:val="00127BCD"/>
    <w:pPr>
      <w:widowControl w:val="0"/>
      <w:tabs>
        <w:tab w:val="left" w:pos="426"/>
        <w:tab w:val="right" w:leader="dot" w:pos="9639"/>
      </w:tabs>
      <w:adjustRightInd w:val="0"/>
      <w:spacing w:after="0" w:line="360" w:lineRule="auto"/>
      <w:jc w:val="both"/>
      <w:textAlignment w:val="baseline"/>
    </w:pPr>
    <w:rPr>
      <w:rFonts w:ascii="Times New Roman" w:eastAsia="GOST Type AU" w:hAnsi="Times New Roman" w:cs="Times New Roman"/>
      <w:noProof/>
      <w:sz w:val="28"/>
      <w:szCs w:val="28"/>
      <w:lang w:eastAsia="ru-RU"/>
    </w:rPr>
  </w:style>
  <w:style w:type="paragraph" w:styleId="21">
    <w:name w:val="toc 2"/>
    <w:basedOn w:val="a"/>
    <w:next w:val="a"/>
    <w:autoRedefine/>
    <w:uiPriority w:val="39"/>
    <w:rsid w:val="00127BCD"/>
    <w:pPr>
      <w:widowControl w:val="0"/>
      <w:tabs>
        <w:tab w:val="left" w:pos="426"/>
        <w:tab w:val="right" w:leader="dot" w:pos="9627"/>
      </w:tabs>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3">
    <w:name w:val="toc 3"/>
    <w:basedOn w:val="a"/>
    <w:next w:val="a"/>
    <w:autoRedefine/>
    <w:uiPriority w:val="39"/>
    <w:rsid w:val="00127BCD"/>
    <w:pPr>
      <w:suppressAutoHyphens/>
      <w:spacing w:after="0" w:line="240" w:lineRule="auto"/>
      <w:ind w:left="480"/>
    </w:pPr>
    <w:rPr>
      <w:rFonts w:ascii="Times New Roman" w:eastAsia="Times New Roman" w:hAnsi="Times New Roman" w:cs="Times New Roman"/>
      <w:sz w:val="24"/>
      <w:szCs w:val="24"/>
      <w:lang w:eastAsia="ar-SA"/>
    </w:rPr>
  </w:style>
  <w:style w:type="paragraph" w:styleId="30">
    <w:name w:val="Body Text 3"/>
    <w:basedOn w:val="a"/>
    <w:link w:val="31"/>
    <w:rsid w:val="0016511F"/>
    <w:pPr>
      <w:spacing w:after="120" w:line="360" w:lineRule="auto"/>
      <w:ind w:left="284" w:right="284" w:firstLine="851"/>
    </w:pPr>
    <w:rPr>
      <w:rFonts w:ascii="GOST type A" w:eastAsia="Times New Roman" w:hAnsi="GOST type A" w:cs="Times New Roman"/>
      <w:i/>
      <w:sz w:val="16"/>
      <w:szCs w:val="16"/>
      <w:lang w:eastAsia="ru-RU"/>
    </w:rPr>
  </w:style>
  <w:style w:type="character" w:customStyle="1" w:styleId="31">
    <w:name w:val="Основной текст 3 Знак"/>
    <w:basedOn w:val="a0"/>
    <w:link w:val="30"/>
    <w:rsid w:val="0016511F"/>
    <w:rPr>
      <w:rFonts w:ascii="GOST type A" w:eastAsia="Times New Roman" w:hAnsi="GOST type A" w:cs="Times New Roman"/>
      <w:i/>
      <w:sz w:val="16"/>
      <w:szCs w:val="16"/>
      <w:lang w:eastAsia="ru-RU"/>
    </w:rPr>
  </w:style>
  <w:style w:type="character" w:customStyle="1" w:styleId="S">
    <w:name w:val="S_Обычный Знак"/>
    <w:link w:val="S0"/>
    <w:locked/>
    <w:rsid w:val="0016511F"/>
    <w:rPr>
      <w:sz w:val="24"/>
      <w:szCs w:val="24"/>
    </w:rPr>
  </w:style>
  <w:style w:type="paragraph" w:customStyle="1" w:styleId="S0">
    <w:name w:val="S_Обычный"/>
    <w:basedOn w:val="a"/>
    <w:link w:val="S"/>
    <w:qFormat/>
    <w:rsid w:val="0016511F"/>
    <w:pPr>
      <w:spacing w:after="0" w:line="360" w:lineRule="auto"/>
      <w:ind w:firstLine="709"/>
      <w:jc w:val="both"/>
    </w:pPr>
    <w:rPr>
      <w:sz w:val="24"/>
      <w:szCs w:val="24"/>
    </w:rPr>
  </w:style>
  <w:style w:type="paragraph" w:customStyle="1" w:styleId="Standard">
    <w:name w:val="Standard"/>
    <w:qFormat/>
    <w:rsid w:val="0016511F"/>
    <w:pPr>
      <w:suppressAutoHyphens/>
      <w:autoSpaceDN w:val="0"/>
      <w:spacing w:after="0" w:line="100" w:lineRule="atLeast"/>
      <w:textAlignment w:val="baseline"/>
    </w:pPr>
    <w:rPr>
      <w:rFonts w:ascii="Times New Roman" w:eastAsia="Times New Roman" w:hAnsi="Times New Roman" w:cs="Times New Roman"/>
      <w:kern w:val="3"/>
      <w:sz w:val="20"/>
      <w:szCs w:val="20"/>
      <w:lang w:eastAsia="zh-CN"/>
    </w:rPr>
  </w:style>
  <w:style w:type="paragraph" w:customStyle="1" w:styleId="310">
    <w:name w:val="Заголовок 31"/>
    <w:basedOn w:val="a"/>
    <w:uiPriority w:val="1"/>
    <w:qFormat/>
    <w:rsid w:val="004C7FAA"/>
    <w:pPr>
      <w:widowControl w:val="0"/>
      <w:autoSpaceDE w:val="0"/>
      <w:autoSpaceDN w:val="0"/>
      <w:spacing w:after="0" w:line="240" w:lineRule="auto"/>
      <w:ind w:left="304"/>
      <w:outlineLvl w:val="3"/>
    </w:pPr>
    <w:rPr>
      <w:rFonts w:ascii="Times New Roman" w:eastAsia="Times New Roman" w:hAnsi="Times New Roman" w:cs="Times New Roman"/>
      <w:b/>
      <w:bCs/>
      <w:sz w:val="28"/>
      <w:szCs w:val="28"/>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925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544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462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646230"/>
    <w:rPr>
      <w:rFonts w:asciiTheme="majorHAnsi" w:eastAsiaTheme="majorEastAsia" w:hAnsiTheme="majorHAnsi" w:cstheme="majorBidi"/>
      <w:color w:val="17365D" w:themeColor="text2" w:themeShade="BF"/>
      <w:spacing w:val="5"/>
      <w:kern w:val="28"/>
      <w:sz w:val="52"/>
      <w:szCs w:val="52"/>
    </w:rPr>
  </w:style>
  <w:style w:type="character" w:customStyle="1" w:styleId="ipa">
    <w:name w:val="ipa"/>
    <w:basedOn w:val="a0"/>
    <w:rsid w:val="0095449F"/>
  </w:style>
  <w:style w:type="character" w:styleId="a5">
    <w:name w:val="Hyperlink"/>
    <w:basedOn w:val="a0"/>
    <w:uiPriority w:val="99"/>
    <w:unhideWhenUsed/>
    <w:rsid w:val="0095449F"/>
    <w:rPr>
      <w:color w:val="0000FF"/>
      <w:u w:val="single"/>
    </w:rPr>
  </w:style>
  <w:style w:type="character" w:customStyle="1" w:styleId="20">
    <w:name w:val="Заголовок 2 Знак"/>
    <w:basedOn w:val="a0"/>
    <w:link w:val="2"/>
    <w:uiPriority w:val="9"/>
    <w:rsid w:val="0095449F"/>
    <w:rPr>
      <w:rFonts w:ascii="Times New Roman" w:eastAsia="Times New Roman" w:hAnsi="Times New Roman" w:cs="Times New Roman"/>
      <w:b/>
      <w:bCs/>
      <w:sz w:val="36"/>
      <w:szCs w:val="36"/>
      <w:lang w:eastAsia="ru-RU"/>
    </w:rPr>
  </w:style>
  <w:style w:type="character" w:customStyle="1" w:styleId="mw-headline">
    <w:name w:val="mw-headline"/>
    <w:basedOn w:val="a0"/>
    <w:rsid w:val="0095449F"/>
  </w:style>
  <w:style w:type="character" w:customStyle="1" w:styleId="mw-editsection">
    <w:name w:val="mw-editsection"/>
    <w:basedOn w:val="a0"/>
    <w:rsid w:val="0095449F"/>
  </w:style>
  <w:style w:type="character" w:customStyle="1" w:styleId="mw-editsection-bracket">
    <w:name w:val="mw-editsection-bracket"/>
    <w:basedOn w:val="a0"/>
    <w:rsid w:val="0095449F"/>
  </w:style>
  <w:style w:type="character" w:customStyle="1" w:styleId="mw-editsection-divider">
    <w:name w:val="mw-editsection-divider"/>
    <w:basedOn w:val="a0"/>
    <w:rsid w:val="0095449F"/>
  </w:style>
  <w:style w:type="paragraph" w:styleId="a6">
    <w:name w:val="Normal (Web)"/>
    <w:basedOn w:val="a"/>
    <w:uiPriority w:val="99"/>
    <w:unhideWhenUsed/>
    <w:rsid w:val="00954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w">
    <w:name w:val="iw"/>
    <w:basedOn w:val="a0"/>
    <w:rsid w:val="0095449F"/>
  </w:style>
  <w:style w:type="character" w:customStyle="1" w:styleId="iwtooltip">
    <w:name w:val="iw__tooltip"/>
    <w:basedOn w:val="a0"/>
    <w:rsid w:val="0095449F"/>
  </w:style>
  <w:style w:type="paragraph" w:styleId="a7">
    <w:name w:val="header"/>
    <w:basedOn w:val="a"/>
    <w:link w:val="a8"/>
    <w:uiPriority w:val="99"/>
    <w:unhideWhenUsed/>
    <w:rsid w:val="002B0FA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0FA5"/>
  </w:style>
  <w:style w:type="paragraph" w:styleId="a9">
    <w:name w:val="footer"/>
    <w:basedOn w:val="a"/>
    <w:link w:val="aa"/>
    <w:uiPriority w:val="99"/>
    <w:unhideWhenUsed/>
    <w:rsid w:val="002B0FA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0FA5"/>
  </w:style>
  <w:style w:type="paragraph" w:styleId="ab">
    <w:name w:val="Balloon Text"/>
    <w:basedOn w:val="a"/>
    <w:link w:val="ac"/>
    <w:uiPriority w:val="99"/>
    <w:semiHidden/>
    <w:unhideWhenUsed/>
    <w:rsid w:val="002B0FA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B0FA5"/>
    <w:rPr>
      <w:rFonts w:ascii="Tahoma" w:hAnsi="Tahoma" w:cs="Tahoma"/>
      <w:sz w:val="16"/>
      <w:szCs w:val="16"/>
    </w:rPr>
  </w:style>
  <w:style w:type="paragraph" w:styleId="ad">
    <w:name w:val="List Paragraph"/>
    <w:basedOn w:val="a"/>
    <w:uiPriority w:val="34"/>
    <w:qFormat/>
    <w:rsid w:val="007D63A6"/>
    <w:pPr>
      <w:ind w:left="720"/>
      <w:contextualSpacing/>
    </w:pPr>
  </w:style>
  <w:style w:type="paragraph" w:customStyle="1" w:styleId="ConsPlusNormal">
    <w:name w:val="ConsPlusNormal"/>
    <w:link w:val="ConsPlusNormal0"/>
    <w:rsid w:val="00A25C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A25CE5"/>
    <w:rPr>
      <w:rFonts w:ascii="Arial" w:eastAsia="Times New Roman" w:hAnsi="Arial" w:cs="Arial"/>
      <w:sz w:val="20"/>
      <w:szCs w:val="20"/>
      <w:lang w:eastAsia="ru-RU"/>
    </w:rPr>
  </w:style>
  <w:style w:type="character" w:customStyle="1" w:styleId="10">
    <w:name w:val="Заголовок 1 Знак"/>
    <w:basedOn w:val="a0"/>
    <w:link w:val="1"/>
    <w:uiPriority w:val="9"/>
    <w:rsid w:val="004925D2"/>
    <w:rPr>
      <w:rFonts w:asciiTheme="majorHAnsi" w:eastAsiaTheme="majorEastAsia" w:hAnsiTheme="majorHAnsi" w:cstheme="majorBidi"/>
      <w:b/>
      <w:bCs/>
      <w:color w:val="365F91" w:themeColor="accent1" w:themeShade="BF"/>
      <w:sz w:val="28"/>
      <w:szCs w:val="28"/>
    </w:rPr>
  </w:style>
  <w:style w:type="paragraph" w:customStyle="1" w:styleId="formattext">
    <w:name w:val="formattext"/>
    <w:basedOn w:val="a"/>
    <w:rsid w:val="00E43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link w:val="af"/>
    <w:uiPriority w:val="1"/>
    <w:qFormat/>
    <w:rsid w:val="0037427B"/>
    <w:pPr>
      <w:spacing w:after="0" w:line="240" w:lineRule="auto"/>
    </w:pPr>
  </w:style>
  <w:style w:type="character" w:styleId="af0">
    <w:name w:val="Subtle Emphasis"/>
    <w:basedOn w:val="a0"/>
    <w:uiPriority w:val="19"/>
    <w:qFormat/>
    <w:rsid w:val="0037427B"/>
    <w:rPr>
      <w:i/>
      <w:iCs/>
      <w:color w:val="808080" w:themeColor="text1" w:themeTint="7F"/>
    </w:rPr>
  </w:style>
  <w:style w:type="paragraph" w:styleId="af1">
    <w:name w:val="Intense Quote"/>
    <w:basedOn w:val="a"/>
    <w:next w:val="a"/>
    <w:link w:val="af2"/>
    <w:uiPriority w:val="30"/>
    <w:qFormat/>
    <w:rsid w:val="0037427B"/>
    <w:pPr>
      <w:pBdr>
        <w:bottom w:val="single" w:sz="4" w:space="4" w:color="4F81BD" w:themeColor="accent1"/>
      </w:pBdr>
      <w:spacing w:before="200" w:after="280"/>
      <w:ind w:left="936" w:right="936"/>
    </w:pPr>
    <w:rPr>
      <w:b/>
      <w:bCs/>
      <w:i/>
      <w:iCs/>
      <w:color w:val="4F81BD" w:themeColor="accent1"/>
    </w:rPr>
  </w:style>
  <w:style w:type="character" w:customStyle="1" w:styleId="af2">
    <w:name w:val="Выделенная цитата Знак"/>
    <w:basedOn w:val="a0"/>
    <w:link w:val="af1"/>
    <w:uiPriority w:val="30"/>
    <w:rsid w:val="0037427B"/>
    <w:rPr>
      <w:b/>
      <w:bCs/>
      <w:i/>
      <w:iCs/>
      <w:color w:val="4F81BD" w:themeColor="accent1"/>
    </w:rPr>
  </w:style>
  <w:style w:type="paragraph" w:customStyle="1" w:styleId="s1">
    <w:name w:val="s_1"/>
    <w:basedOn w:val="a"/>
    <w:rsid w:val="0058181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CD26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D2674"/>
    <w:pPr>
      <w:widowControl w:val="0"/>
      <w:autoSpaceDE w:val="0"/>
      <w:autoSpaceDN w:val="0"/>
      <w:spacing w:after="0" w:line="240" w:lineRule="auto"/>
    </w:pPr>
    <w:rPr>
      <w:rFonts w:ascii="Times New Roman" w:eastAsia="Times New Roman" w:hAnsi="Times New Roman" w:cs="Times New Roman"/>
    </w:rPr>
  </w:style>
  <w:style w:type="table" w:styleId="af3">
    <w:name w:val="Table Grid"/>
    <w:basedOn w:val="a1"/>
    <w:uiPriority w:val="59"/>
    <w:rsid w:val="00AA7A2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body">
    <w:name w:val="Text body"/>
    <w:basedOn w:val="a"/>
    <w:rsid w:val="00AA7A28"/>
    <w:pPr>
      <w:suppressAutoHyphens/>
      <w:autoSpaceDN w:val="0"/>
      <w:spacing w:after="0" w:line="100" w:lineRule="atLeast"/>
      <w:textAlignment w:val="baseline"/>
    </w:pPr>
    <w:rPr>
      <w:rFonts w:ascii="Times New Roman" w:eastAsia="Times New Roman" w:hAnsi="Times New Roman" w:cs="Times New Roman"/>
      <w:kern w:val="3"/>
      <w:sz w:val="24"/>
      <w:szCs w:val="20"/>
      <w:lang w:eastAsia="zh-CN"/>
    </w:rPr>
  </w:style>
  <w:style w:type="character" w:customStyle="1" w:styleId="af">
    <w:name w:val="Без интервала Знак"/>
    <w:basedOn w:val="a0"/>
    <w:link w:val="ae"/>
    <w:uiPriority w:val="1"/>
    <w:rsid w:val="0032288B"/>
  </w:style>
  <w:style w:type="paragraph" w:styleId="11">
    <w:name w:val="toc 1"/>
    <w:basedOn w:val="a"/>
    <w:next w:val="a"/>
    <w:autoRedefine/>
    <w:uiPriority w:val="39"/>
    <w:rsid w:val="00127BCD"/>
    <w:pPr>
      <w:widowControl w:val="0"/>
      <w:tabs>
        <w:tab w:val="left" w:pos="426"/>
        <w:tab w:val="right" w:leader="dot" w:pos="9639"/>
      </w:tabs>
      <w:adjustRightInd w:val="0"/>
      <w:spacing w:after="0" w:line="360" w:lineRule="auto"/>
      <w:jc w:val="both"/>
      <w:textAlignment w:val="baseline"/>
    </w:pPr>
    <w:rPr>
      <w:rFonts w:ascii="Times New Roman" w:eastAsia="GOST Type AU" w:hAnsi="Times New Roman" w:cs="Times New Roman"/>
      <w:noProof/>
      <w:sz w:val="28"/>
      <w:szCs w:val="28"/>
      <w:lang w:eastAsia="ru-RU"/>
    </w:rPr>
  </w:style>
  <w:style w:type="paragraph" w:styleId="21">
    <w:name w:val="toc 2"/>
    <w:basedOn w:val="a"/>
    <w:next w:val="a"/>
    <w:autoRedefine/>
    <w:uiPriority w:val="39"/>
    <w:rsid w:val="00127BCD"/>
    <w:pPr>
      <w:widowControl w:val="0"/>
      <w:tabs>
        <w:tab w:val="left" w:pos="426"/>
        <w:tab w:val="right" w:leader="dot" w:pos="9627"/>
      </w:tabs>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3">
    <w:name w:val="toc 3"/>
    <w:basedOn w:val="a"/>
    <w:next w:val="a"/>
    <w:autoRedefine/>
    <w:uiPriority w:val="39"/>
    <w:rsid w:val="00127BCD"/>
    <w:pPr>
      <w:suppressAutoHyphens/>
      <w:spacing w:after="0" w:line="240" w:lineRule="auto"/>
      <w:ind w:left="480"/>
    </w:pPr>
    <w:rPr>
      <w:rFonts w:ascii="Times New Roman" w:eastAsia="Times New Roman" w:hAnsi="Times New Roman" w:cs="Times New Roman"/>
      <w:sz w:val="24"/>
      <w:szCs w:val="24"/>
      <w:lang w:eastAsia="ar-SA"/>
    </w:rPr>
  </w:style>
  <w:style w:type="paragraph" w:styleId="30">
    <w:name w:val="Body Text 3"/>
    <w:basedOn w:val="a"/>
    <w:link w:val="31"/>
    <w:rsid w:val="0016511F"/>
    <w:pPr>
      <w:spacing w:after="120" w:line="360" w:lineRule="auto"/>
      <w:ind w:left="284" w:right="284" w:firstLine="851"/>
    </w:pPr>
    <w:rPr>
      <w:rFonts w:ascii="GOST type A" w:eastAsia="Times New Roman" w:hAnsi="GOST type A" w:cs="Times New Roman"/>
      <w:i/>
      <w:sz w:val="16"/>
      <w:szCs w:val="16"/>
      <w:lang w:eastAsia="ru-RU"/>
    </w:rPr>
  </w:style>
  <w:style w:type="character" w:customStyle="1" w:styleId="31">
    <w:name w:val="Основной текст 3 Знак"/>
    <w:basedOn w:val="a0"/>
    <w:link w:val="30"/>
    <w:rsid w:val="0016511F"/>
    <w:rPr>
      <w:rFonts w:ascii="GOST type A" w:eastAsia="Times New Roman" w:hAnsi="GOST type A" w:cs="Times New Roman"/>
      <w:i/>
      <w:sz w:val="16"/>
      <w:szCs w:val="16"/>
      <w:lang w:eastAsia="ru-RU"/>
    </w:rPr>
  </w:style>
  <w:style w:type="character" w:customStyle="1" w:styleId="S">
    <w:name w:val="S_Обычный Знак"/>
    <w:link w:val="S0"/>
    <w:locked/>
    <w:rsid w:val="0016511F"/>
    <w:rPr>
      <w:sz w:val="24"/>
      <w:szCs w:val="24"/>
    </w:rPr>
  </w:style>
  <w:style w:type="paragraph" w:customStyle="1" w:styleId="S0">
    <w:name w:val="S_Обычный"/>
    <w:basedOn w:val="a"/>
    <w:link w:val="S"/>
    <w:qFormat/>
    <w:rsid w:val="0016511F"/>
    <w:pPr>
      <w:spacing w:after="0" w:line="360" w:lineRule="auto"/>
      <w:ind w:firstLine="709"/>
      <w:jc w:val="both"/>
    </w:pPr>
    <w:rPr>
      <w:sz w:val="24"/>
      <w:szCs w:val="24"/>
    </w:rPr>
  </w:style>
  <w:style w:type="paragraph" w:customStyle="1" w:styleId="Standard">
    <w:name w:val="Standard"/>
    <w:qFormat/>
    <w:rsid w:val="0016511F"/>
    <w:pPr>
      <w:suppressAutoHyphens/>
      <w:autoSpaceDN w:val="0"/>
      <w:spacing w:after="0" w:line="100" w:lineRule="atLeast"/>
      <w:textAlignment w:val="baseline"/>
    </w:pPr>
    <w:rPr>
      <w:rFonts w:ascii="Times New Roman" w:eastAsia="Times New Roman" w:hAnsi="Times New Roman" w:cs="Times New Roman"/>
      <w:kern w:val="3"/>
      <w:sz w:val="20"/>
      <w:szCs w:val="20"/>
      <w:lang w:eastAsia="zh-CN"/>
    </w:rPr>
  </w:style>
  <w:style w:type="paragraph" w:customStyle="1" w:styleId="310">
    <w:name w:val="Заголовок 31"/>
    <w:basedOn w:val="a"/>
    <w:uiPriority w:val="1"/>
    <w:qFormat/>
    <w:rsid w:val="004C7FAA"/>
    <w:pPr>
      <w:widowControl w:val="0"/>
      <w:autoSpaceDE w:val="0"/>
      <w:autoSpaceDN w:val="0"/>
      <w:spacing w:after="0" w:line="240" w:lineRule="auto"/>
      <w:ind w:left="304"/>
      <w:outlineLvl w:val="3"/>
    </w:pPr>
    <w:rPr>
      <w:rFonts w:ascii="Times New Roman" w:eastAsia="Times New Roman" w:hAnsi="Times New Roman" w:cs="Times New Roman"/>
      <w:b/>
      <w:bCs/>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25486">
      <w:bodyDiv w:val="1"/>
      <w:marLeft w:val="0"/>
      <w:marRight w:val="0"/>
      <w:marTop w:val="0"/>
      <w:marBottom w:val="0"/>
      <w:divBdr>
        <w:top w:val="none" w:sz="0" w:space="0" w:color="auto"/>
        <w:left w:val="none" w:sz="0" w:space="0" w:color="auto"/>
        <w:bottom w:val="none" w:sz="0" w:space="0" w:color="auto"/>
        <w:right w:val="none" w:sz="0" w:space="0" w:color="auto"/>
      </w:divBdr>
    </w:div>
    <w:div w:id="350182995">
      <w:bodyDiv w:val="1"/>
      <w:marLeft w:val="0"/>
      <w:marRight w:val="0"/>
      <w:marTop w:val="0"/>
      <w:marBottom w:val="0"/>
      <w:divBdr>
        <w:top w:val="none" w:sz="0" w:space="0" w:color="auto"/>
        <w:left w:val="none" w:sz="0" w:space="0" w:color="auto"/>
        <w:bottom w:val="none" w:sz="0" w:space="0" w:color="auto"/>
        <w:right w:val="none" w:sz="0" w:space="0" w:color="auto"/>
      </w:divBdr>
    </w:div>
    <w:div w:id="362705965">
      <w:bodyDiv w:val="1"/>
      <w:marLeft w:val="0"/>
      <w:marRight w:val="0"/>
      <w:marTop w:val="0"/>
      <w:marBottom w:val="0"/>
      <w:divBdr>
        <w:top w:val="none" w:sz="0" w:space="0" w:color="auto"/>
        <w:left w:val="none" w:sz="0" w:space="0" w:color="auto"/>
        <w:bottom w:val="none" w:sz="0" w:space="0" w:color="auto"/>
        <w:right w:val="none" w:sz="0" w:space="0" w:color="auto"/>
      </w:divBdr>
    </w:div>
    <w:div w:id="411510170">
      <w:bodyDiv w:val="1"/>
      <w:marLeft w:val="0"/>
      <w:marRight w:val="0"/>
      <w:marTop w:val="0"/>
      <w:marBottom w:val="0"/>
      <w:divBdr>
        <w:top w:val="none" w:sz="0" w:space="0" w:color="auto"/>
        <w:left w:val="none" w:sz="0" w:space="0" w:color="auto"/>
        <w:bottom w:val="none" w:sz="0" w:space="0" w:color="auto"/>
        <w:right w:val="none" w:sz="0" w:space="0" w:color="auto"/>
      </w:divBdr>
    </w:div>
    <w:div w:id="416289774">
      <w:bodyDiv w:val="1"/>
      <w:marLeft w:val="0"/>
      <w:marRight w:val="0"/>
      <w:marTop w:val="0"/>
      <w:marBottom w:val="0"/>
      <w:divBdr>
        <w:top w:val="none" w:sz="0" w:space="0" w:color="auto"/>
        <w:left w:val="none" w:sz="0" w:space="0" w:color="auto"/>
        <w:bottom w:val="none" w:sz="0" w:space="0" w:color="auto"/>
        <w:right w:val="none" w:sz="0" w:space="0" w:color="auto"/>
      </w:divBdr>
    </w:div>
    <w:div w:id="460657542">
      <w:bodyDiv w:val="1"/>
      <w:marLeft w:val="0"/>
      <w:marRight w:val="0"/>
      <w:marTop w:val="0"/>
      <w:marBottom w:val="0"/>
      <w:divBdr>
        <w:top w:val="none" w:sz="0" w:space="0" w:color="auto"/>
        <w:left w:val="none" w:sz="0" w:space="0" w:color="auto"/>
        <w:bottom w:val="none" w:sz="0" w:space="0" w:color="auto"/>
        <w:right w:val="none" w:sz="0" w:space="0" w:color="auto"/>
      </w:divBdr>
    </w:div>
    <w:div w:id="462621743">
      <w:bodyDiv w:val="1"/>
      <w:marLeft w:val="0"/>
      <w:marRight w:val="0"/>
      <w:marTop w:val="0"/>
      <w:marBottom w:val="0"/>
      <w:divBdr>
        <w:top w:val="none" w:sz="0" w:space="0" w:color="auto"/>
        <w:left w:val="none" w:sz="0" w:space="0" w:color="auto"/>
        <w:bottom w:val="none" w:sz="0" w:space="0" w:color="auto"/>
        <w:right w:val="none" w:sz="0" w:space="0" w:color="auto"/>
      </w:divBdr>
    </w:div>
    <w:div w:id="507796571">
      <w:bodyDiv w:val="1"/>
      <w:marLeft w:val="0"/>
      <w:marRight w:val="0"/>
      <w:marTop w:val="0"/>
      <w:marBottom w:val="0"/>
      <w:divBdr>
        <w:top w:val="none" w:sz="0" w:space="0" w:color="auto"/>
        <w:left w:val="none" w:sz="0" w:space="0" w:color="auto"/>
        <w:bottom w:val="none" w:sz="0" w:space="0" w:color="auto"/>
        <w:right w:val="none" w:sz="0" w:space="0" w:color="auto"/>
      </w:divBdr>
      <w:divsChild>
        <w:div w:id="393898459">
          <w:marLeft w:val="0"/>
          <w:marRight w:val="0"/>
          <w:marTop w:val="0"/>
          <w:marBottom w:val="240"/>
          <w:divBdr>
            <w:top w:val="none" w:sz="0" w:space="0" w:color="auto"/>
            <w:left w:val="none" w:sz="0" w:space="0" w:color="auto"/>
            <w:bottom w:val="none" w:sz="0" w:space="0" w:color="auto"/>
            <w:right w:val="none" w:sz="0" w:space="0" w:color="auto"/>
          </w:divBdr>
        </w:div>
      </w:divsChild>
    </w:div>
    <w:div w:id="532618086">
      <w:bodyDiv w:val="1"/>
      <w:marLeft w:val="0"/>
      <w:marRight w:val="0"/>
      <w:marTop w:val="0"/>
      <w:marBottom w:val="0"/>
      <w:divBdr>
        <w:top w:val="none" w:sz="0" w:space="0" w:color="auto"/>
        <w:left w:val="none" w:sz="0" w:space="0" w:color="auto"/>
        <w:bottom w:val="none" w:sz="0" w:space="0" w:color="auto"/>
        <w:right w:val="none" w:sz="0" w:space="0" w:color="auto"/>
      </w:divBdr>
    </w:div>
    <w:div w:id="592205155">
      <w:bodyDiv w:val="1"/>
      <w:marLeft w:val="0"/>
      <w:marRight w:val="0"/>
      <w:marTop w:val="0"/>
      <w:marBottom w:val="0"/>
      <w:divBdr>
        <w:top w:val="none" w:sz="0" w:space="0" w:color="auto"/>
        <w:left w:val="none" w:sz="0" w:space="0" w:color="auto"/>
        <w:bottom w:val="none" w:sz="0" w:space="0" w:color="auto"/>
        <w:right w:val="none" w:sz="0" w:space="0" w:color="auto"/>
      </w:divBdr>
    </w:div>
    <w:div w:id="856624043">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1189760372">
      <w:bodyDiv w:val="1"/>
      <w:marLeft w:val="0"/>
      <w:marRight w:val="0"/>
      <w:marTop w:val="0"/>
      <w:marBottom w:val="0"/>
      <w:divBdr>
        <w:top w:val="none" w:sz="0" w:space="0" w:color="auto"/>
        <w:left w:val="none" w:sz="0" w:space="0" w:color="auto"/>
        <w:bottom w:val="none" w:sz="0" w:space="0" w:color="auto"/>
        <w:right w:val="none" w:sz="0" w:space="0" w:color="auto"/>
      </w:divBdr>
    </w:div>
    <w:div w:id="1287810734">
      <w:bodyDiv w:val="1"/>
      <w:marLeft w:val="0"/>
      <w:marRight w:val="0"/>
      <w:marTop w:val="0"/>
      <w:marBottom w:val="0"/>
      <w:divBdr>
        <w:top w:val="none" w:sz="0" w:space="0" w:color="auto"/>
        <w:left w:val="none" w:sz="0" w:space="0" w:color="auto"/>
        <w:bottom w:val="none" w:sz="0" w:space="0" w:color="auto"/>
        <w:right w:val="none" w:sz="0" w:space="0" w:color="auto"/>
      </w:divBdr>
    </w:div>
    <w:div w:id="1444617863">
      <w:bodyDiv w:val="1"/>
      <w:marLeft w:val="0"/>
      <w:marRight w:val="0"/>
      <w:marTop w:val="0"/>
      <w:marBottom w:val="0"/>
      <w:divBdr>
        <w:top w:val="none" w:sz="0" w:space="0" w:color="auto"/>
        <w:left w:val="none" w:sz="0" w:space="0" w:color="auto"/>
        <w:bottom w:val="none" w:sz="0" w:space="0" w:color="auto"/>
        <w:right w:val="none" w:sz="0" w:space="0" w:color="auto"/>
      </w:divBdr>
    </w:div>
    <w:div w:id="1466198714">
      <w:bodyDiv w:val="1"/>
      <w:marLeft w:val="0"/>
      <w:marRight w:val="0"/>
      <w:marTop w:val="0"/>
      <w:marBottom w:val="0"/>
      <w:divBdr>
        <w:top w:val="none" w:sz="0" w:space="0" w:color="auto"/>
        <w:left w:val="none" w:sz="0" w:space="0" w:color="auto"/>
        <w:bottom w:val="none" w:sz="0" w:space="0" w:color="auto"/>
        <w:right w:val="none" w:sz="0" w:space="0" w:color="auto"/>
      </w:divBdr>
    </w:div>
    <w:div w:id="1481380444">
      <w:bodyDiv w:val="1"/>
      <w:marLeft w:val="0"/>
      <w:marRight w:val="0"/>
      <w:marTop w:val="0"/>
      <w:marBottom w:val="0"/>
      <w:divBdr>
        <w:top w:val="none" w:sz="0" w:space="0" w:color="auto"/>
        <w:left w:val="none" w:sz="0" w:space="0" w:color="auto"/>
        <w:bottom w:val="none" w:sz="0" w:space="0" w:color="auto"/>
        <w:right w:val="none" w:sz="0" w:space="0" w:color="auto"/>
      </w:divBdr>
    </w:div>
    <w:div w:id="1743985272">
      <w:bodyDiv w:val="1"/>
      <w:marLeft w:val="0"/>
      <w:marRight w:val="0"/>
      <w:marTop w:val="0"/>
      <w:marBottom w:val="0"/>
      <w:divBdr>
        <w:top w:val="none" w:sz="0" w:space="0" w:color="auto"/>
        <w:left w:val="none" w:sz="0" w:space="0" w:color="auto"/>
        <w:bottom w:val="none" w:sz="0" w:space="0" w:color="auto"/>
        <w:right w:val="none" w:sz="0" w:space="0" w:color="auto"/>
      </w:divBdr>
    </w:div>
    <w:div w:id="1789813972">
      <w:bodyDiv w:val="1"/>
      <w:marLeft w:val="0"/>
      <w:marRight w:val="0"/>
      <w:marTop w:val="0"/>
      <w:marBottom w:val="0"/>
      <w:divBdr>
        <w:top w:val="none" w:sz="0" w:space="0" w:color="auto"/>
        <w:left w:val="none" w:sz="0" w:space="0" w:color="auto"/>
        <w:bottom w:val="none" w:sz="0" w:space="0" w:color="auto"/>
        <w:right w:val="none" w:sz="0" w:space="0" w:color="auto"/>
      </w:divBdr>
    </w:div>
    <w:div w:id="1935476136">
      <w:bodyDiv w:val="1"/>
      <w:marLeft w:val="0"/>
      <w:marRight w:val="0"/>
      <w:marTop w:val="0"/>
      <w:marBottom w:val="0"/>
      <w:divBdr>
        <w:top w:val="none" w:sz="0" w:space="0" w:color="auto"/>
        <w:left w:val="none" w:sz="0" w:space="0" w:color="auto"/>
        <w:bottom w:val="none" w:sz="0" w:space="0" w:color="auto"/>
        <w:right w:val="none" w:sz="0" w:space="0" w:color="auto"/>
      </w:divBdr>
    </w:div>
    <w:div w:id="1951738480">
      <w:bodyDiv w:val="1"/>
      <w:marLeft w:val="0"/>
      <w:marRight w:val="0"/>
      <w:marTop w:val="0"/>
      <w:marBottom w:val="0"/>
      <w:divBdr>
        <w:top w:val="none" w:sz="0" w:space="0" w:color="auto"/>
        <w:left w:val="none" w:sz="0" w:space="0" w:color="auto"/>
        <w:bottom w:val="none" w:sz="0" w:space="0" w:color="auto"/>
        <w:right w:val="none" w:sz="0" w:space="0" w:color="auto"/>
      </w:divBdr>
    </w:div>
    <w:div w:id="2006088845">
      <w:bodyDiv w:val="1"/>
      <w:marLeft w:val="0"/>
      <w:marRight w:val="0"/>
      <w:marTop w:val="0"/>
      <w:marBottom w:val="0"/>
      <w:divBdr>
        <w:top w:val="none" w:sz="0" w:space="0" w:color="auto"/>
        <w:left w:val="none" w:sz="0" w:space="0" w:color="auto"/>
        <w:bottom w:val="none" w:sz="0" w:space="0" w:color="auto"/>
        <w:right w:val="none" w:sz="0" w:space="0" w:color="auto"/>
      </w:divBdr>
    </w:div>
    <w:div w:id="2049719606">
      <w:bodyDiv w:val="1"/>
      <w:marLeft w:val="0"/>
      <w:marRight w:val="0"/>
      <w:marTop w:val="0"/>
      <w:marBottom w:val="0"/>
      <w:divBdr>
        <w:top w:val="none" w:sz="0" w:space="0" w:color="auto"/>
        <w:left w:val="none" w:sz="0" w:space="0" w:color="auto"/>
        <w:bottom w:val="none" w:sz="0" w:space="0" w:color="auto"/>
        <w:right w:val="none" w:sz="0" w:space="0" w:color="auto"/>
      </w:divBdr>
    </w:div>
    <w:div w:id="2057310804">
      <w:bodyDiv w:val="1"/>
      <w:marLeft w:val="0"/>
      <w:marRight w:val="0"/>
      <w:marTop w:val="0"/>
      <w:marBottom w:val="0"/>
      <w:divBdr>
        <w:top w:val="none" w:sz="0" w:space="0" w:color="auto"/>
        <w:left w:val="none" w:sz="0" w:space="0" w:color="auto"/>
        <w:bottom w:val="none" w:sz="0" w:space="0" w:color="auto"/>
        <w:right w:val="none" w:sz="0" w:space="0" w:color="auto"/>
      </w:divBdr>
    </w:div>
    <w:div w:id="209027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andex.ru/web-maps/org/torgovaya_galereya/1395382226/"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CCB5199E8814DB690166F4A88BC7EAC"/>
        <w:category>
          <w:name w:val="Общие"/>
          <w:gallery w:val="placeholder"/>
        </w:category>
        <w:types>
          <w:type w:val="bbPlcHdr"/>
        </w:types>
        <w:behaviors>
          <w:behavior w:val="content"/>
        </w:behaviors>
        <w:guid w:val="{F499B5CF-CF1A-4348-90AE-30413D1E7119}"/>
      </w:docPartPr>
      <w:docPartBody>
        <w:p w:rsidR="009F5350" w:rsidRDefault="009F5350" w:rsidP="009F5350">
          <w:pPr>
            <w:pStyle w:val="CCCB5199E8814DB690166F4A88BC7EAC"/>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OST Type AU">
    <w:altName w:val="Corbel"/>
    <w:charset w:val="CC"/>
    <w:family w:val="auto"/>
    <w:pitch w:val="variable"/>
    <w:sig w:usb0="00000001" w:usb1="1000004A"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OST type A">
    <w:charset w:val="CC"/>
    <w:family w:val="swiss"/>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2"/>
  </w:compat>
  <w:rsids>
    <w:rsidRoot w:val="0028160C"/>
    <w:rsid w:val="0002688A"/>
    <w:rsid w:val="0028160C"/>
    <w:rsid w:val="00337C1B"/>
    <w:rsid w:val="00405BB2"/>
    <w:rsid w:val="0049183D"/>
    <w:rsid w:val="00545BB6"/>
    <w:rsid w:val="00600410"/>
    <w:rsid w:val="0063295B"/>
    <w:rsid w:val="00677FC1"/>
    <w:rsid w:val="007E0A3A"/>
    <w:rsid w:val="00807A0F"/>
    <w:rsid w:val="00887E46"/>
    <w:rsid w:val="009F5350"/>
    <w:rsid w:val="00AB57FE"/>
    <w:rsid w:val="00AC442F"/>
    <w:rsid w:val="00B93E36"/>
    <w:rsid w:val="00CB5851"/>
    <w:rsid w:val="00D168E3"/>
    <w:rsid w:val="00E34014"/>
    <w:rsid w:val="00E451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F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5E7B5BD4DB4368B67DE73D4B0C6979">
    <w:name w:val="315E7B5BD4DB4368B67DE73D4B0C6979"/>
    <w:rsid w:val="0028160C"/>
  </w:style>
  <w:style w:type="paragraph" w:customStyle="1" w:styleId="36F769A9E36B44D08DB5859110D5669E">
    <w:name w:val="36F769A9E36B44D08DB5859110D5669E"/>
    <w:rsid w:val="007E0A3A"/>
  </w:style>
  <w:style w:type="paragraph" w:customStyle="1" w:styleId="F1E7876857704CD3B15AD39D0AA740AD">
    <w:name w:val="F1E7876857704CD3B15AD39D0AA740AD"/>
    <w:rsid w:val="007E0A3A"/>
  </w:style>
  <w:style w:type="paragraph" w:customStyle="1" w:styleId="47591F5975E140C1A7B0F39190FFDAA4">
    <w:name w:val="47591F5975E140C1A7B0F39190FFDAA4"/>
    <w:rsid w:val="007E0A3A"/>
  </w:style>
  <w:style w:type="paragraph" w:customStyle="1" w:styleId="6895EAB192F14861B0F66DF99C2CB185">
    <w:name w:val="6895EAB192F14861B0F66DF99C2CB185"/>
    <w:rsid w:val="007E0A3A"/>
  </w:style>
  <w:style w:type="paragraph" w:customStyle="1" w:styleId="F289F6C583C246E39E99C9193BC339E2">
    <w:name w:val="F289F6C583C246E39E99C9193BC339E2"/>
    <w:rsid w:val="007E0A3A"/>
  </w:style>
  <w:style w:type="paragraph" w:customStyle="1" w:styleId="A40F559FF5A144BA855335FA198809EA">
    <w:name w:val="A40F559FF5A144BA855335FA198809EA"/>
    <w:rsid w:val="00405BB2"/>
  </w:style>
  <w:style w:type="paragraph" w:customStyle="1" w:styleId="AC842DEFC2B34CC18FF26324D4AE8126">
    <w:name w:val="AC842DEFC2B34CC18FF26324D4AE8126"/>
    <w:rsid w:val="00405BB2"/>
  </w:style>
  <w:style w:type="paragraph" w:customStyle="1" w:styleId="92FEFB0600B04D3CAD87B49F8C4AAF94">
    <w:name w:val="92FEFB0600B04D3CAD87B49F8C4AAF94"/>
    <w:rsid w:val="00405BB2"/>
  </w:style>
  <w:style w:type="paragraph" w:customStyle="1" w:styleId="346006262B474566B5564AF34895E785">
    <w:name w:val="346006262B474566B5564AF34895E785"/>
    <w:rsid w:val="00545BB6"/>
  </w:style>
  <w:style w:type="paragraph" w:customStyle="1" w:styleId="04EB700E141A4159BCF20A6586E34F10">
    <w:name w:val="04EB700E141A4159BCF20A6586E34F10"/>
    <w:rsid w:val="00E34014"/>
  </w:style>
  <w:style w:type="paragraph" w:customStyle="1" w:styleId="CCCB5199E8814DB690166F4A88BC7EAC">
    <w:name w:val="CCCB5199E8814DB690166F4A88BC7EAC"/>
    <w:rsid w:val="009F5350"/>
  </w:style>
  <w:style w:type="paragraph" w:customStyle="1" w:styleId="F860E55A77F0481EAF106447BDCEFAD5">
    <w:name w:val="F860E55A77F0481EAF106447BDCEFAD5"/>
    <w:rsid w:val="009F5350"/>
  </w:style>
  <w:style w:type="paragraph" w:customStyle="1" w:styleId="ABEF46FEF96A459DA94D6E637C8A6BAB">
    <w:name w:val="ABEF46FEF96A459DA94D6E637C8A6BAB"/>
    <w:rsid w:val="009F5350"/>
  </w:style>
  <w:style w:type="paragraph" w:customStyle="1" w:styleId="51D08B6B03294B26AB25188CC66BEE35">
    <w:name w:val="51D08B6B03294B26AB25188CC66BEE35"/>
    <w:rsid w:val="009F5350"/>
  </w:style>
  <w:style w:type="paragraph" w:customStyle="1" w:styleId="B258425330E448C7A56E72F997E8919F">
    <w:name w:val="B258425330E448C7A56E72F997E8919F"/>
    <w:rsid w:val="009F5350"/>
  </w:style>
  <w:style w:type="paragraph" w:customStyle="1" w:styleId="F3936C33DAA44506B8FDDE07AB37FB9F">
    <w:name w:val="F3936C33DAA44506B8FDDE07AB37FB9F"/>
    <w:rsid w:val="009F5350"/>
  </w:style>
  <w:style w:type="paragraph" w:customStyle="1" w:styleId="270678D945424DF7B29EE26CB3DE1060">
    <w:name w:val="270678D945424DF7B29EE26CB3DE1060"/>
    <w:rsid w:val="009F5350"/>
  </w:style>
  <w:style w:type="paragraph" w:customStyle="1" w:styleId="578A08957E57447384CD809DFF06716B">
    <w:name w:val="578A08957E57447384CD809DFF06716B"/>
    <w:rsid w:val="009F535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5348</Words>
  <Characters>30486</Characters>
  <Application>Microsoft Office Word</Application>
  <DocSecurity>4</DocSecurity>
  <Lines>254</Lines>
  <Paragraphs>71</Paragraphs>
  <ScaleCrop>false</ScaleCrop>
  <HeadingPairs>
    <vt:vector size="2" baseType="variant">
      <vt:variant>
        <vt:lpstr>Название</vt:lpstr>
      </vt:variant>
      <vt:variant>
        <vt:i4>1</vt:i4>
      </vt:variant>
    </vt:vector>
  </HeadingPairs>
  <TitlesOfParts>
    <vt:vector size="1" baseType="lpstr">
      <vt:lpstr>Проект внесения изменений в проект планировки и межевания территории в районе ТРК  «Тарелка» в  г.  Златоусте Челябинской области</vt:lpstr>
    </vt:vector>
  </TitlesOfParts>
  <Company>KOMP</Company>
  <LinksUpToDate>false</LinksUpToDate>
  <CharactersWithSpaces>35763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внесения изменений в проект планировки и межевания территории в районе ТРК  «Тарелка» в  г.  Златоусте Челябинской области</dc:title>
  <dc:creator>MASHEENA</dc:creator>
  <cp:lastModifiedBy>zgoenk</cp:lastModifiedBy>
  <cp:revision>2</cp:revision>
  <cp:lastPrinted>2023-01-20T04:42:00Z</cp:lastPrinted>
  <dcterms:created xsi:type="dcterms:W3CDTF">2023-01-24T07:42:00Z</dcterms:created>
  <dcterms:modified xsi:type="dcterms:W3CDTF">2023-01-24T07:42:00Z</dcterms:modified>
</cp:coreProperties>
</file>