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8E" w:rsidRPr="00D73C8E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ПРИЛОЖЕНИЕ 2</w:t>
      </w:r>
    </w:p>
    <w:p w:rsidR="00D73C8E" w:rsidRPr="00D73C8E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Утверждено</w:t>
      </w:r>
    </w:p>
    <w:p w:rsidR="00D73C8E" w:rsidRPr="00D73C8E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73C8E" w:rsidRPr="00D73C8E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EF6223" w:rsidRPr="00D73C8E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 xml:space="preserve">от </w:t>
      </w:r>
      <w:r w:rsidR="00E8758D">
        <w:rPr>
          <w:rFonts w:ascii="Times New Roman" w:hAnsi="Times New Roman"/>
          <w:sz w:val="28"/>
          <w:szCs w:val="28"/>
        </w:rPr>
        <w:t>15.02</w:t>
      </w:r>
      <w:bookmarkStart w:id="0" w:name="_GoBack"/>
      <w:bookmarkEnd w:id="0"/>
      <w:r w:rsidR="00E8758D">
        <w:rPr>
          <w:rFonts w:ascii="Times New Roman" w:hAnsi="Times New Roman"/>
          <w:sz w:val="28"/>
          <w:szCs w:val="28"/>
        </w:rPr>
        <w:t>.2023 г.</w:t>
      </w:r>
      <w:r w:rsidRPr="00D73C8E">
        <w:rPr>
          <w:rFonts w:ascii="Times New Roman" w:hAnsi="Times New Roman"/>
          <w:sz w:val="28"/>
          <w:szCs w:val="28"/>
        </w:rPr>
        <w:t xml:space="preserve"> № </w:t>
      </w:r>
      <w:r w:rsidR="00E8758D">
        <w:rPr>
          <w:rFonts w:ascii="Times New Roman" w:hAnsi="Times New Roman"/>
          <w:sz w:val="28"/>
          <w:szCs w:val="28"/>
        </w:rPr>
        <w:t>48-П/</w:t>
      </w:r>
      <w:proofErr w:type="gramStart"/>
      <w:r w:rsidR="00E8758D">
        <w:rPr>
          <w:rFonts w:ascii="Times New Roman" w:hAnsi="Times New Roman"/>
          <w:sz w:val="28"/>
          <w:szCs w:val="28"/>
        </w:rPr>
        <w:t>АДМ</w:t>
      </w:r>
      <w:proofErr w:type="gramEnd"/>
    </w:p>
    <w:p w:rsidR="00D73C8E" w:rsidRPr="00074940" w:rsidRDefault="00D73C8E" w:rsidP="00D73C8E">
      <w:pPr>
        <w:spacing w:after="0" w:line="240" w:lineRule="auto"/>
        <w:ind w:left="9356" w:right="-708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0E7E89" w:rsidRPr="00D73C8E" w:rsidRDefault="002C51AC" w:rsidP="00D73C8E">
      <w:pPr>
        <w:spacing w:after="0" w:line="240" w:lineRule="auto"/>
        <w:ind w:left="9072" w:right="-708"/>
        <w:jc w:val="center"/>
        <w:outlineLvl w:val="0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 xml:space="preserve">Приложение </w:t>
      </w:r>
      <w:r w:rsidR="00EF6996" w:rsidRPr="00D73C8E">
        <w:rPr>
          <w:rFonts w:ascii="Times New Roman" w:hAnsi="Times New Roman"/>
          <w:sz w:val="28"/>
          <w:szCs w:val="28"/>
        </w:rPr>
        <w:t xml:space="preserve">2 </w:t>
      </w:r>
      <w:r w:rsidR="00D73C8E" w:rsidRPr="00D73C8E">
        <w:rPr>
          <w:rFonts w:ascii="Times New Roman" w:hAnsi="Times New Roman"/>
          <w:sz w:val="28"/>
          <w:szCs w:val="28"/>
        </w:rPr>
        <w:br/>
      </w:r>
      <w:r w:rsidRPr="00D73C8E">
        <w:rPr>
          <w:rFonts w:ascii="Times New Roman" w:hAnsi="Times New Roman"/>
          <w:sz w:val="28"/>
          <w:szCs w:val="28"/>
        </w:rPr>
        <w:t>к подпрограмме</w:t>
      </w:r>
      <w:r w:rsidR="00D73C8E" w:rsidRPr="00D73C8E">
        <w:rPr>
          <w:rFonts w:ascii="Times New Roman" w:hAnsi="Times New Roman"/>
          <w:sz w:val="28"/>
          <w:szCs w:val="28"/>
        </w:rPr>
        <w:t xml:space="preserve"> </w:t>
      </w:r>
      <w:r w:rsidRPr="00D73C8E">
        <w:rPr>
          <w:rFonts w:ascii="Times New Roman" w:hAnsi="Times New Roman"/>
          <w:sz w:val="28"/>
          <w:szCs w:val="28"/>
        </w:rPr>
        <w:t xml:space="preserve"> «Комплексные меры</w:t>
      </w:r>
      <w:r w:rsidR="00EF6223" w:rsidRPr="00D73C8E">
        <w:rPr>
          <w:rFonts w:ascii="Times New Roman" w:hAnsi="Times New Roman"/>
          <w:sz w:val="28"/>
          <w:szCs w:val="28"/>
        </w:rPr>
        <w:t xml:space="preserve"> </w:t>
      </w:r>
      <w:r w:rsidR="00D73C8E">
        <w:rPr>
          <w:rFonts w:ascii="Times New Roman" w:hAnsi="Times New Roman"/>
          <w:sz w:val="28"/>
          <w:szCs w:val="28"/>
        </w:rPr>
        <w:br/>
      </w:r>
      <w:r w:rsidRPr="00D73C8E">
        <w:rPr>
          <w:rFonts w:ascii="Times New Roman" w:hAnsi="Times New Roman"/>
          <w:sz w:val="28"/>
          <w:szCs w:val="28"/>
        </w:rPr>
        <w:t>по профилактике безнадзорности</w:t>
      </w:r>
      <w:r w:rsidR="00D73C8E" w:rsidRPr="00D73C8E">
        <w:rPr>
          <w:rFonts w:ascii="Times New Roman" w:hAnsi="Times New Roman"/>
          <w:sz w:val="28"/>
          <w:szCs w:val="28"/>
        </w:rPr>
        <w:t xml:space="preserve"> </w:t>
      </w:r>
      <w:r w:rsidR="00D73C8E">
        <w:rPr>
          <w:rFonts w:ascii="Times New Roman" w:hAnsi="Times New Roman"/>
          <w:sz w:val="28"/>
          <w:szCs w:val="28"/>
        </w:rPr>
        <w:br/>
      </w:r>
      <w:r w:rsidRPr="00D73C8E">
        <w:rPr>
          <w:rFonts w:ascii="Times New Roman" w:hAnsi="Times New Roman"/>
          <w:sz w:val="28"/>
          <w:szCs w:val="28"/>
        </w:rPr>
        <w:t>и</w:t>
      </w:r>
      <w:r w:rsidR="00C10642" w:rsidRPr="00D73C8E">
        <w:rPr>
          <w:rFonts w:ascii="Times New Roman" w:hAnsi="Times New Roman"/>
          <w:sz w:val="28"/>
          <w:szCs w:val="28"/>
        </w:rPr>
        <w:t xml:space="preserve"> противодействию злоупотреблению</w:t>
      </w:r>
      <w:r w:rsidR="00D73C8E" w:rsidRPr="00D73C8E">
        <w:rPr>
          <w:rFonts w:ascii="Times New Roman" w:hAnsi="Times New Roman"/>
          <w:sz w:val="28"/>
          <w:szCs w:val="28"/>
        </w:rPr>
        <w:t xml:space="preserve"> </w:t>
      </w:r>
      <w:r w:rsidRPr="00D73C8E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0E7E89" w:rsidRPr="00074940" w:rsidRDefault="000E7E89" w:rsidP="00D73C8E">
      <w:pPr>
        <w:spacing w:after="0" w:line="240" w:lineRule="auto"/>
        <w:ind w:left="7080" w:right="-708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2C51AC" w:rsidRPr="00074940" w:rsidRDefault="00A933DE" w:rsidP="00D73C8E">
      <w:pPr>
        <w:spacing w:after="0" w:line="240" w:lineRule="auto"/>
        <w:ind w:right="-708"/>
        <w:jc w:val="right"/>
        <w:outlineLvl w:val="0"/>
        <w:rPr>
          <w:rFonts w:ascii="Times New Roman" w:hAnsi="Times New Roman"/>
          <w:sz w:val="25"/>
          <w:szCs w:val="25"/>
        </w:rPr>
      </w:pPr>
      <w:r w:rsidRPr="00074940">
        <w:rPr>
          <w:rFonts w:ascii="Times New Roman" w:hAnsi="Times New Roman"/>
          <w:sz w:val="25"/>
          <w:szCs w:val="25"/>
        </w:rPr>
        <w:t>Таблица 2</w:t>
      </w:r>
    </w:p>
    <w:p w:rsidR="00EF6996" w:rsidRPr="00074940" w:rsidRDefault="00EF6996" w:rsidP="002C51AC">
      <w:pPr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</w:rPr>
      </w:pPr>
    </w:p>
    <w:p w:rsidR="002C51AC" w:rsidRPr="00D73C8E" w:rsidRDefault="002C51AC" w:rsidP="002C51A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Перечень</w:t>
      </w:r>
      <w:r w:rsidRPr="00D73C8E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</w:p>
    <w:p w:rsidR="002C51AC" w:rsidRPr="00D73C8E" w:rsidRDefault="002C51AC" w:rsidP="002C5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C8E">
        <w:rPr>
          <w:rFonts w:ascii="Times New Roman" w:hAnsi="Times New Roman"/>
          <w:sz w:val="28"/>
          <w:szCs w:val="28"/>
        </w:rPr>
        <w:t>«Комплексные меры по профилактике безнадзорности и</w:t>
      </w:r>
      <w:r w:rsidR="00C10642" w:rsidRPr="00D73C8E">
        <w:rPr>
          <w:rFonts w:ascii="Times New Roman" w:hAnsi="Times New Roman"/>
          <w:sz w:val="28"/>
          <w:szCs w:val="28"/>
        </w:rPr>
        <w:t xml:space="preserve"> противодействию злоупотреблению</w:t>
      </w:r>
      <w:r w:rsidRPr="00D73C8E">
        <w:rPr>
          <w:rFonts w:ascii="Times New Roman" w:hAnsi="Times New Roman"/>
          <w:sz w:val="28"/>
          <w:szCs w:val="28"/>
        </w:rPr>
        <w:t xml:space="preserve"> наркотиками </w:t>
      </w:r>
      <w:r w:rsidR="00D73C8E">
        <w:rPr>
          <w:rFonts w:ascii="Times New Roman" w:hAnsi="Times New Roman"/>
          <w:sz w:val="28"/>
          <w:szCs w:val="28"/>
        </w:rPr>
        <w:br/>
      </w:r>
      <w:r w:rsidRPr="00D73C8E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2C51AC" w:rsidRPr="00D73C8E" w:rsidRDefault="002C51AC" w:rsidP="00074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5"/>
        <w:gridCol w:w="2126"/>
        <w:gridCol w:w="992"/>
        <w:gridCol w:w="851"/>
        <w:gridCol w:w="2268"/>
        <w:gridCol w:w="708"/>
        <w:gridCol w:w="709"/>
        <w:gridCol w:w="709"/>
        <w:gridCol w:w="709"/>
        <w:gridCol w:w="850"/>
        <w:gridCol w:w="709"/>
        <w:gridCol w:w="709"/>
        <w:gridCol w:w="850"/>
      </w:tblGrid>
      <w:tr w:rsidR="00F2327E" w:rsidRPr="00D73C8E" w:rsidTr="007371CF">
        <w:trPr>
          <w:trHeight w:val="1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Источник</w:t>
            </w:r>
          </w:p>
          <w:p w:rsidR="00F2327E" w:rsidRPr="00D73C8E" w:rsidRDefault="007371CF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инанси</w:t>
            </w:r>
            <w:r w:rsidR="00D73C8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Сроки</w:t>
            </w:r>
          </w:p>
          <w:p w:rsidR="00F2327E" w:rsidRPr="00D73C8E" w:rsidRDefault="00D73C8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сполне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Ожидаемые результаты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Финансовые затраты</w:t>
            </w:r>
          </w:p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(тыс. руб</w:t>
            </w:r>
            <w:r w:rsidR="00D73C8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лей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</w:tr>
      <w:tr w:rsidR="00F2327E" w:rsidRPr="00D73C8E" w:rsidTr="00D73C8E">
        <w:trPr>
          <w:trHeight w:val="33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2019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2020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2021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2023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итого</w:t>
            </w:r>
          </w:p>
        </w:tc>
      </w:tr>
      <w:tr w:rsidR="007371CF" w:rsidRPr="00D73C8E" w:rsidTr="007371CF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D73C8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мероприятий </w:t>
            </w:r>
            <w:r w:rsidR="00D73C8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по профилактике злоупотребления наркотическими средствами.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</w:t>
            </w:r>
          </w:p>
          <w:p w:rsidR="00B92A26" w:rsidRPr="00D73C8E" w:rsidRDefault="00B92A2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7371CF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профилактике безнадзорности и наркомании среди подростков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7371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7371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межведомственной конференции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обмену опытом, мониторингу, разработке методических рекомендаций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по профилактике наркомании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(за счет собственных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26" w:rsidRPr="00D73C8E" w:rsidRDefault="00B92A2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100,0</w:t>
            </w:r>
          </w:p>
        </w:tc>
      </w:tr>
      <w:tr w:rsidR="007371CF" w:rsidRPr="00D73C8E" w:rsidTr="007371CF">
        <w:trPr>
          <w:trHeight w:val="9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1.2.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Разработка, изготовление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распространение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(за счет собственных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6C3ADD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4</w:t>
            </w:r>
            <w:r w:rsidR="00F2327E"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серии теле- и радиопередач по проблеме наркомании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в молодежной  среде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7371CF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rPr>
          <w:trHeight w:val="14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постоянного мониторинга 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социальных сетях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целях выявления пропаганды 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распространения наркотиков среди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Проведение городской молодежной акции «Молодежь против наркотиков»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совместно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с волонтерскими общественными организациями антинаркотических профилактических акций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(за счет собственных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6C3ADD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</w:t>
            </w:r>
            <w:r w:rsidR="00F2327E"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371CF" w:rsidRPr="00D73C8E" w:rsidTr="007371CF">
        <w:trPr>
          <w:trHeight w:val="1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культурно-массовых мероприятий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борьбе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с наркоманией, пропаганде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культуры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(за счет собственных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30,0</w:t>
            </w:r>
          </w:p>
        </w:tc>
      </w:tr>
      <w:tr w:rsidR="007371CF" w:rsidRPr="00D73C8E" w:rsidTr="007371CF">
        <w:trPr>
          <w:trHeight w:val="14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1.8.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горячих телефонных линий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проблемам наркомании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участием представителей органов здравоохранения, правопорядка,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Проведение информационной кампании «Сообщи, где торгуют смертью» в учебных заведениях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rPr>
          <w:trHeight w:val="11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1.10.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спортивных мероприятий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молодежью, направленных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на пропаганду здорового образа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9C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F2327E" w:rsidRPr="00D73C8E" w:rsidRDefault="00163B6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F2327E"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0A7818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0A7818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0A7818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0A7818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E" w:rsidRPr="00D73C8E" w:rsidRDefault="00F2327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E" w:rsidRPr="00D73C8E" w:rsidRDefault="006C3ADD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8</w:t>
            </w:r>
            <w:r w:rsidR="00F2327E"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371CF" w:rsidRPr="00D73C8E" w:rsidTr="007371CF">
        <w:trPr>
          <w:trHeight w:val="8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Профилактика беспризорности, безнадзорности, правонарушений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антиобщественных действий несовершеннолетних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</w:t>
            </w:r>
          </w:p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tabs>
                <w:tab w:val="left" w:pos="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Увеличение доли подростков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и молодежи (14-30) лет, вовлеченных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>в антинаркотические профилактические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1 444,1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1 463,6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1 502,6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2 213,2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320F4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4 817,76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957BA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6 683,7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957BA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6 683,7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320F4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24 808,66</w:t>
            </w:r>
          </w:p>
        </w:tc>
      </w:tr>
      <w:tr w:rsidR="007371CF" w:rsidRPr="00D73C8E" w:rsidTr="007371CF">
        <w:trPr>
          <w:trHeight w:val="5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tabs>
                <w:tab w:val="left" w:pos="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522,65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957BA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724,1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957BA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724,1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1 970,85</w:t>
            </w:r>
          </w:p>
        </w:tc>
      </w:tr>
      <w:tr w:rsidR="007371CF" w:rsidRPr="00D73C8E" w:rsidTr="007371CF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комиссии по делам несовершеннолетних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(за счет собственных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3F419F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>Увеличение количества проведенных заседаний Комиссии по делам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1444,1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1502,6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2 213,2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3314,5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3314,5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3314,5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16 567,0</w:t>
            </w: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занятости и оздоровления детей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свободное от учебы время, в том числе находящихся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в трудной жизненной ситуации  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D73C8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Филиал по Ленинскому </w:t>
            </w:r>
            <w:r w:rsidRPr="00D73C8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rPr>
          <w:trHeight w:val="1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2.3.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7371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наказаниям,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не связанным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лишением свободы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соответствии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Федеральным законом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 24.06.1999 г.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№ 120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="007371CF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ФЗ «</w:t>
            </w:r>
            <w:r w:rsidRPr="00D73C8E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Об основах системы профилактики безнадзорности </w:t>
            </w:r>
            <w:r w:rsidR="007371CF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и правонарушений несовершеннолетних</w:t>
            </w:r>
            <w:r w:rsidR="007371CF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культуры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>Управление социальной защиты населения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Отдел Министерства внутренних дел Российской Федерации по Златоустовскому городскому округу (по согласованию),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D73C8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банка данных о детях, регулярно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систематически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не посещающих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семинаров, тренингов, круглых столов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для классных руководителей, социальных педагогов, педагогов-психологов по профилактике детской безнадзорности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ее последствий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 </w:t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культуры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>Управление социальной защиты населения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2.6.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межведомственных профилактических акций: «Дети улиц», «За здоровый образ жизни», «Подросток», «Образование всем детям», «Защита» направленных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профилактику безнадзорности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правонарушений несовершеннолетних, пропаганду здорового образа жизни, самовольных уходов из семьи и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культуры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округа,</w:t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 Управление социальной защиты населения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Отдел Министерства внутренних дел Российской Федерации по Златоустовскому городскому округу (по согласованию),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D73C8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D73C8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на станции Златоуст </w:t>
            </w:r>
            <w:r w:rsidR="007371CF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социальной рекламы на рекламных щитах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в средствах массовой информации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профилактике асоциальных явлений среди подростков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городскому округу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C6" w:rsidRPr="00D73C8E" w:rsidRDefault="00A350C6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rPr>
          <w:trHeight w:val="17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профильных смен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для детей, состоящих на профилактическом учете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Комиссия по делам несовершеннолетних </w:t>
            </w:r>
            <w:r w:rsidR="007371CF">
              <w:rPr>
                <w:rFonts w:ascii="Times New Roman" w:hAnsi="Times New Roman"/>
                <w:sz w:val="16"/>
                <w:szCs w:val="16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</w:rPr>
              <w:t>и защите их прав Златоустовского 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C5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</w:rPr>
              <w:t xml:space="preserve">Увеличение доли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несовершеннолетних, состоящих </w:t>
            </w:r>
            <w:r w:rsidR="00E6313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профилактическом учете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органах внутренних дел, охваченных отдыхом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каникулярное время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организациях отдыха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оздоровления детей, лагерях с дневным пребыванием детей, в общем числе несовершеннолетних, состоящих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профилактическом учете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в органах внутренних 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320F4E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322,46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1750,1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1750,1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3 822,</w:t>
            </w:r>
            <w:r w:rsidR="00320F4E"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66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21,85</w:t>
            </w:r>
          </w:p>
        </w:tc>
      </w:tr>
      <w:tr w:rsidR="007371CF" w:rsidRPr="00D73C8E" w:rsidTr="007371CF">
        <w:trPr>
          <w:trHeight w:val="150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2.9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Обеспечение образовательных организаций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1,2 категории квалифицированной охраной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2024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гг</w:t>
            </w:r>
            <w:proofErr w:type="spellEnd"/>
            <w:proofErr w:type="gramEnd"/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Увеличение доли муниципальных образовательных организаций, реализующих программы общего, дошкольного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дополнительного образования, имеющих 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в соответствии с требованиями к антитеррористической защищенности 1,2 категории опасности, обеспеченных квалифицированной охраной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1 180,8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1 619,1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1 619,1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4 419,0</w:t>
            </w:r>
          </w:p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714,1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714,1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7B2D17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1 949,0</w:t>
            </w: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тестирования среди учащихся 5-11 классов на предмет выявления депрессионного, суицидального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</w:t>
            </w:r>
            <w:proofErr w:type="spell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аутоагрессивного</w:t>
            </w:r>
            <w:proofErr w:type="spellEnd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Индивидуальная углубленная диагностика обучающихся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выявленным, высоким риском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присутствием признаков суицидального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</w:t>
            </w:r>
            <w:proofErr w:type="spell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аутоагрессивного</w:t>
            </w:r>
            <w:proofErr w:type="spellEnd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>Управление социальной защиты населения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7371CF" w:rsidRPr="00D73C8E" w:rsidTr="00737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Индивидуальная коррекционно-развивающая работа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</w:t>
            </w:r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обучающимися</w:t>
            </w:r>
            <w:proofErr w:type="gramEnd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выявленным, высоким риском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присутствием признаков суицидального </w:t>
            </w:r>
            <w:r w:rsidR="0003070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</w:t>
            </w:r>
            <w:proofErr w:type="spell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аутоагрессивного</w:t>
            </w:r>
            <w:proofErr w:type="spellEnd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D73C8E">
              <w:rPr>
                <w:rStyle w:val="FontStyle15"/>
                <w:sz w:val="16"/>
                <w:szCs w:val="16"/>
                <w:lang w:eastAsia="en-US"/>
              </w:rPr>
              <w:t>Управление социальной защиты населения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  <w:r w:rsidR="007371CF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AF4A29" w:rsidRPr="00D73C8E" w:rsidTr="00E6313B">
        <w:trPr>
          <w:trHeight w:val="409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7371CF">
            <w:pPr>
              <w:tabs>
                <w:tab w:val="left" w:pos="317"/>
              </w:tabs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Всего</w:t>
            </w:r>
            <w:r w:rsidR="007371CF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1544,1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1613,6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1552,6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E5297A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5340,41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7 407,8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29" w:rsidRPr="00D73C8E" w:rsidRDefault="00AF4A29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7 407,8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29" w:rsidRPr="00D73C8E" w:rsidRDefault="00E5297A" w:rsidP="00D73C8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73C8E">
              <w:rPr>
                <w:rFonts w:ascii="Times New Roman" w:hAnsi="Times New Roman"/>
                <w:sz w:val="16"/>
                <w:szCs w:val="16"/>
                <w:lang w:eastAsia="en-US"/>
              </w:rPr>
              <w:t>27 079,51</w:t>
            </w:r>
          </w:p>
        </w:tc>
      </w:tr>
    </w:tbl>
    <w:p w:rsidR="002C51AC" w:rsidRDefault="002C51AC" w:rsidP="00AA4E9E"/>
    <w:sectPr w:rsidR="002C51AC" w:rsidSect="00D73C8E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AC"/>
    <w:rsid w:val="00023C6D"/>
    <w:rsid w:val="00030705"/>
    <w:rsid w:val="000332BC"/>
    <w:rsid w:val="0003400F"/>
    <w:rsid w:val="00074940"/>
    <w:rsid w:val="00074AD0"/>
    <w:rsid w:val="0007625C"/>
    <w:rsid w:val="000843AF"/>
    <w:rsid w:val="0009622B"/>
    <w:rsid w:val="000A7818"/>
    <w:rsid w:val="000C079C"/>
    <w:rsid w:val="000C5F38"/>
    <w:rsid w:val="000D385D"/>
    <w:rsid w:val="000E32EA"/>
    <w:rsid w:val="000E7E89"/>
    <w:rsid w:val="001160A9"/>
    <w:rsid w:val="001407F2"/>
    <w:rsid w:val="00163B69"/>
    <w:rsid w:val="001C02D2"/>
    <w:rsid w:val="00250B01"/>
    <w:rsid w:val="002649BD"/>
    <w:rsid w:val="002816F5"/>
    <w:rsid w:val="002820CD"/>
    <w:rsid w:val="002A379D"/>
    <w:rsid w:val="002A66C7"/>
    <w:rsid w:val="002A6E20"/>
    <w:rsid w:val="002B0124"/>
    <w:rsid w:val="002C51AC"/>
    <w:rsid w:val="002E28D0"/>
    <w:rsid w:val="00311708"/>
    <w:rsid w:val="0031353C"/>
    <w:rsid w:val="00320F4E"/>
    <w:rsid w:val="00334841"/>
    <w:rsid w:val="0035488F"/>
    <w:rsid w:val="0038742D"/>
    <w:rsid w:val="00395ABE"/>
    <w:rsid w:val="003B5C3C"/>
    <w:rsid w:val="003F419F"/>
    <w:rsid w:val="00416A2F"/>
    <w:rsid w:val="004268CF"/>
    <w:rsid w:val="004745E1"/>
    <w:rsid w:val="004A3428"/>
    <w:rsid w:val="004A72A6"/>
    <w:rsid w:val="004B2B43"/>
    <w:rsid w:val="004C22FE"/>
    <w:rsid w:val="004C44AE"/>
    <w:rsid w:val="004D55DE"/>
    <w:rsid w:val="004D6BC1"/>
    <w:rsid w:val="004E271A"/>
    <w:rsid w:val="004E43E6"/>
    <w:rsid w:val="00533925"/>
    <w:rsid w:val="005472D6"/>
    <w:rsid w:val="005A334F"/>
    <w:rsid w:val="005A40F9"/>
    <w:rsid w:val="005A6BBA"/>
    <w:rsid w:val="005C28EF"/>
    <w:rsid w:val="005D3380"/>
    <w:rsid w:val="005D61AD"/>
    <w:rsid w:val="005D7526"/>
    <w:rsid w:val="005E4A12"/>
    <w:rsid w:val="005F2289"/>
    <w:rsid w:val="00601ABC"/>
    <w:rsid w:val="00610369"/>
    <w:rsid w:val="00621866"/>
    <w:rsid w:val="0063697F"/>
    <w:rsid w:val="00663305"/>
    <w:rsid w:val="006A5B6F"/>
    <w:rsid w:val="006C3ADD"/>
    <w:rsid w:val="00724D9A"/>
    <w:rsid w:val="00733838"/>
    <w:rsid w:val="007371CF"/>
    <w:rsid w:val="00747666"/>
    <w:rsid w:val="0078474F"/>
    <w:rsid w:val="007A55C3"/>
    <w:rsid w:val="007A7599"/>
    <w:rsid w:val="007B2D17"/>
    <w:rsid w:val="007F428A"/>
    <w:rsid w:val="00803D4F"/>
    <w:rsid w:val="00827B00"/>
    <w:rsid w:val="00831C0C"/>
    <w:rsid w:val="00862A4F"/>
    <w:rsid w:val="00865680"/>
    <w:rsid w:val="008A6FA3"/>
    <w:rsid w:val="008B3689"/>
    <w:rsid w:val="0092381F"/>
    <w:rsid w:val="0094176E"/>
    <w:rsid w:val="00957BAE"/>
    <w:rsid w:val="00962833"/>
    <w:rsid w:val="0096294F"/>
    <w:rsid w:val="00970CDC"/>
    <w:rsid w:val="00973778"/>
    <w:rsid w:val="0097704A"/>
    <w:rsid w:val="009852EC"/>
    <w:rsid w:val="009B4FBF"/>
    <w:rsid w:val="009F32CA"/>
    <w:rsid w:val="00A343C2"/>
    <w:rsid w:val="00A350C6"/>
    <w:rsid w:val="00A5626F"/>
    <w:rsid w:val="00A81E61"/>
    <w:rsid w:val="00A933DE"/>
    <w:rsid w:val="00AA4E9E"/>
    <w:rsid w:val="00AC2579"/>
    <w:rsid w:val="00AC2C59"/>
    <w:rsid w:val="00AC5594"/>
    <w:rsid w:val="00AF4A29"/>
    <w:rsid w:val="00B0294F"/>
    <w:rsid w:val="00B151BC"/>
    <w:rsid w:val="00B46546"/>
    <w:rsid w:val="00B912F9"/>
    <w:rsid w:val="00B92A26"/>
    <w:rsid w:val="00BA7B84"/>
    <w:rsid w:val="00BF3A2A"/>
    <w:rsid w:val="00C046E3"/>
    <w:rsid w:val="00C10642"/>
    <w:rsid w:val="00C3037A"/>
    <w:rsid w:val="00C72D1C"/>
    <w:rsid w:val="00C73394"/>
    <w:rsid w:val="00C75D89"/>
    <w:rsid w:val="00C87589"/>
    <w:rsid w:val="00D1080F"/>
    <w:rsid w:val="00D25AFE"/>
    <w:rsid w:val="00D3305E"/>
    <w:rsid w:val="00D50C98"/>
    <w:rsid w:val="00D73C8E"/>
    <w:rsid w:val="00D9384E"/>
    <w:rsid w:val="00D97FC1"/>
    <w:rsid w:val="00E35774"/>
    <w:rsid w:val="00E443FD"/>
    <w:rsid w:val="00E5297A"/>
    <w:rsid w:val="00E6313B"/>
    <w:rsid w:val="00E66FB3"/>
    <w:rsid w:val="00E8758D"/>
    <w:rsid w:val="00EA7B65"/>
    <w:rsid w:val="00EB48FE"/>
    <w:rsid w:val="00EB65A6"/>
    <w:rsid w:val="00ED1A7E"/>
    <w:rsid w:val="00EF6223"/>
    <w:rsid w:val="00EF6996"/>
    <w:rsid w:val="00F2327E"/>
    <w:rsid w:val="00F31338"/>
    <w:rsid w:val="00F46944"/>
    <w:rsid w:val="00F80090"/>
    <w:rsid w:val="00F97443"/>
    <w:rsid w:val="00FA666A"/>
    <w:rsid w:val="00FA7BE7"/>
    <w:rsid w:val="00FC1A6B"/>
    <w:rsid w:val="00FD0419"/>
    <w:rsid w:val="00FD1A1A"/>
    <w:rsid w:val="00FF0CB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2C51AC"/>
    <w:pPr>
      <w:ind w:left="720"/>
      <w:contextualSpacing/>
    </w:pPr>
  </w:style>
  <w:style w:type="table" w:styleId="a3">
    <w:name w:val="Table Grid"/>
    <w:basedOn w:val="a1"/>
    <w:rsid w:val="004D6B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BC1"/>
    <w:pPr>
      <w:ind w:left="720"/>
      <w:contextualSpacing/>
    </w:pPr>
  </w:style>
  <w:style w:type="character" w:customStyle="1" w:styleId="FontStyle15">
    <w:name w:val="Font Style15"/>
    <w:rsid w:val="00F80090"/>
    <w:rPr>
      <w:rFonts w:ascii="Times New Roman" w:hAnsi="Times New Roman" w:cs="Times New Roman" w:hint="default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2C51AC"/>
    <w:pPr>
      <w:ind w:left="720"/>
      <w:contextualSpacing/>
    </w:pPr>
  </w:style>
  <w:style w:type="table" w:styleId="a3">
    <w:name w:val="Table Grid"/>
    <w:basedOn w:val="a1"/>
    <w:rsid w:val="004D6B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BC1"/>
    <w:pPr>
      <w:ind w:left="720"/>
      <w:contextualSpacing/>
    </w:pPr>
  </w:style>
  <w:style w:type="character" w:customStyle="1" w:styleId="FontStyle15">
    <w:name w:val="Font Style15"/>
    <w:rsid w:val="00F80090"/>
    <w:rPr>
      <w:rFonts w:ascii="Times New Roman" w:hAnsi="Times New Roman" w:cs="Times New Roman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D118-6EE4-46B2-8120-CB2C25E0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11603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2020-12-22T04:13:00Z</cp:lastPrinted>
  <dcterms:created xsi:type="dcterms:W3CDTF">2023-02-16T04:05:00Z</dcterms:created>
  <dcterms:modified xsi:type="dcterms:W3CDTF">2023-02-16T04:05:00Z</dcterms:modified>
</cp:coreProperties>
</file>