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2B" w:rsidRDefault="001D432B" w:rsidP="001D432B">
      <w:pPr>
        <w:tabs>
          <w:tab w:val="left" w:pos="5529"/>
        </w:tabs>
        <w:suppressAutoHyphens/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D432B" w:rsidRDefault="001D432B" w:rsidP="001D432B">
      <w:pPr>
        <w:pStyle w:val="a6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D432B" w:rsidRDefault="001D432B" w:rsidP="001D432B">
      <w:pPr>
        <w:pStyle w:val="a6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1D432B" w:rsidRDefault="001D432B" w:rsidP="001D432B">
      <w:pPr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1D432B" w:rsidRDefault="001D432B" w:rsidP="001D432B">
      <w:pPr>
        <w:pStyle w:val="a5"/>
        <w:suppressAutoHyphens/>
        <w:ind w:left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C6456">
        <w:rPr>
          <w:rFonts w:ascii="Times New Roman" w:hAnsi="Times New Roman"/>
          <w:sz w:val="28"/>
          <w:szCs w:val="28"/>
        </w:rPr>
        <w:t>18.12.2023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7C6456">
        <w:rPr>
          <w:rFonts w:ascii="Times New Roman" w:hAnsi="Times New Roman"/>
          <w:sz w:val="28"/>
          <w:szCs w:val="28"/>
        </w:rPr>
        <w:t>4035-р/АДМ</w:t>
      </w:r>
      <w:bookmarkStart w:id="0" w:name="_GoBack"/>
      <w:bookmarkEnd w:id="0"/>
    </w:p>
    <w:p w:rsidR="00024A96" w:rsidRDefault="001D432B" w:rsidP="001D432B">
      <w:pPr>
        <w:pStyle w:val="a5"/>
        <w:tabs>
          <w:tab w:val="left" w:pos="8640"/>
        </w:tabs>
        <w:suppressAutoHyphens/>
        <w:ind w:left="5103" w:firstLine="709"/>
        <w:jc w:val="both"/>
      </w:pPr>
      <w:r>
        <w:rPr>
          <w:rFonts w:ascii="Times New Roman" w:hAnsi="Times New Roman"/>
          <w:sz w:val="28"/>
          <w:szCs w:val="28"/>
        </w:rPr>
        <w:tab/>
      </w:r>
      <w:r w:rsidR="00024A96">
        <w:rPr>
          <w:noProof/>
        </w:rPr>
        <w:drawing>
          <wp:anchor distT="0" distB="0" distL="114300" distR="114300" simplePos="0" relativeHeight="251658240" behindDoc="1" locked="0" layoutInCell="1" allowOverlap="1" wp14:anchorId="2AF22B44" wp14:editId="27728940">
            <wp:simplePos x="0" y="0"/>
            <wp:positionH relativeFrom="column">
              <wp:posOffset>-45720</wp:posOffset>
            </wp:positionH>
            <wp:positionV relativeFrom="paragraph">
              <wp:posOffset>55245</wp:posOffset>
            </wp:positionV>
            <wp:extent cx="9260840" cy="6155055"/>
            <wp:effectExtent l="19050" t="0" r="0" b="0"/>
            <wp:wrapNone/>
            <wp:docPr id="2" name="Рисунок 1" descr="Z:\ТРАПЕЗНИКОВА В.Г\2 ПРОЕКТЫ ППиМ\23 Грани Таганая (керамогранит)\ВНЕСЕНИЕ ИЗМЕНЕНИЙ 2023\3-1\проект 20.11.23\29.11.23\0145-23-ППиМ-У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23 Грани Таганая (керамогранит)\ВНЕСЕНИЕ ИЗМЕНЕНИЙ 2023\3-1\проект 20.11.23\29.11.23\0145-23-ППиМ-У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61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A96">
        <w:br w:type="page"/>
      </w:r>
    </w:p>
    <w:p w:rsidR="0011543B" w:rsidRDefault="00024A9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212526</wp:posOffset>
            </wp:positionV>
            <wp:extent cx="9258253" cy="6537277"/>
            <wp:effectExtent l="19050" t="0" r="47" b="0"/>
            <wp:wrapNone/>
            <wp:docPr id="3" name="Рисунок 2" descr="Z:\ТРАПЕЗНИКОВА В.Г\2 ПРОЕКТЫ ППиМ\23 Грани Таганая (керамогранит)\ВНЕСЕНИЕ ИЗМЕНЕНИЙ 2023\3-1\проект 20.11.23\29.11.23\0145-23-ППиМ-У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РАПЕЗНИКОВА В.Г\2 ПРОЕКТЫ ППиМ\23 Грани Таганая (керамогранит)\ВНЕСЕНИЕ ИЗМЕНЕНИЙ 2023\3-1\проект 20.11.23\29.11.23\0145-23-ППиМ-У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53" cy="65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543B" w:rsidSect="001D432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AD"/>
    <w:rsid w:val="00024A96"/>
    <w:rsid w:val="0011543B"/>
    <w:rsid w:val="001D432B"/>
    <w:rsid w:val="001F2E74"/>
    <w:rsid w:val="003405CE"/>
    <w:rsid w:val="004B22A2"/>
    <w:rsid w:val="0053009F"/>
    <w:rsid w:val="0059507B"/>
    <w:rsid w:val="006503A1"/>
    <w:rsid w:val="007017E1"/>
    <w:rsid w:val="007C6456"/>
    <w:rsid w:val="00970AEB"/>
    <w:rsid w:val="00A4058C"/>
    <w:rsid w:val="00B40AAD"/>
    <w:rsid w:val="00B8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D43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1D432B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D43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1D432B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dcterms:created xsi:type="dcterms:W3CDTF">2023-12-19T04:30:00Z</dcterms:created>
  <dcterms:modified xsi:type="dcterms:W3CDTF">2023-12-19T04:30:00Z</dcterms:modified>
</cp:coreProperties>
</file>