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7DD" w:rsidRPr="007667DD" w:rsidRDefault="007667DD" w:rsidP="007667DD">
      <w:pPr>
        <w:spacing w:after="0" w:line="240" w:lineRule="auto"/>
        <w:ind w:left="4820"/>
        <w:jc w:val="center"/>
        <w:rPr>
          <w:rFonts w:ascii="Times New Roman" w:hAnsi="Times New Roman" w:cs="Times New Roman"/>
          <w:sz w:val="28"/>
          <w:szCs w:val="28"/>
        </w:rPr>
      </w:pPr>
      <w:r w:rsidRPr="007667DD">
        <w:rPr>
          <w:rFonts w:ascii="Times New Roman" w:hAnsi="Times New Roman" w:cs="Times New Roman"/>
          <w:sz w:val="28"/>
          <w:szCs w:val="28"/>
        </w:rPr>
        <w:t>ПРИЛОЖЕНИЕ</w:t>
      </w:r>
    </w:p>
    <w:p w:rsidR="007667DD" w:rsidRPr="007667DD" w:rsidRDefault="007667DD" w:rsidP="007667DD">
      <w:pPr>
        <w:pStyle w:val="af1"/>
        <w:ind w:left="4820"/>
        <w:jc w:val="center"/>
        <w:rPr>
          <w:rFonts w:ascii="Times New Roman" w:hAnsi="Times New Roman" w:cs="Times New Roman"/>
          <w:sz w:val="28"/>
          <w:szCs w:val="28"/>
        </w:rPr>
      </w:pPr>
      <w:r w:rsidRPr="007667DD">
        <w:rPr>
          <w:rFonts w:ascii="Times New Roman" w:hAnsi="Times New Roman" w:cs="Times New Roman"/>
          <w:sz w:val="28"/>
          <w:szCs w:val="28"/>
        </w:rPr>
        <w:t>Утверждено</w:t>
      </w:r>
    </w:p>
    <w:p w:rsidR="007667DD" w:rsidRPr="007667DD" w:rsidRDefault="007667DD" w:rsidP="007667DD">
      <w:pPr>
        <w:pStyle w:val="af1"/>
        <w:ind w:left="4820"/>
        <w:jc w:val="center"/>
        <w:rPr>
          <w:rFonts w:ascii="Times New Roman" w:hAnsi="Times New Roman" w:cs="Times New Roman"/>
          <w:sz w:val="28"/>
          <w:szCs w:val="28"/>
        </w:rPr>
      </w:pPr>
      <w:r w:rsidRPr="007667DD">
        <w:rPr>
          <w:rFonts w:ascii="Times New Roman" w:hAnsi="Times New Roman" w:cs="Times New Roman"/>
          <w:sz w:val="28"/>
          <w:szCs w:val="28"/>
        </w:rPr>
        <w:t xml:space="preserve">постановлением </w:t>
      </w:r>
      <w:r w:rsidR="00E927B4">
        <w:rPr>
          <w:rFonts w:ascii="Times New Roman" w:hAnsi="Times New Roman" w:cs="Times New Roman"/>
          <w:sz w:val="28"/>
          <w:szCs w:val="28"/>
        </w:rPr>
        <w:t>А</w:t>
      </w:r>
      <w:r w:rsidRPr="007667DD">
        <w:rPr>
          <w:rFonts w:ascii="Times New Roman" w:hAnsi="Times New Roman" w:cs="Times New Roman"/>
          <w:sz w:val="28"/>
          <w:szCs w:val="28"/>
        </w:rPr>
        <w:t>дминистрации</w:t>
      </w:r>
    </w:p>
    <w:p w:rsidR="007667DD" w:rsidRPr="007667DD" w:rsidRDefault="007667DD" w:rsidP="007667DD">
      <w:pPr>
        <w:spacing w:after="0" w:line="240" w:lineRule="auto"/>
        <w:ind w:left="4820"/>
        <w:jc w:val="center"/>
        <w:rPr>
          <w:rFonts w:ascii="Times New Roman" w:hAnsi="Times New Roman" w:cs="Times New Roman"/>
          <w:sz w:val="28"/>
          <w:szCs w:val="28"/>
        </w:rPr>
      </w:pPr>
      <w:r w:rsidRPr="007667DD">
        <w:rPr>
          <w:rFonts w:ascii="Times New Roman" w:hAnsi="Times New Roman" w:cs="Times New Roman"/>
          <w:sz w:val="28"/>
          <w:szCs w:val="28"/>
        </w:rPr>
        <w:t>Златоустовского городского округа</w:t>
      </w:r>
    </w:p>
    <w:p w:rsidR="007667DD" w:rsidRPr="007667DD" w:rsidRDefault="007667DD" w:rsidP="007667DD">
      <w:pPr>
        <w:pStyle w:val="af1"/>
        <w:ind w:left="4820"/>
        <w:jc w:val="center"/>
        <w:rPr>
          <w:rFonts w:ascii="Times New Roman" w:hAnsi="Times New Roman" w:cs="Times New Roman"/>
          <w:sz w:val="28"/>
          <w:szCs w:val="28"/>
        </w:rPr>
      </w:pPr>
      <w:r w:rsidRPr="007667DD">
        <w:rPr>
          <w:rFonts w:ascii="Times New Roman" w:hAnsi="Times New Roman" w:cs="Times New Roman"/>
          <w:sz w:val="28"/>
          <w:szCs w:val="28"/>
        </w:rPr>
        <w:t xml:space="preserve">от </w:t>
      </w:r>
      <w:r w:rsidR="00D74D83">
        <w:rPr>
          <w:rFonts w:ascii="Times New Roman" w:hAnsi="Times New Roman" w:cs="Times New Roman"/>
          <w:sz w:val="28"/>
          <w:szCs w:val="28"/>
        </w:rPr>
        <w:t xml:space="preserve">29.04.2025 г. </w:t>
      </w:r>
      <w:r w:rsidRPr="007667DD">
        <w:rPr>
          <w:rFonts w:ascii="Times New Roman" w:hAnsi="Times New Roman" w:cs="Times New Roman"/>
          <w:sz w:val="28"/>
          <w:szCs w:val="28"/>
        </w:rPr>
        <w:t xml:space="preserve"> № </w:t>
      </w:r>
      <w:r w:rsidR="00D74D83">
        <w:rPr>
          <w:rFonts w:ascii="Times New Roman" w:hAnsi="Times New Roman" w:cs="Times New Roman"/>
          <w:sz w:val="28"/>
          <w:szCs w:val="28"/>
        </w:rPr>
        <w:t>161-П/АДМ</w:t>
      </w:r>
      <w:bookmarkStart w:id="0" w:name="_GoBack"/>
      <w:bookmarkEnd w:id="0"/>
    </w:p>
    <w:p w:rsidR="007667DD" w:rsidRPr="007667DD" w:rsidRDefault="007667DD" w:rsidP="007667DD">
      <w:pPr>
        <w:tabs>
          <w:tab w:val="left" w:pos="5529"/>
        </w:tabs>
        <w:suppressAutoHyphens/>
        <w:spacing w:after="0" w:line="240" w:lineRule="auto"/>
        <w:ind w:left="4820"/>
        <w:jc w:val="center"/>
        <w:rPr>
          <w:rFonts w:ascii="Times New Roman" w:hAnsi="Times New Roman" w:cs="Times New Roman"/>
          <w:sz w:val="28"/>
          <w:szCs w:val="28"/>
        </w:rPr>
      </w:pPr>
    </w:p>
    <w:p w:rsidR="007667DD" w:rsidRPr="007667DD" w:rsidRDefault="007667DD" w:rsidP="007667DD">
      <w:pPr>
        <w:shd w:val="clear" w:color="auto" w:fill="FFFFFF"/>
        <w:autoSpaceDE w:val="0"/>
        <w:autoSpaceDN w:val="0"/>
        <w:adjustRightInd w:val="0"/>
        <w:spacing w:after="0" w:line="240" w:lineRule="auto"/>
        <w:ind w:left="4820"/>
        <w:jc w:val="center"/>
        <w:rPr>
          <w:rFonts w:ascii="Times New Roman" w:hAnsi="Times New Roman" w:cs="Times New Roman"/>
          <w:b/>
          <w:sz w:val="28"/>
          <w:szCs w:val="28"/>
        </w:rPr>
      </w:pPr>
    </w:p>
    <w:p w:rsidR="007667DD" w:rsidRPr="007667DD" w:rsidRDefault="007667DD" w:rsidP="00643969">
      <w:pPr>
        <w:shd w:val="clear" w:color="auto" w:fill="FFFFFF"/>
        <w:autoSpaceDE w:val="0"/>
        <w:autoSpaceDN w:val="0"/>
        <w:adjustRightInd w:val="0"/>
        <w:spacing w:after="0" w:line="240" w:lineRule="auto"/>
        <w:ind w:left="-993" w:right="-711"/>
        <w:jc w:val="center"/>
        <w:rPr>
          <w:rFonts w:ascii="Times New Roman" w:hAnsi="Times New Roman" w:cs="Times New Roman"/>
          <w:b/>
          <w:sz w:val="28"/>
          <w:szCs w:val="28"/>
        </w:rPr>
      </w:pPr>
    </w:p>
    <w:p w:rsidR="00367CFC" w:rsidRDefault="00DC0A06" w:rsidP="00643969">
      <w:pPr>
        <w:shd w:val="clear" w:color="auto" w:fill="FFFFFF"/>
        <w:autoSpaceDE w:val="0"/>
        <w:autoSpaceDN w:val="0"/>
        <w:adjustRightInd w:val="0"/>
        <w:spacing w:after="0" w:line="240" w:lineRule="auto"/>
        <w:ind w:left="-993" w:right="-711"/>
        <w:jc w:val="center"/>
        <w:rPr>
          <w:rFonts w:ascii="Times New Roman" w:hAnsi="Times New Roman" w:cs="Times New Roman"/>
          <w:b/>
          <w:sz w:val="48"/>
          <w:szCs w:val="48"/>
        </w:rPr>
      </w:pPr>
      <w:r>
        <w:rPr>
          <w:rFonts w:ascii="Times New Roman" w:hAnsi="Times New Roman" w:cs="Times New Roman"/>
          <w:b/>
          <w:sz w:val="48"/>
          <w:szCs w:val="48"/>
        </w:rPr>
        <w:t>ИТОГИ</w:t>
      </w:r>
    </w:p>
    <w:p w:rsidR="00DC0A06" w:rsidRDefault="002628E3" w:rsidP="00643969">
      <w:pPr>
        <w:shd w:val="clear" w:color="auto" w:fill="FFFFFF"/>
        <w:autoSpaceDE w:val="0"/>
        <w:autoSpaceDN w:val="0"/>
        <w:adjustRightInd w:val="0"/>
        <w:spacing w:after="0" w:line="240" w:lineRule="auto"/>
        <w:ind w:left="-993" w:right="-711"/>
        <w:jc w:val="center"/>
        <w:rPr>
          <w:rFonts w:ascii="Times New Roman" w:hAnsi="Times New Roman" w:cs="Times New Roman"/>
          <w:b/>
          <w:sz w:val="48"/>
          <w:szCs w:val="48"/>
        </w:rPr>
      </w:pPr>
      <w:r>
        <w:rPr>
          <w:rFonts w:ascii="Times New Roman" w:hAnsi="Times New Roman" w:cs="Times New Roman"/>
          <w:b/>
          <w:sz w:val="48"/>
          <w:szCs w:val="48"/>
        </w:rPr>
        <w:t>социально-</w:t>
      </w:r>
      <w:r w:rsidR="00DC0A06">
        <w:rPr>
          <w:rFonts w:ascii="Times New Roman" w:hAnsi="Times New Roman" w:cs="Times New Roman"/>
          <w:b/>
          <w:sz w:val="48"/>
          <w:szCs w:val="48"/>
        </w:rPr>
        <w:t xml:space="preserve">экономического развития </w:t>
      </w:r>
    </w:p>
    <w:p w:rsidR="00367CFC" w:rsidRDefault="00FE0689" w:rsidP="00643969">
      <w:pPr>
        <w:shd w:val="clear" w:color="auto" w:fill="FFFFFF"/>
        <w:autoSpaceDE w:val="0"/>
        <w:autoSpaceDN w:val="0"/>
        <w:adjustRightInd w:val="0"/>
        <w:spacing w:after="0" w:line="240" w:lineRule="auto"/>
        <w:jc w:val="center"/>
        <w:rPr>
          <w:rFonts w:ascii="Times New Roman" w:hAnsi="Times New Roman" w:cs="Times New Roman"/>
          <w:b/>
          <w:sz w:val="48"/>
          <w:szCs w:val="48"/>
        </w:rPr>
      </w:pPr>
      <w:r w:rsidRPr="00FE0689">
        <w:rPr>
          <w:rFonts w:ascii="Times New Roman" w:hAnsi="Times New Roman" w:cs="Times New Roman"/>
          <w:b/>
          <w:sz w:val="48"/>
          <w:szCs w:val="48"/>
        </w:rPr>
        <w:t>Зл</w:t>
      </w:r>
      <w:r w:rsidR="00367CFC">
        <w:rPr>
          <w:rFonts w:ascii="Times New Roman" w:hAnsi="Times New Roman" w:cs="Times New Roman"/>
          <w:b/>
          <w:sz w:val="48"/>
          <w:szCs w:val="48"/>
        </w:rPr>
        <w:t>атоустовского городского округа</w:t>
      </w:r>
    </w:p>
    <w:p w:rsidR="00FE0689" w:rsidRPr="00FE0689" w:rsidRDefault="00FE0689" w:rsidP="00643969">
      <w:pPr>
        <w:shd w:val="clear" w:color="auto" w:fill="FFFFFF"/>
        <w:autoSpaceDE w:val="0"/>
        <w:autoSpaceDN w:val="0"/>
        <w:adjustRightInd w:val="0"/>
        <w:spacing w:after="0" w:line="240" w:lineRule="auto"/>
        <w:jc w:val="center"/>
        <w:rPr>
          <w:rFonts w:ascii="Times New Roman" w:hAnsi="Times New Roman" w:cs="Times New Roman"/>
          <w:b/>
          <w:sz w:val="48"/>
          <w:szCs w:val="48"/>
        </w:rPr>
      </w:pPr>
      <w:r w:rsidRPr="00FE0689">
        <w:rPr>
          <w:rFonts w:ascii="Times New Roman" w:hAnsi="Times New Roman" w:cs="Times New Roman"/>
          <w:b/>
          <w:sz w:val="48"/>
          <w:szCs w:val="48"/>
        </w:rPr>
        <w:t>за 2024 год</w:t>
      </w:r>
    </w:p>
    <w:p w:rsidR="00876556" w:rsidRDefault="00876556"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367CFC" w:rsidRDefault="00416A0E"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hAnsi="Times New Roman" w:cs="Times New Roman"/>
          <w:b/>
          <w:noProof/>
          <w:sz w:val="48"/>
          <w:szCs w:val="48"/>
          <w:lang w:eastAsia="ru-RU"/>
        </w:rPr>
        <w:drawing>
          <wp:anchor distT="0" distB="0" distL="114300" distR="114300" simplePos="0" relativeHeight="251659264" behindDoc="0" locked="0" layoutInCell="1" allowOverlap="1" wp14:anchorId="6D95213C" wp14:editId="0D28F289">
            <wp:simplePos x="0" y="0"/>
            <wp:positionH relativeFrom="column">
              <wp:posOffset>80010</wp:posOffset>
            </wp:positionH>
            <wp:positionV relativeFrom="paragraph">
              <wp:posOffset>592455</wp:posOffset>
            </wp:positionV>
            <wp:extent cx="6401435" cy="4650740"/>
            <wp:effectExtent l="0" t="0" r="0" b="0"/>
            <wp:wrapSquare wrapText="bothSides"/>
            <wp:docPr id="2" name="Рисунок 1" descr="Златоуст на карте России и Челябинской областиГеографические координаты:  55°10' северной широты59°41' восточной долготы Высота над уровнем моря - 45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латоуст на карте России и Челябинской областиГеографические координаты:  55°10' северной широты59°41' восточной долготы Высота над уровнем моря - 450 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465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7CFC" w:rsidRDefault="00367CFC" w:rsidP="00643969">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sdt>
      <w:sdtPr>
        <w:rPr>
          <w:rFonts w:ascii="Times New Roman" w:eastAsiaTheme="minorHAnsi" w:hAnsi="Times New Roman" w:cs="Times New Roman"/>
          <w:b w:val="0"/>
          <w:bCs w:val="0"/>
          <w:color w:val="auto"/>
          <w:sz w:val="22"/>
          <w:szCs w:val="22"/>
        </w:rPr>
        <w:id w:val="16950835"/>
      </w:sdtPr>
      <w:sdtEndPr/>
      <w:sdtContent>
        <w:p w:rsidR="00267C9E" w:rsidRPr="00E60707" w:rsidRDefault="00267C9E" w:rsidP="00E60707">
          <w:pPr>
            <w:pStyle w:val="af0"/>
            <w:spacing w:before="0" w:line="240" w:lineRule="auto"/>
            <w:jc w:val="center"/>
            <w:rPr>
              <w:rFonts w:ascii="Times New Roman" w:hAnsi="Times New Roman" w:cs="Times New Roman"/>
              <w:b w:val="0"/>
              <w:color w:val="auto"/>
            </w:rPr>
          </w:pPr>
          <w:r w:rsidRPr="00E60707">
            <w:rPr>
              <w:rFonts w:ascii="Times New Roman" w:hAnsi="Times New Roman" w:cs="Times New Roman"/>
              <w:b w:val="0"/>
              <w:color w:val="auto"/>
            </w:rPr>
            <w:t>Оглавление</w:t>
          </w:r>
        </w:p>
        <w:p w:rsidR="00267C9E" w:rsidRPr="00E60707" w:rsidRDefault="00267C9E" w:rsidP="00E60707">
          <w:pPr>
            <w:spacing w:after="0" w:line="240" w:lineRule="auto"/>
            <w:rPr>
              <w:rFonts w:ascii="Times New Roman" w:hAnsi="Times New Roman" w:cs="Times New Roman"/>
              <w:sz w:val="28"/>
              <w:szCs w:val="28"/>
            </w:rPr>
          </w:pPr>
        </w:p>
        <w:p w:rsidR="00CB076E" w:rsidRPr="00E60707" w:rsidRDefault="00F13427"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r w:rsidRPr="00E60707">
            <w:rPr>
              <w:rFonts w:ascii="Times New Roman" w:hAnsi="Times New Roman" w:cs="Times New Roman"/>
              <w:sz w:val="28"/>
              <w:szCs w:val="28"/>
            </w:rPr>
            <w:fldChar w:fldCharType="begin"/>
          </w:r>
          <w:r w:rsidR="00267C9E" w:rsidRPr="00E60707">
            <w:rPr>
              <w:rFonts w:ascii="Times New Roman" w:hAnsi="Times New Roman" w:cs="Times New Roman"/>
              <w:sz w:val="28"/>
              <w:szCs w:val="28"/>
            </w:rPr>
            <w:instrText xml:space="preserve"> TOC \o "1-3" \h \z \u </w:instrText>
          </w:r>
          <w:r w:rsidRPr="00E60707">
            <w:rPr>
              <w:rFonts w:ascii="Times New Roman" w:hAnsi="Times New Roman" w:cs="Times New Roman"/>
              <w:sz w:val="28"/>
              <w:szCs w:val="28"/>
            </w:rPr>
            <w:fldChar w:fldCharType="separate"/>
          </w:r>
          <w:hyperlink w:anchor="_Toc192518823" w:history="1">
            <w:r w:rsidR="00CB076E" w:rsidRPr="00E60707">
              <w:rPr>
                <w:rStyle w:val="ab"/>
                <w:rFonts w:ascii="Times New Roman" w:hAnsi="Times New Roman" w:cs="Times New Roman"/>
                <w:noProof/>
                <w:sz w:val="28"/>
                <w:szCs w:val="28"/>
              </w:rPr>
              <w:t>Основные показатели социально-экономического развития Златоустовского городского округа за январь-декабрь 2024 года</w:t>
            </w:r>
            <w:r w:rsidR="00CB076E" w:rsidRPr="00E60707">
              <w:rPr>
                <w:rFonts w:ascii="Times New Roman" w:hAnsi="Times New Roman" w:cs="Times New Roman"/>
                <w:noProof/>
                <w:webHidden/>
                <w:sz w:val="28"/>
                <w:szCs w:val="28"/>
              </w:rPr>
              <w:tab/>
            </w:r>
            <w:r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_Toc192518823 \h </w:instrText>
            </w:r>
            <w:r w:rsidRPr="00E60707">
              <w:rPr>
                <w:rFonts w:ascii="Times New Roman" w:hAnsi="Times New Roman" w:cs="Times New Roman"/>
                <w:noProof/>
                <w:webHidden/>
                <w:sz w:val="28"/>
                <w:szCs w:val="28"/>
              </w:rPr>
            </w:r>
            <w:r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w:t>
            </w:r>
            <w:r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4" w:history="1">
            <w:r w:rsidR="00CB076E" w:rsidRPr="00E60707">
              <w:rPr>
                <w:rStyle w:val="ab"/>
                <w:rFonts w:ascii="Times New Roman" w:hAnsi="Times New Roman" w:cs="Times New Roman"/>
                <w:noProof/>
                <w:sz w:val="28"/>
                <w:szCs w:val="28"/>
              </w:rPr>
              <w:t>Положительные и отрицательные тенденции социально-экономического развития Златоустовского городского округа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_Toc192518824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4</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5" w:history="1">
            <w:r w:rsidR="00CB076E" w:rsidRPr="00E60707">
              <w:rPr>
                <w:rStyle w:val="ab"/>
                <w:rFonts w:ascii="Times New Roman" w:hAnsi="Times New Roman" w:cs="Times New Roman"/>
                <w:noProof/>
                <w:sz w:val="28"/>
                <w:szCs w:val="28"/>
                <w:lang w:val="en-US"/>
              </w:rPr>
              <w:t>I</w:t>
            </w:r>
            <w:r w:rsidR="00CB076E" w:rsidRPr="00E60707">
              <w:rPr>
                <w:rStyle w:val="ab"/>
                <w:rFonts w:ascii="Times New Roman" w:hAnsi="Times New Roman" w:cs="Times New Roman"/>
                <w:noProof/>
                <w:sz w:val="28"/>
                <w:szCs w:val="28"/>
              </w:rPr>
              <w:t>. Развитие реального сектора экономики</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_Toc192518825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6" w:history="1">
            <w:r w:rsidR="00CB076E" w:rsidRPr="00E60707">
              <w:rPr>
                <w:rStyle w:val="ab"/>
                <w:rFonts w:ascii="Times New Roman" w:hAnsi="Times New Roman" w:cs="Times New Roman"/>
                <w:noProof/>
                <w:sz w:val="28"/>
                <w:szCs w:val="28"/>
              </w:rPr>
              <w:t>1.1 Промышленное производство</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_Toc192518826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7" w:history="1">
            <w:r w:rsidR="00CB076E" w:rsidRPr="00E60707">
              <w:rPr>
                <w:rStyle w:val="ab"/>
                <w:rFonts w:ascii="Times New Roman" w:hAnsi="Times New Roman" w:cs="Times New Roman"/>
                <w:noProof/>
                <w:sz w:val="28"/>
                <w:szCs w:val="28"/>
              </w:rPr>
              <w:t>1.2. Инвестиционная деятельность и строительство</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_Toc192518827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6</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8" w:history="1">
            <w:r w:rsidR="00CB076E" w:rsidRPr="00E60707">
              <w:rPr>
                <w:rStyle w:val="ab"/>
                <w:rFonts w:ascii="Times New Roman" w:hAnsi="Times New Roman" w:cs="Times New Roman"/>
                <w:noProof/>
                <w:sz w:val="28"/>
                <w:szCs w:val="28"/>
              </w:rPr>
              <w:t>1.2.1 Инвестиции в основной капитал (без субъектов малого предпринимательства и объёма инвестиций, не наблюдаемых прямыми статистическими методами)</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_Toc192518828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6</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29" w:history="1">
            <w:r w:rsidR="00CB076E" w:rsidRPr="00E60707">
              <w:rPr>
                <w:rStyle w:val="ab"/>
                <w:rFonts w:ascii="Times New Roman" w:hAnsi="Times New Roman" w:cs="Times New Roman"/>
                <w:noProof/>
                <w:sz w:val="28"/>
                <w:szCs w:val="28"/>
              </w:rPr>
              <w:t>1.2.2. Капитальное строительство объектов муниципальной собственности</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_Toc192518829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8</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0" w:history="1">
            <w:r w:rsidR="00CB076E" w:rsidRPr="00E60707">
              <w:rPr>
                <w:rStyle w:val="ab"/>
                <w:rFonts w:ascii="Times New Roman" w:hAnsi="Times New Roman" w:cs="Times New Roman"/>
                <w:noProof/>
                <w:sz w:val="28"/>
                <w:szCs w:val="28"/>
              </w:rPr>
              <w:t>1.2.3 Строительство, ввод жилья</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_Toc192518830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1" w:history="1">
            <w:r w:rsidR="00CB076E" w:rsidRPr="00E60707">
              <w:rPr>
                <w:rStyle w:val="ab"/>
                <w:rFonts w:ascii="Times New Roman" w:hAnsi="Times New Roman" w:cs="Times New Roman"/>
                <w:noProof/>
                <w:sz w:val="28"/>
                <w:szCs w:val="28"/>
              </w:rPr>
              <w:t>1.3. Национальные проекты</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_Toc192518831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2" w:history="1">
            <w:r w:rsidR="00CB076E" w:rsidRPr="00E60707">
              <w:rPr>
                <w:rStyle w:val="ab"/>
                <w:rFonts w:ascii="Times New Roman" w:hAnsi="Times New Roman" w:cs="Times New Roman"/>
                <w:noProof/>
                <w:sz w:val="28"/>
                <w:szCs w:val="28"/>
              </w:rPr>
              <w:t>1.4. Развитие инфраструктуры</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_Toc192518832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3" w:history="1">
            <w:r w:rsidR="00CB076E" w:rsidRPr="00E60707">
              <w:rPr>
                <w:rStyle w:val="ab"/>
                <w:rFonts w:ascii="Times New Roman" w:hAnsi="Times New Roman" w:cs="Times New Roman"/>
                <w:noProof/>
                <w:sz w:val="28"/>
                <w:szCs w:val="28"/>
              </w:rPr>
              <w:t>1.6. Малый и средний бизнес</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_Toc192518833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31</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4" w:history="1">
            <w:r w:rsidR="00CB076E" w:rsidRPr="00E60707">
              <w:rPr>
                <w:rStyle w:val="ab"/>
                <w:rFonts w:ascii="Times New Roman" w:hAnsi="Times New Roman" w:cs="Times New Roman"/>
                <w:noProof/>
                <w:sz w:val="28"/>
                <w:szCs w:val="28"/>
                <w:lang w:val="en-US"/>
              </w:rPr>
              <w:t>II</w:t>
            </w:r>
            <w:r w:rsidR="00CB076E" w:rsidRPr="00E60707">
              <w:rPr>
                <w:rStyle w:val="ab"/>
                <w:rFonts w:ascii="Times New Roman" w:hAnsi="Times New Roman" w:cs="Times New Roman"/>
                <w:noProof/>
                <w:sz w:val="28"/>
                <w:szCs w:val="28"/>
              </w:rPr>
              <w:t>. Развитие социальной сферы</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_Toc192518834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34</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5" w:history="1">
            <w:r w:rsidR="00CB076E" w:rsidRPr="00E60707">
              <w:rPr>
                <w:rStyle w:val="ab"/>
                <w:rFonts w:ascii="Times New Roman" w:hAnsi="Times New Roman" w:cs="Times New Roman"/>
                <w:noProof/>
                <w:sz w:val="28"/>
                <w:szCs w:val="28"/>
              </w:rPr>
              <w:t>2.1 Среднемесячная заработная плата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_Toc192518835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34</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6" w:history="1">
            <w:r w:rsidR="00CB076E" w:rsidRPr="00E60707">
              <w:rPr>
                <w:rStyle w:val="ab"/>
                <w:rFonts w:ascii="Times New Roman" w:hAnsi="Times New Roman" w:cs="Times New Roman"/>
                <w:noProof/>
                <w:sz w:val="28"/>
                <w:szCs w:val="28"/>
              </w:rPr>
              <w:t>2.2 Потребительский рынок</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_Toc192518836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7" w:history="1">
            <w:r w:rsidR="00CB076E" w:rsidRPr="00E60707">
              <w:rPr>
                <w:rStyle w:val="ab"/>
                <w:rFonts w:ascii="Times New Roman" w:hAnsi="Times New Roman" w:cs="Times New Roman"/>
                <w:noProof/>
                <w:sz w:val="28"/>
                <w:szCs w:val="28"/>
              </w:rPr>
              <w:t>2.3 Демография</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_Toc192518837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36</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8" w:history="1">
            <w:r w:rsidR="00CB076E" w:rsidRPr="00E60707">
              <w:rPr>
                <w:rStyle w:val="ab"/>
                <w:rFonts w:ascii="Times New Roman" w:hAnsi="Times New Roman" w:cs="Times New Roman"/>
                <w:noProof/>
                <w:sz w:val="28"/>
                <w:szCs w:val="28"/>
              </w:rPr>
              <w:t>2.4. Занятость и социальное партнерство</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_Toc192518838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36</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39" w:history="1">
            <w:r w:rsidR="00CB076E" w:rsidRPr="00E60707">
              <w:rPr>
                <w:rStyle w:val="ab"/>
                <w:rFonts w:ascii="Times New Roman" w:hAnsi="Times New Roman" w:cs="Times New Roman"/>
                <w:noProof/>
                <w:sz w:val="28"/>
                <w:szCs w:val="28"/>
              </w:rPr>
              <w:t>2.5 Образование и молодежная политика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_Toc192518839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38</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0" w:history="1">
            <w:r w:rsidR="00CB076E" w:rsidRPr="00E60707">
              <w:rPr>
                <w:rStyle w:val="ab"/>
                <w:rFonts w:ascii="Times New Roman" w:hAnsi="Times New Roman" w:cs="Times New Roman"/>
                <w:noProof/>
                <w:sz w:val="28"/>
                <w:szCs w:val="28"/>
              </w:rPr>
              <w:t>2.6 Социальное обеспечение населения</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_Toc192518840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45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1" w:history="1">
            <w:r w:rsidR="00CB076E" w:rsidRPr="00E60707">
              <w:rPr>
                <w:rStyle w:val="ab"/>
                <w:rFonts w:ascii="Times New Roman" w:hAnsi="Times New Roman" w:cs="Times New Roman"/>
                <w:noProof/>
                <w:sz w:val="28"/>
                <w:szCs w:val="28"/>
              </w:rPr>
              <w:t>2.7 Культура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_Toc192518841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63</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2" w:history="1">
            <w:r w:rsidR="00CB076E" w:rsidRPr="00E60707">
              <w:rPr>
                <w:rStyle w:val="ab"/>
                <w:rFonts w:ascii="Times New Roman" w:hAnsi="Times New Roman" w:cs="Times New Roman"/>
                <w:noProof/>
                <w:sz w:val="28"/>
                <w:szCs w:val="28"/>
              </w:rPr>
              <w:t>2.8 Физическая культура и спорт</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_Toc192518842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69</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3" w:history="1">
            <w:r w:rsidR="00CB076E" w:rsidRPr="00E60707">
              <w:rPr>
                <w:rStyle w:val="ab"/>
                <w:rFonts w:ascii="Times New Roman" w:hAnsi="Times New Roman" w:cs="Times New Roman"/>
                <w:noProof/>
                <w:sz w:val="28"/>
                <w:szCs w:val="28"/>
              </w:rPr>
              <w:t>2.9. Экологическая безопасность</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_Toc192518843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71</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4" w:history="1">
            <w:r w:rsidR="00CB076E" w:rsidRPr="00E60707">
              <w:rPr>
                <w:rStyle w:val="ab"/>
                <w:rFonts w:ascii="Times New Roman" w:hAnsi="Times New Roman" w:cs="Times New Roman"/>
                <w:noProof/>
                <w:sz w:val="28"/>
                <w:szCs w:val="28"/>
              </w:rPr>
              <w:t>2.10. Развитие туризма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_Toc192518844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75</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5" w:history="1">
            <w:r w:rsidR="00CB076E" w:rsidRPr="00E60707">
              <w:rPr>
                <w:rStyle w:val="ab"/>
                <w:rFonts w:ascii="Times New Roman" w:hAnsi="Times New Roman" w:cs="Times New Roman"/>
                <w:noProof/>
                <w:sz w:val="28"/>
                <w:szCs w:val="28"/>
                <w:lang w:val="en-US"/>
              </w:rPr>
              <w:t>III</w:t>
            </w:r>
            <w:r w:rsidR="00CB076E" w:rsidRPr="00E60707">
              <w:rPr>
                <w:rStyle w:val="ab"/>
                <w:rFonts w:ascii="Times New Roman" w:hAnsi="Times New Roman" w:cs="Times New Roman"/>
                <w:noProof/>
                <w:sz w:val="28"/>
                <w:szCs w:val="28"/>
              </w:rPr>
              <w:t>. Финансово-бюджетная политика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_Toc192518845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77</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6" w:history="1">
            <w:r w:rsidR="00CB076E" w:rsidRPr="00E60707">
              <w:rPr>
                <w:rStyle w:val="ab"/>
                <w:rFonts w:ascii="Times New Roman" w:hAnsi="Times New Roman" w:cs="Times New Roman"/>
                <w:noProof/>
                <w:sz w:val="28"/>
                <w:szCs w:val="28"/>
              </w:rPr>
              <w:t>3.1.Доходы</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_Toc192518846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77</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7" w:history="1">
            <w:r w:rsidR="00CB076E" w:rsidRPr="00E60707">
              <w:rPr>
                <w:rStyle w:val="ab"/>
                <w:rFonts w:ascii="Times New Roman" w:hAnsi="Times New Roman" w:cs="Times New Roman"/>
                <w:noProof/>
                <w:sz w:val="28"/>
                <w:szCs w:val="28"/>
              </w:rPr>
              <w:t>3.2.Расходы</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_Toc192518847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80</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8" w:history="1">
            <w:r w:rsidR="00CB076E" w:rsidRPr="00E60707">
              <w:rPr>
                <w:rStyle w:val="ab"/>
                <w:rFonts w:ascii="Times New Roman" w:hAnsi="Times New Roman" w:cs="Times New Roman"/>
                <w:noProof/>
                <w:sz w:val="28"/>
                <w:szCs w:val="28"/>
                <w:lang w:val="en-US"/>
              </w:rPr>
              <w:t>IV</w:t>
            </w:r>
            <w:r w:rsidR="00CB076E" w:rsidRPr="00E60707">
              <w:rPr>
                <w:rStyle w:val="ab"/>
                <w:rFonts w:ascii="Times New Roman" w:hAnsi="Times New Roman" w:cs="Times New Roman"/>
                <w:noProof/>
                <w:sz w:val="28"/>
                <w:szCs w:val="28"/>
              </w:rPr>
              <w:t>. Совершенствование муниципального управления</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_Toc192518848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82</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49" w:history="1">
            <w:r w:rsidR="00CB076E" w:rsidRPr="00E60707">
              <w:rPr>
                <w:rStyle w:val="ab"/>
                <w:rFonts w:ascii="Times New Roman" w:hAnsi="Times New Roman" w:cs="Times New Roman"/>
                <w:noProof/>
                <w:sz w:val="28"/>
                <w:szCs w:val="28"/>
              </w:rPr>
              <w:t>4.1 Организация госзакупок</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_Toc192518849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82</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50" w:history="1">
            <w:r w:rsidR="00CB076E" w:rsidRPr="00E60707">
              <w:rPr>
                <w:rStyle w:val="ab"/>
                <w:rFonts w:ascii="Times New Roman" w:hAnsi="Times New Roman" w:cs="Times New Roman"/>
                <w:noProof/>
                <w:sz w:val="28"/>
                <w:szCs w:val="28"/>
              </w:rPr>
              <w:t>4.2 Управление муниципальным имуществом</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_Toc192518850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83</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51" w:history="1">
            <w:r w:rsidR="00CB076E" w:rsidRPr="00E60707">
              <w:rPr>
                <w:rStyle w:val="ab"/>
                <w:rFonts w:ascii="Times New Roman" w:hAnsi="Times New Roman" w:cs="Times New Roman"/>
                <w:noProof/>
                <w:sz w:val="28"/>
                <w:szCs w:val="28"/>
              </w:rPr>
              <w:t xml:space="preserve">4.3. Организация информационного обеспечения деятельности </w:t>
            </w:r>
            <w:r w:rsidR="001A1613">
              <w:rPr>
                <w:rStyle w:val="ab"/>
                <w:rFonts w:ascii="Times New Roman" w:hAnsi="Times New Roman" w:cs="Times New Roman"/>
                <w:noProof/>
                <w:sz w:val="28"/>
                <w:szCs w:val="28"/>
              </w:rPr>
              <w:t>Главы округа и А</w:t>
            </w:r>
            <w:r w:rsidR="00CB076E" w:rsidRPr="00E60707">
              <w:rPr>
                <w:rStyle w:val="ab"/>
                <w:rFonts w:ascii="Times New Roman" w:hAnsi="Times New Roman" w:cs="Times New Roman"/>
                <w:noProof/>
                <w:sz w:val="28"/>
                <w:szCs w:val="28"/>
              </w:rPr>
              <w:t>дминистрации округа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_Toc192518851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103</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52" w:history="1">
            <w:r w:rsidR="00CB076E" w:rsidRPr="00E60707">
              <w:rPr>
                <w:rStyle w:val="ab"/>
                <w:rFonts w:ascii="Times New Roman" w:hAnsi="Times New Roman" w:cs="Times New Roman"/>
                <w:noProof/>
                <w:sz w:val="28"/>
                <w:szCs w:val="28"/>
              </w:rPr>
              <w:t>4.4. Административная реформа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_Toc192518852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107</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53" w:history="1">
            <w:r w:rsidR="00CB076E" w:rsidRPr="00E60707">
              <w:rPr>
                <w:rStyle w:val="ab"/>
                <w:rFonts w:ascii="Times New Roman" w:hAnsi="Times New Roman" w:cs="Times New Roman"/>
                <w:noProof/>
                <w:sz w:val="28"/>
                <w:szCs w:val="28"/>
              </w:rPr>
              <w:t>4.5. Развитие информационных технологий и меры по созданию электронного Правительства</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_Toc192518853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107</w:t>
            </w:r>
            <w:r w:rsidR="00F13427" w:rsidRPr="00E60707">
              <w:rPr>
                <w:rFonts w:ascii="Times New Roman" w:hAnsi="Times New Roman" w:cs="Times New Roman"/>
                <w:noProof/>
                <w:webHidden/>
                <w:sz w:val="28"/>
                <w:szCs w:val="28"/>
              </w:rPr>
              <w:fldChar w:fldCharType="end"/>
            </w:r>
          </w:hyperlink>
        </w:p>
        <w:p w:rsidR="00CB076E" w:rsidRPr="00E60707" w:rsidRDefault="00D801A6" w:rsidP="00E60707">
          <w:pPr>
            <w:pStyle w:val="11"/>
            <w:tabs>
              <w:tab w:val="right" w:leader="dot" w:pos="9627"/>
            </w:tabs>
            <w:spacing w:after="0" w:line="240" w:lineRule="auto"/>
            <w:rPr>
              <w:rFonts w:ascii="Times New Roman" w:eastAsiaTheme="minorEastAsia" w:hAnsi="Times New Roman" w:cs="Times New Roman"/>
              <w:noProof/>
              <w:sz w:val="28"/>
              <w:szCs w:val="28"/>
              <w:lang w:eastAsia="ru-RU"/>
            </w:rPr>
          </w:pPr>
          <w:hyperlink w:anchor="_Toc192518854" w:history="1">
            <w:r w:rsidR="00CB076E" w:rsidRPr="00E60707">
              <w:rPr>
                <w:rStyle w:val="ab"/>
                <w:rFonts w:ascii="Times New Roman" w:hAnsi="Times New Roman" w:cs="Times New Roman"/>
                <w:noProof/>
                <w:sz w:val="28"/>
                <w:szCs w:val="28"/>
              </w:rPr>
              <w:t>4.6 Организация гуманитарной помощи</w:t>
            </w:r>
            <w:r w:rsidR="00CB076E" w:rsidRPr="00E60707">
              <w:rPr>
                <w:rFonts w:ascii="Times New Roman" w:hAnsi="Times New Roman" w:cs="Times New Roman"/>
                <w:noProof/>
                <w:webHidden/>
                <w:sz w:val="28"/>
                <w:szCs w:val="28"/>
              </w:rPr>
              <w:tab/>
            </w:r>
            <w:r w:rsidR="00F13427" w:rsidRPr="00E60707">
              <w:rPr>
                <w:rFonts w:ascii="Times New Roman" w:hAnsi="Times New Roman" w:cs="Times New Roman"/>
                <w:noProof/>
                <w:webHidden/>
                <w:sz w:val="28"/>
                <w:szCs w:val="28"/>
              </w:rPr>
              <w:fldChar w:fldCharType="begin"/>
            </w:r>
            <w:r w:rsidR="00CB076E" w:rsidRPr="00E60707">
              <w:rPr>
                <w:rFonts w:ascii="Times New Roman" w:hAnsi="Times New Roman" w:cs="Times New Roman"/>
                <w:noProof/>
                <w:webHidden/>
                <w:sz w:val="28"/>
                <w:szCs w:val="28"/>
              </w:rPr>
              <w:instrText xml:space="preserve"> PAGEREF _Toc192518854 \h </w:instrText>
            </w:r>
            <w:r w:rsidR="00F13427" w:rsidRPr="00E60707">
              <w:rPr>
                <w:rFonts w:ascii="Times New Roman" w:hAnsi="Times New Roman" w:cs="Times New Roman"/>
                <w:noProof/>
                <w:webHidden/>
                <w:sz w:val="28"/>
                <w:szCs w:val="28"/>
              </w:rPr>
            </w:r>
            <w:r w:rsidR="00F13427" w:rsidRPr="00E60707">
              <w:rPr>
                <w:rFonts w:ascii="Times New Roman" w:hAnsi="Times New Roman" w:cs="Times New Roman"/>
                <w:noProof/>
                <w:webHidden/>
                <w:sz w:val="28"/>
                <w:szCs w:val="28"/>
              </w:rPr>
              <w:fldChar w:fldCharType="separate"/>
            </w:r>
            <w:r w:rsidR="00E15EC2">
              <w:rPr>
                <w:rFonts w:ascii="Times New Roman" w:hAnsi="Times New Roman" w:cs="Times New Roman"/>
                <w:noProof/>
                <w:webHidden/>
                <w:sz w:val="28"/>
                <w:szCs w:val="28"/>
              </w:rPr>
              <w:t>108</w:t>
            </w:r>
            <w:r w:rsidR="00F13427" w:rsidRPr="00E60707">
              <w:rPr>
                <w:rFonts w:ascii="Times New Roman" w:hAnsi="Times New Roman" w:cs="Times New Roman"/>
                <w:noProof/>
                <w:webHidden/>
                <w:sz w:val="28"/>
                <w:szCs w:val="28"/>
              </w:rPr>
              <w:fldChar w:fldCharType="end"/>
            </w:r>
          </w:hyperlink>
        </w:p>
        <w:p w:rsidR="00267C9E" w:rsidRPr="00E60707" w:rsidRDefault="00F13427" w:rsidP="00E60707">
          <w:pPr>
            <w:spacing w:after="0" w:line="240" w:lineRule="auto"/>
            <w:jc w:val="both"/>
            <w:rPr>
              <w:rFonts w:ascii="Times New Roman" w:hAnsi="Times New Roman" w:cs="Times New Roman"/>
              <w:sz w:val="28"/>
              <w:szCs w:val="28"/>
            </w:rPr>
          </w:pPr>
          <w:r w:rsidRPr="00E60707">
            <w:rPr>
              <w:rFonts w:ascii="Times New Roman" w:hAnsi="Times New Roman" w:cs="Times New Roman"/>
              <w:sz w:val="28"/>
              <w:szCs w:val="28"/>
            </w:rPr>
            <w:fldChar w:fldCharType="end"/>
          </w:r>
        </w:p>
      </w:sdtContent>
    </w:sdt>
    <w:p w:rsidR="00FE0689" w:rsidRPr="00E60707" w:rsidRDefault="00FE0689" w:rsidP="00E6070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267C9E" w:rsidRPr="00E60707" w:rsidRDefault="00267C9E" w:rsidP="00E60707">
      <w:pPr>
        <w:spacing w:after="0" w:line="240" w:lineRule="auto"/>
        <w:rPr>
          <w:rFonts w:ascii="Times New Roman" w:eastAsia="Times New Roman" w:hAnsi="Times New Roman" w:cs="Times New Roman"/>
          <w:color w:val="000000"/>
          <w:sz w:val="28"/>
          <w:szCs w:val="28"/>
        </w:rPr>
      </w:pPr>
      <w:r w:rsidRPr="00E60707">
        <w:rPr>
          <w:rFonts w:ascii="Times New Roman" w:eastAsia="Times New Roman" w:hAnsi="Times New Roman" w:cs="Times New Roman"/>
          <w:color w:val="000000"/>
          <w:sz w:val="28"/>
          <w:szCs w:val="28"/>
        </w:rPr>
        <w:br w:type="page"/>
      </w:r>
    </w:p>
    <w:p w:rsidR="00502EB4" w:rsidRPr="00D94C3F" w:rsidRDefault="00502EB4" w:rsidP="00643969">
      <w:pPr>
        <w:pStyle w:val="1"/>
      </w:pPr>
      <w:bookmarkStart w:id="1" w:name="_Toc192518823"/>
      <w:r w:rsidRPr="00D94C3F">
        <w:lastRenderedPageBreak/>
        <w:t>Основные п</w:t>
      </w:r>
      <w:r w:rsidR="00CC5235" w:rsidRPr="00D94C3F">
        <w:t>оказатели социально-экономического</w:t>
      </w:r>
      <w:r w:rsidR="00367CFC" w:rsidRPr="00D94C3F">
        <w:t xml:space="preserve"> </w:t>
      </w:r>
      <w:r w:rsidRPr="00D94C3F">
        <w:t>развития Златоустовского городского округа за январь-декабрь 2024 года</w:t>
      </w:r>
      <w:bookmarkEnd w:id="1"/>
    </w:p>
    <w:p w:rsidR="00CC5235" w:rsidRPr="009253D4" w:rsidRDefault="00CC5235"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367CFC" w:rsidRDefault="002335F4"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Pr>
          <w:rFonts w:ascii="Times New Roman" w:eastAsia="Times New Roman" w:hAnsi="Times New Roman" w:cs="Times New Roman"/>
          <w:color w:val="000000"/>
          <w:sz w:val="28"/>
          <w:szCs w:val="28"/>
        </w:rPr>
        <w:t>Т</w:t>
      </w:r>
      <w:r w:rsidR="00502EB4" w:rsidRPr="00367CFC">
        <w:rPr>
          <w:rFonts w:ascii="Times New Roman" w:eastAsia="Times New Roman" w:hAnsi="Times New Roman" w:cs="Times New Roman"/>
          <w:color w:val="000000"/>
          <w:sz w:val="28"/>
          <w:szCs w:val="28"/>
        </w:rPr>
        <w:t>аблица 1</w:t>
      </w:r>
    </w:p>
    <w:tbl>
      <w:tblPr>
        <w:tblW w:w="9781" w:type="dxa"/>
        <w:tblInd w:w="40" w:type="dxa"/>
        <w:tblLayout w:type="fixed"/>
        <w:tblCellMar>
          <w:left w:w="40" w:type="dxa"/>
          <w:right w:w="40" w:type="dxa"/>
        </w:tblCellMar>
        <w:tblLook w:val="0000" w:firstRow="0" w:lastRow="0" w:firstColumn="0" w:lastColumn="0" w:noHBand="0" w:noVBand="0"/>
      </w:tblPr>
      <w:tblGrid>
        <w:gridCol w:w="3119"/>
        <w:gridCol w:w="1276"/>
        <w:gridCol w:w="1413"/>
        <w:gridCol w:w="1563"/>
        <w:gridCol w:w="1267"/>
        <w:gridCol w:w="1143"/>
      </w:tblGrid>
      <w:tr w:rsidR="00367CFC" w:rsidRPr="00D07B19" w:rsidTr="00B436EF">
        <w:trPr>
          <w:trHeight w:val="604"/>
          <w:tblHeader/>
        </w:trPr>
        <w:tc>
          <w:tcPr>
            <w:tcW w:w="3119" w:type="dxa"/>
            <w:vMerge w:val="restart"/>
            <w:tcBorders>
              <w:top w:val="single" w:sz="6" w:space="0" w:color="auto"/>
              <w:left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Показатели</w:t>
            </w:r>
          </w:p>
        </w:tc>
        <w:tc>
          <w:tcPr>
            <w:tcW w:w="1276" w:type="dxa"/>
            <w:vMerge w:val="restart"/>
            <w:tcBorders>
              <w:top w:val="single" w:sz="6" w:space="0" w:color="auto"/>
              <w:left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Единица измерения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07B19">
              <w:rPr>
                <w:rFonts w:ascii="Times New Roman" w:eastAsia="Times New Roman" w:hAnsi="Times New Roman" w:cs="Times New Roman"/>
                <w:color w:val="000000"/>
                <w:sz w:val="24"/>
                <w:szCs w:val="24"/>
              </w:rPr>
              <w:t>Январь -декабрь 2024 г.</w:t>
            </w:r>
          </w:p>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факт</w:t>
            </w:r>
          </w:p>
        </w:tc>
        <w:tc>
          <w:tcPr>
            <w:tcW w:w="1563" w:type="dxa"/>
            <w:vMerge w:val="restart"/>
            <w:tcBorders>
              <w:top w:val="single" w:sz="6" w:space="0" w:color="auto"/>
              <w:left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В % </w:t>
            </w:r>
            <w:r w:rsidR="00B436EF">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к</w:t>
            </w:r>
            <w:r w:rsidR="00B436EF">
              <w:rPr>
                <w:rFonts w:ascii="Times New Roman" w:eastAsia="Times New Roman" w:hAnsi="Times New Roman" w:cs="Times New Roman"/>
                <w:color w:val="000000"/>
                <w:sz w:val="24"/>
                <w:szCs w:val="24"/>
              </w:rPr>
              <w:t xml:space="preserve"> </w:t>
            </w:r>
            <w:r w:rsidRPr="00D07B19">
              <w:rPr>
                <w:rFonts w:ascii="Times New Roman" w:eastAsia="Times New Roman" w:hAnsi="Times New Roman" w:cs="Times New Roman"/>
                <w:color w:val="000000"/>
                <w:sz w:val="24"/>
                <w:szCs w:val="24"/>
              </w:rPr>
              <w:t>январю -</w:t>
            </w:r>
          </w:p>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декабрю</w:t>
            </w:r>
          </w:p>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 xml:space="preserve">2023 </w:t>
            </w:r>
            <w:r w:rsidRPr="00D07B19">
              <w:rPr>
                <w:rFonts w:ascii="Times New Roman" w:eastAsia="Times New Roman" w:hAnsi="Times New Roman" w:cs="Times New Roman"/>
                <w:color w:val="000000"/>
                <w:sz w:val="24"/>
                <w:szCs w:val="24"/>
              </w:rPr>
              <w:t>г.</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07B19">
              <w:rPr>
                <w:rFonts w:ascii="Times New Roman" w:eastAsia="Times New Roman" w:hAnsi="Times New Roman" w:cs="Times New Roman"/>
                <w:color w:val="000000"/>
                <w:sz w:val="24"/>
                <w:szCs w:val="24"/>
              </w:rPr>
              <w:t>Декабрь 2024 года</w:t>
            </w:r>
          </w:p>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в % к</w:t>
            </w:r>
          </w:p>
        </w:tc>
      </w:tr>
      <w:tr w:rsidR="00367CFC" w:rsidRPr="00D07B19" w:rsidTr="00B436EF">
        <w:trPr>
          <w:trHeight w:val="384"/>
          <w:tblHeader/>
        </w:trPr>
        <w:tc>
          <w:tcPr>
            <w:tcW w:w="3119" w:type="dxa"/>
            <w:vMerge/>
            <w:tcBorders>
              <w:left w:val="single" w:sz="6" w:space="0" w:color="auto"/>
              <w:bottom w:val="single" w:sz="6" w:space="0" w:color="auto"/>
              <w:right w:val="single" w:sz="6" w:space="0" w:color="auto"/>
            </w:tcBorders>
            <w:shd w:val="clear" w:color="auto" w:fill="FFFFFF"/>
            <w:vAlign w:val="center"/>
          </w:tcPr>
          <w:p w:rsidR="00367CFC" w:rsidRPr="00D07B19" w:rsidRDefault="00367CFC" w:rsidP="00B436EF">
            <w:pPr>
              <w:autoSpaceDE w:val="0"/>
              <w:autoSpaceDN w:val="0"/>
              <w:adjustRightInd w:val="0"/>
              <w:spacing w:after="0" w:line="240" w:lineRule="auto"/>
              <w:jc w:val="center"/>
              <w:rPr>
                <w:rFonts w:ascii="Times New Roman" w:hAnsi="Times New Roman" w:cs="Times New Roman"/>
                <w:sz w:val="24"/>
                <w:szCs w:val="24"/>
              </w:rPr>
            </w:pPr>
          </w:p>
        </w:tc>
        <w:tc>
          <w:tcPr>
            <w:tcW w:w="1276" w:type="dxa"/>
            <w:vMerge/>
            <w:tcBorders>
              <w:left w:val="single" w:sz="6" w:space="0" w:color="auto"/>
              <w:bottom w:val="single" w:sz="6" w:space="0" w:color="auto"/>
              <w:right w:val="single" w:sz="6" w:space="0" w:color="auto"/>
            </w:tcBorders>
            <w:shd w:val="clear" w:color="auto" w:fill="FFFFFF"/>
            <w:vAlign w:val="center"/>
          </w:tcPr>
          <w:p w:rsidR="00367CFC" w:rsidRPr="00D07B19" w:rsidRDefault="00367CFC" w:rsidP="00B436EF">
            <w:pPr>
              <w:autoSpaceDE w:val="0"/>
              <w:autoSpaceDN w:val="0"/>
              <w:adjustRightInd w:val="0"/>
              <w:spacing w:after="0" w:line="240" w:lineRule="auto"/>
              <w:jc w:val="center"/>
              <w:rPr>
                <w:rFonts w:ascii="Times New Roman" w:hAnsi="Times New Roman" w:cs="Times New Roman"/>
                <w:sz w:val="24"/>
                <w:szCs w:val="24"/>
              </w:rPr>
            </w:pPr>
          </w:p>
        </w:tc>
        <w:tc>
          <w:tcPr>
            <w:tcW w:w="1413" w:type="dxa"/>
            <w:vMerge/>
            <w:tcBorders>
              <w:left w:val="single" w:sz="6" w:space="0" w:color="auto"/>
              <w:bottom w:val="single" w:sz="6" w:space="0" w:color="auto"/>
              <w:right w:val="single" w:sz="6" w:space="0" w:color="auto"/>
            </w:tcBorders>
            <w:shd w:val="clear" w:color="auto" w:fill="FFFFFF"/>
            <w:vAlign w:val="center"/>
          </w:tcPr>
          <w:p w:rsidR="00367CFC" w:rsidRPr="00D07B19" w:rsidRDefault="00367CFC" w:rsidP="00B436EF">
            <w:pPr>
              <w:autoSpaceDE w:val="0"/>
              <w:autoSpaceDN w:val="0"/>
              <w:adjustRightInd w:val="0"/>
              <w:spacing w:after="0" w:line="240" w:lineRule="auto"/>
              <w:jc w:val="center"/>
              <w:rPr>
                <w:rFonts w:ascii="Times New Roman" w:hAnsi="Times New Roman" w:cs="Times New Roman"/>
                <w:sz w:val="24"/>
                <w:szCs w:val="24"/>
              </w:rPr>
            </w:pPr>
          </w:p>
        </w:tc>
        <w:tc>
          <w:tcPr>
            <w:tcW w:w="1563" w:type="dxa"/>
            <w:vMerge/>
            <w:tcBorders>
              <w:left w:val="single" w:sz="6" w:space="0" w:color="auto"/>
              <w:bottom w:val="single" w:sz="6" w:space="0" w:color="auto"/>
              <w:right w:val="single" w:sz="6" w:space="0" w:color="auto"/>
            </w:tcBorders>
            <w:shd w:val="clear" w:color="auto" w:fill="FFFFFF"/>
            <w:vAlign w:val="center"/>
          </w:tcPr>
          <w:p w:rsidR="00367CFC" w:rsidRPr="00D07B19" w:rsidRDefault="00367CFC" w:rsidP="00B436EF">
            <w:pPr>
              <w:autoSpaceDE w:val="0"/>
              <w:autoSpaceDN w:val="0"/>
              <w:adjustRightInd w:val="0"/>
              <w:spacing w:after="0" w:line="240" w:lineRule="auto"/>
              <w:jc w:val="center"/>
              <w:rPr>
                <w:rFonts w:ascii="Times New Roman" w:hAnsi="Times New Roman" w:cs="Times New Roman"/>
                <w:sz w:val="24"/>
                <w:szCs w:val="24"/>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декабрю 2023 г.</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367CFC" w:rsidRPr="00D07B19" w:rsidRDefault="00367CFC"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ноябрю 2024 г.</w:t>
            </w:r>
          </w:p>
        </w:tc>
      </w:tr>
      <w:tr w:rsidR="00502EB4" w:rsidRPr="00D07B19" w:rsidTr="00D07B19">
        <w:trPr>
          <w:trHeight w:val="57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02EB4" w:rsidRPr="00D07B19"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Отгружено товаров собственного производства, выполнено работ и услуг собственными силами</w:t>
            </w:r>
            <w:r w:rsidR="00D07B19" w:rsidRPr="00D07B19">
              <w:rPr>
                <w:rFonts w:ascii="Times New Roman" w:eastAsia="Times New Roman" w:hAnsi="Times New Roman" w:cs="Times New Roman"/>
                <w:color w:val="000000"/>
                <w:sz w:val="24"/>
                <w:szCs w:val="24"/>
              </w:rPr>
              <w:t xml:space="preserve">, </w:t>
            </w:r>
            <w:r w:rsidR="0061110B">
              <w:rPr>
                <w:rFonts w:ascii="Times New Roman" w:eastAsia="Times New Roman" w:hAnsi="Times New Roman" w:cs="Times New Roman"/>
                <w:color w:val="000000"/>
                <w:sz w:val="24"/>
                <w:szCs w:val="24"/>
              </w:rPr>
              <w:br/>
            </w:r>
            <w:r w:rsidR="00D07B19" w:rsidRPr="00D07B19">
              <w:rPr>
                <w:rFonts w:ascii="Times New Roman" w:eastAsia="Times New Roman" w:hAnsi="Times New Roman" w:cs="Times New Roman"/>
                <w:color w:val="000000"/>
                <w:sz w:val="24"/>
                <w:szCs w:val="24"/>
              </w:rPr>
              <w:t>в том числе: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44 819,2</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110,5</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117</w:t>
            </w:r>
            <w:r w:rsidR="00502EB4" w:rsidRPr="00D07B19">
              <w:rPr>
                <w:rFonts w:ascii="Times New Roman" w:hAnsi="Times New Roman" w:cs="Times New Roman"/>
                <w:color w:val="000000"/>
                <w:sz w:val="24"/>
                <w:szCs w:val="24"/>
              </w:rPr>
              <w:t>,3</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147,9</w:t>
            </w:r>
          </w:p>
        </w:tc>
      </w:tr>
      <w:tr w:rsidR="00502EB4" w:rsidRPr="00D07B19" w:rsidTr="00D07B19">
        <w:trPr>
          <w:trHeight w:val="20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02EB4" w:rsidRPr="00D07B19" w:rsidRDefault="00D07B19"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о</w:t>
            </w:r>
            <w:r w:rsidR="00502EB4" w:rsidRPr="00D07B19">
              <w:rPr>
                <w:rFonts w:ascii="Times New Roman" w:eastAsia="Times New Roman" w:hAnsi="Times New Roman" w:cs="Times New Roman"/>
                <w:color w:val="000000"/>
                <w:sz w:val="24"/>
                <w:szCs w:val="24"/>
              </w:rPr>
              <w:t>брабатывающие производства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37 692,0</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117,1</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127,6</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07B19" w:rsidRDefault="00DA6B8A"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184,9</w:t>
            </w:r>
          </w:p>
        </w:tc>
      </w:tr>
      <w:tr w:rsidR="00807B0E" w:rsidRPr="00D07B19" w:rsidTr="00D07B19">
        <w:trPr>
          <w:trHeight w:val="38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D07B19"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о</w:t>
            </w:r>
            <w:r w:rsidR="00807B0E" w:rsidRPr="00D07B19">
              <w:rPr>
                <w:rFonts w:ascii="Times New Roman" w:eastAsia="Times New Roman" w:hAnsi="Times New Roman" w:cs="Times New Roman"/>
                <w:color w:val="000000"/>
                <w:sz w:val="24"/>
                <w:szCs w:val="24"/>
              </w:rPr>
              <w:t>беспечение электрической энергией, газом и паром; кондиционирование воздуха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2 314,7</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94,7</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98,0</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4B166F"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120,3</w:t>
            </w:r>
          </w:p>
        </w:tc>
      </w:tr>
      <w:tr w:rsidR="00807B0E" w:rsidRPr="00D07B19" w:rsidTr="00D07B19">
        <w:trPr>
          <w:trHeight w:val="57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D07B19"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в</w:t>
            </w:r>
            <w:r w:rsidR="00807B0E" w:rsidRPr="00D07B19">
              <w:rPr>
                <w:rFonts w:ascii="Times New Roman" w:eastAsia="Times New Roman" w:hAnsi="Times New Roman" w:cs="Times New Roman"/>
                <w:color w:val="000000"/>
                <w:sz w:val="24"/>
                <w:szCs w:val="24"/>
              </w:rPr>
              <w:t>одоснабжение; водоотведение, организация сбора и утилизации отходов, деятельность по ликвидации загрязнений</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4B166F"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935,9</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121,</w:t>
            </w:r>
            <w:r w:rsidR="004B166F" w:rsidRPr="00D07B19">
              <w:rPr>
                <w:rFonts w:ascii="Times New Roman" w:hAnsi="Times New Roman" w:cs="Times New Roman"/>
                <w:color w:val="000000"/>
                <w:sz w:val="24"/>
                <w:szCs w:val="24"/>
              </w:rPr>
              <w:t>9</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4B166F"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129,4</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4B166F"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100,1</w:t>
            </w:r>
          </w:p>
        </w:tc>
      </w:tr>
      <w:tr w:rsidR="00807B0E" w:rsidRPr="00D07B19" w:rsidTr="00D07B19">
        <w:trPr>
          <w:trHeight w:val="70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Инвестиции в основной капитал (без субъектов малого предпринимательства и объёма инвестиций, </w:t>
            </w:r>
            <w:r w:rsidR="003B3E33">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не наблюдаемых прямыми статистическими методами)*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1 663,6</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126,7</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38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Ввод в действие жилых домов</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тыс. кв. м</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25,98</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83,8</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38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Налоговые и неналоговые доходы Златоустовского городского округа: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807B0E" w:rsidRPr="00D07B19" w:rsidTr="00D07B19">
        <w:trPr>
          <w:trHeight w:val="197"/>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в фактических условиях</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3 334,8</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128,8</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197"/>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в сопоставимых условиях</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2 790,6</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124,8</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35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Прибыль прибыльных организаций по крупным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и средним предприятиям**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10 343,2</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124,0</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331"/>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Среднемесячная заработная плата работников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по крупным и средним организациям**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D07B19">
              <w:rPr>
                <w:rFonts w:ascii="Times New Roman" w:hAnsi="Times New Roman" w:cs="Times New Roman"/>
                <w:color w:val="000000"/>
                <w:sz w:val="24"/>
                <w:szCs w:val="24"/>
              </w:rPr>
              <w:t>56 510,2</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121,3</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119,9</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101,4</w:t>
            </w:r>
          </w:p>
        </w:tc>
      </w:tr>
      <w:tr w:rsidR="00807B0E" w:rsidRPr="00D07B19" w:rsidTr="00D07B19">
        <w:trPr>
          <w:trHeight w:val="187"/>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Реальная заработная плата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52 279,3</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113,1</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36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Просроченная задолженность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 xml:space="preserve">по заработной плате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на 01.01.2025 г.</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D07B19" w:rsidTr="00D07B19">
        <w:trPr>
          <w:trHeight w:val="70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 xml:space="preserve">Оборот розничной торговли (кроме субъектов малого предпринимательства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 xml:space="preserve">и организаций численностью до 15 человек, </w:t>
            </w:r>
            <w:r w:rsidR="00506B11">
              <w:rPr>
                <w:rFonts w:ascii="Times New Roman" w:eastAsia="Times New Roman" w:hAnsi="Times New Roman" w:cs="Times New Roman"/>
                <w:color w:val="000000"/>
                <w:sz w:val="24"/>
                <w:szCs w:val="24"/>
              </w:rPr>
              <w:br/>
            </w:r>
            <w:r w:rsidRPr="00D07B19">
              <w:rPr>
                <w:rFonts w:ascii="Times New Roman" w:eastAsia="Times New Roman" w:hAnsi="Times New Roman" w:cs="Times New Roman"/>
                <w:color w:val="000000"/>
                <w:sz w:val="24"/>
                <w:szCs w:val="24"/>
              </w:rPr>
              <w:t>не являющихся субъектами малого предпринимательства)*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eastAsia="Times New Roman" w:hAnsi="Times New Roman" w:cs="Times New Roman"/>
                <w:color w:val="000000"/>
                <w:sz w:val="24"/>
                <w:szCs w:val="24"/>
              </w:rPr>
              <w:t>млн. руб.</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color w:val="000000"/>
                <w:sz w:val="24"/>
                <w:szCs w:val="24"/>
              </w:rPr>
              <w:t>15 873,9</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7B19">
              <w:rPr>
                <w:rFonts w:ascii="Times New Roman" w:hAnsi="Times New Roman" w:cs="Times New Roman"/>
                <w:bCs/>
                <w:color w:val="000000"/>
                <w:sz w:val="24"/>
                <w:szCs w:val="24"/>
                <w:lang w:val="en-US"/>
              </w:rPr>
              <w:t>X</w:t>
            </w:r>
          </w:p>
        </w:tc>
      </w:tr>
      <w:tr w:rsidR="00807B0E" w:rsidRPr="00367CFC" w:rsidTr="00D07B19">
        <w:trPr>
          <w:trHeight w:val="70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807B0E" w:rsidRPr="00D07B19" w:rsidRDefault="00807B0E" w:rsidP="0064396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07B19">
              <w:rPr>
                <w:rFonts w:ascii="Times New Roman" w:eastAsia="Times New Roman" w:hAnsi="Times New Roman" w:cs="Times New Roman"/>
                <w:color w:val="000000"/>
                <w:sz w:val="24"/>
                <w:szCs w:val="24"/>
              </w:rPr>
              <w:t>Численность зарегистрированных безработных</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D07B19">
              <w:rPr>
                <w:rFonts w:ascii="Times New Roman" w:eastAsia="Times New Roman" w:hAnsi="Times New Roman" w:cs="Times New Roman"/>
                <w:color w:val="000000"/>
                <w:sz w:val="24"/>
                <w:szCs w:val="24"/>
              </w:rPr>
              <w:t>чел.</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D07B19">
              <w:rPr>
                <w:rFonts w:ascii="Times New Roman" w:hAnsi="Times New Roman" w:cs="Times New Roman"/>
                <w:color w:val="000000"/>
                <w:sz w:val="24"/>
                <w:szCs w:val="24"/>
              </w:rPr>
              <w:t>344</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506B11" w:rsidRDefault="00807B0E" w:rsidP="00643969">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D07B19">
              <w:rPr>
                <w:rFonts w:ascii="Times New Roman" w:hAnsi="Times New Roman" w:cs="Times New Roman"/>
                <w:color w:val="000000"/>
                <w:sz w:val="24"/>
                <w:szCs w:val="24"/>
              </w:rPr>
              <w:t>75,4</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D07B19" w:rsidRDefault="00807B0E" w:rsidP="00643969">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D07B19">
              <w:rPr>
                <w:rFonts w:ascii="Times New Roman" w:hAnsi="Times New Roman" w:cs="Times New Roman"/>
                <w:bCs/>
                <w:color w:val="000000"/>
                <w:sz w:val="24"/>
                <w:szCs w:val="24"/>
              </w:rPr>
              <w:t>Х</w:t>
            </w:r>
          </w:p>
        </w:tc>
        <w:tc>
          <w:tcPr>
            <w:tcW w:w="1143" w:type="dxa"/>
            <w:tcBorders>
              <w:top w:val="single" w:sz="6" w:space="0" w:color="auto"/>
              <w:left w:val="single" w:sz="6" w:space="0" w:color="auto"/>
              <w:bottom w:val="single" w:sz="6" w:space="0" w:color="auto"/>
              <w:right w:val="single" w:sz="6" w:space="0" w:color="auto"/>
            </w:tcBorders>
            <w:shd w:val="clear" w:color="auto" w:fill="FFFFFF"/>
            <w:vAlign w:val="center"/>
          </w:tcPr>
          <w:p w:rsidR="00807B0E" w:rsidRPr="00367CFC" w:rsidRDefault="00807B0E" w:rsidP="00643969">
            <w:pPr>
              <w:shd w:val="clear" w:color="auto" w:fill="FFFFFF"/>
              <w:autoSpaceDE w:val="0"/>
              <w:autoSpaceDN w:val="0"/>
              <w:adjustRightInd w:val="0"/>
              <w:spacing w:after="0" w:line="240" w:lineRule="auto"/>
              <w:jc w:val="center"/>
              <w:rPr>
                <w:rFonts w:ascii="Times New Roman" w:hAnsi="Times New Roman" w:cs="Times New Roman"/>
                <w:bCs/>
                <w:color w:val="000000"/>
                <w:sz w:val="24"/>
                <w:szCs w:val="24"/>
              </w:rPr>
            </w:pPr>
            <w:r w:rsidRPr="00D07B19">
              <w:rPr>
                <w:rFonts w:ascii="Times New Roman" w:hAnsi="Times New Roman" w:cs="Times New Roman"/>
                <w:bCs/>
                <w:color w:val="000000"/>
                <w:sz w:val="24"/>
                <w:szCs w:val="24"/>
              </w:rPr>
              <w:t>Х</w:t>
            </w:r>
          </w:p>
        </w:tc>
      </w:tr>
    </w:tbl>
    <w:p w:rsidR="008045C2" w:rsidRDefault="00502EB4" w:rsidP="0064396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8045C2">
        <w:rPr>
          <w:rFonts w:ascii="Times New Roman" w:hAnsi="Times New Roman" w:cs="Times New Roman"/>
          <w:color w:val="000000"/>
          <w:sz w:val="24"/>
          <w:szCs w:val="24"/>
        </w:rPr>
        <w:t xml:space="preserve">* - </w:t>
      </w:r>
      <w:r w:rsidRPr="008045C2">
        <w:rPr>
          <w:rFonts w:ascii="Times New Roman" w:eastAsia="Times New Roman" w:hAnsi="Times New Roman" w:cs="Times New Roman"/>
          <w:color w:val="000000"/>
          <w:sz w:val="24"/>
          <w:szCs w:val="24"/>
        </w:rPr>
        <w:t>январь- сентябрь 2024 года</w:t>
      </w:r>
    </w:p>
    <w:p w:rsidR="008045C2" w:rsidRDefault="00502EB4" w:rsidP="00643969">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8045C2">
        <w:rPr>
          <w:rFonts w:ascii="Times New Roman" w:eastAsia="Times New Roman" w:hAnsi="Times New Roman" w:cs="Times New Roman"/>
          <w:color w:val="000000"/>
          <w:sz w:val="24"/>
          <w:szCs w:val="24"/>
        </w:rPr>
        <w:t xml:space="preserve">** - январь- </w:t>
      </w:r>
      <w:r w:rsidR="004B166F" w:rsidRPr="008045C2">
        <w:rPr>
          <w:rFonts w:ascii="Times New Roman" w:eastAsia="Times New Roman" w:hAnsi="Times New Roman" w:cs="Times New Roman"/>
          <w:color w:val="000000"/>
          <w:sz w:val="24"/>
          <w:szCs w:val="24"/>
        </w:rPr>
        <w:t>ноябрь 2024 года</w:t>
      </w:r>
    </w:p>
    <w:p w:rsidR="00367CFC" w:rsidRPr="00D07B19" w:rsidRDefault="00367CFC" w:rsidP="00643969">
      <w:pPr>
        <w:spacing w:after="0"/>
        <w:rPr>
          <w:rFonts w:ascii="Times New Roman" w:eastAsia="Times New Roman" w:hAnsi="Times New Roman" w:cs="Times New Roman"/>
          <w:bCs/>
          <w:color w:val="000000"/>
          <w:sz w:val="28"/>
          <w:szCs w:val="28"/>
        </w:rPr>
      </w:pPr>
    </w:p>
    <w:p w:rsidR="00502EB4" w:rsidRDefault="00502EB4" w:rsidP="00643969">
      <w:pPr>
        <w:pStyle w:val="1"/>
      </w:pPr>
      <w:bookmarkStart w:id="2" w:name="_Toc192518824"/>
      <w:r w:rsidRPr="008045C2">
        <w:t>Положительные и отрицательные тенденции социально-экономического развития Златоустовского городского округа</w:t>
      </w:r>
      <w:bookmarkEnd w:id="2"/>
    </w:p>
    <w:p w:rsidR="008045C2" w:rsidRPr="008045C2" w:rsidRDefault="008045C2"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eastAsia="Times New Roman" w:hAnsi="Times New Roman" w:cs="Times New Roman"/>
          <w:b/>
          <w:bCs/>
          <w:color w:val="000000"/>
          <w:sz w:val="28"/>
          <w:szCs w:val="28"/>
        </w:rPr>
        <w:t>Положительные тенденции в январе-декабре 2024 года (</w:t>
      </w:r>
      <w:r w:rsidR="00D07B19">
        <w:rPr>
          <w:rFonts w:ascii="Times New Roman" w:eastAsia="Times New Roman" w:hAnsi="Times New Roman" w:cs="Times New Roman"/>
          <w:b/>
          <w:bCs/>
          <w:color w:val="000000"/>
          <w:sz w:val="28"/>
          <w:szCs w:val="28"/>
        </w:rPr>
        <w:t>увеличение</w:t>
      </w:r>
      <w:r w:rsidRPr="008045C2">
        <w:rPr>
          <w:rFonts w:ascii="Times New Roman" w:eastAsia="Times New Roman" w:hAnsi="Times New Roman" w:cs="Times New Roman"/>
          <w:b/>
          <w:bCs/>
          <w:color w:val="000000"/>
          <w:sz w:val="28"/>
          <w:szCs w:val="28"/>
        </w:rPr>
        <w:t xml:space="preserve"> </w:t>
      </w:r>
      <w:r w:rsidR="00506B11">
        <w:rPr>
          <w:rFonts w:ascii="Times New Roman" w:eastAsia="Times New Roman" w:hAnsi="Times New Roman" w:cs="Times New Roman"/>
          <w:b/>
          <w:bCs/>
          <w:color w:val="000000"/>
          <w:sz w:val="28"/>
          <w:szCs w:val="28"/>
        </w:rPr>
        <w:br/>
      </w:r>
      <w:r w:rsidRPr="008045C2">
        <w:rPr>
          <w:rFonts w:ascii="Times New Roman" w:eastAsia="Times New Roman" w:hAnsi="Times New Roman" w:cs="Times New Roman"/>
          <w:b/>
          <w:bCs/>
          <w:color w:val="000000"/>
          <w:sz w:val="28"/>
          <w:szCs w:val="28"/>
        </w:rPr>
        <w:t xml:space="preserve">к январю-декабрю 2023 года, </w:t>
      </w:r>
      <w:r w:rsidRPr="008045C2">
        <w:rPr>
          <w:rFonts w:ascii="Times New Roman" w:eastAsia="Times New Roman" w:hAnsi="Times New Roman" w:cs="Times New Roman"/>
          <w:color w:val="000000"/>
          <w:sz w:val="28"/>
          <w:szCs w:val="28"/>
        </w:rPr>
        <w:t>%):</w:t>
      </w:r>
    </w:p>
    <w:p w:rsidR="00502EB4" w:rsidRPr="008045C2" w:rsidRDefault="0045526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w:t>
      </w:r>
      <w:r w:rsidR="00B4262E">
        <w:rPr>
          <w:rFonts w:ascii="Times New Roman" w:hAnsi="Times New Roman" w:cs="Times New Roman"/>
          <w:color w:val="000000"/>
          <w:sz w:val="28"/>
          <w:szCs w:val="28"/>
        </w:rPr>
        <w:t xml:space="preserve"> </w:t>
      </w:r>
      <w:r w:rsidR="00502EB4" w:rsidRPr="008045C2">
        <w:rPr>
          <w:rFonts w:ascii="Times New Roman" w:eastAsia="Times New Roman" w:hAnsi="Times New Roman" w:cs="Times New Roman"/>
          <w:color w:val="000000"/>
          <w:sz w:val="28"/>
          <w:szCs w:val="28"/>
        </w:rPr>
        <w:t xml:space="preserve">среднемесячная заработная плата работников крупных и средних организаций Златоустовского городского округа (далее </w:t>
      </w:r>
      <w:r w:rsidR="00DA236E">
        <w:rPr>
          <w:rFonts w:ascii="Times New Roman" w:eastAsia="Times New Roman" w:hAnsi="Times New Roman" w:cs="Times New Roman"/>
          <w:color w:val="000000"/>
          <w:sz w:val="28"/>
          <w:szCs w:val="28"/>
        </w:rPr>
        <w:t>-</w:t>
      </w:r>
      <w:r w:rsidR="00502EB4" w:rsidRPr="008045C2">
        <w:rPr>
          <w:rFonts w:ascii="Times New Roman" w:eastAsia="Times New Roman" w:hAnsi="Times New Roman" w:cs="Times New Roman"/>
          <w:color w:val="000000"/>
          <w:sz w:val="28"/>
          <w:szCs w:val="28"/>
        </w:rPr>
        <w:t xml:space="preserve"> округ) увеличилась </w:t>
      </w:r>
      <w:r w:rsidR="00DA236E">
        <w:rPr>
          <w:rFonts w:ascii="Times New Roman" w:eastAsia="Times New Roman" w:hAnsi="Times New Roman" w:cs="Times New Roman"/>
          <w:color w:val="000000"/>
          <w:sz w:val="28"/>
          <w:szCs w:val="28"/>
        </w:rPr>
        <w:br/>
      </w:r>
      <w:r w:rsidR="00502EB4" w:rsidRPr="008045C2">
        <w:rPr>
          <w:rFonts w:ascii="Times New Roman" w:eastAsia="Times New Roman" w:hAnsi="Times New Roman" w:cs="Times New Roman"/>
          <w:color w:val="000000"/>
          <w:sz w:val="28"/>
          <w:szCs w:val="28"/>
        </w:rPr>
        <w:t>на 21,</w:t>
      </w:r>
      <w:r w:rsidR="00306603">
        <w:rPr>
          <w:rFonts w:ascii="Times New Roman" w:eastAsia="Times New Roman" w:hAnsi="Times New Roman" w:cs="Times New Roman"/>
          <w:color w:val="000000"/>
          <w:sz w:val="28"/>
          <w:szCs w:val="28"/>
        </w:rPr>
        <w:t>3</w:t>
      </w:r>
      <w:r w:rsidR="00502EB4" w:rsidRPr="008045C2">
        <w:rPr>
          <w:rFonts w:ascii="Times New Roman" w:eastAsia="Times New Roman" w:hAnsi="Times New Roman" w:cs="Times New Roman"/>
          <w:color w:val="000000"/>
          <w:sz w:val="28"/>
          <w:szCs w:val="28"/>
        </w:rPr>
        <w:t xml:space="preserve"> %;</w:t>
      </w: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hAnsi="Times New Roman" w:cs="Times New Roman"/>
          <w:color w:val="000000"/>
          <w:sz w:val="28"/>
          <w:szCs w:val="28"/>
        </w:rPr>
        <w:t xml:space="preserve">2) </w:t>
      </w:r>
      <w:r w:rsidRPr="008045C2">
        <w:rPr>
          <w:rFonts w:ascii="Times New Roman" w:eastAsia="Times New Roman" w:hAnsi="Times New Roman" w:cs="Times New Roman"/>
          <w:color w:val="000000"/>
          <w:sz w:val="28"/>
          <w:szCs w:val="28"/>
        </w:rPr>
        <w:t xml:space="preserve">объем отгруженных товаров собственного производства, </w:t>
      </w:r>
      <w:r w:rsidR="00AF7E0B">
        <w:rPr>
          <w:rFonts w:ascii="Times New Roman" w:eastAsia="Times New Roman" w:hAnsi="Times New Roman" w:cs="Times New Roman"/>
          <w:color w:val="000000"/>
          <w:sz w:val="28"/>
          <w:szCs w:val="28"/>
        </w:rPr>
        <w:br/>
      </w:r>
      <w:r w:rsidRPr="008045C2">
        <w:rPr>
          <w:rFonts w:ascii="Times New Roman" w:eastAsia="Times New Roman" w:hAnsi="Times New Roman" w:cs="Times New Roman"/>
          <w:color w:val="000000"/>
          <w:sz w:val="28"/>
          <w:szCs w:val="28"/>
        </w:rPr>
        <w:t>выполненных работ и услуг собственными силами за 2024</w:t>
      </w:r>
      <w:r w:rsidR="00AF7E0B">
        <w:rPr>
          <w:rFonts w:ascii="Times New Roman" w:eastAsia="Times New Roman" w:hAnsi="Times New Roman" w:cs="Times New Roman"/>
          <w:color w:val="000000"/>
          <w:sz w:val="28"/>
          <w:szCs w:val="28"/>
        </w:rPr>
        <w:t> </w:t>
      </w:r>
      <w:r w:rsidRPr="008045C2">
        <w:rPr>
          <w:rFonts w:ascii="Times New Roman" w:eastAsia="Times New Roman" w:hAnsi="Times New Roman" w:cs="Times New Roman"/>
          <w:color w:val="000000"/>
          <w:sz w:val="28"/>
          <w:szCs w:val="28"/>
        </w:rPr>
        <w:t xml:space="preserve">год </w:t>
      </w:r>
      <w:r w:rsidR="00AF7E0B">
        <w:rPr>
          <w:rFonts w:ascii="Times New Roman" w:eastAsia="Times New Roman" w:hAnsi="Times New Roman" w:cs="Times New Roman"/>
          <w:color w:val="000000"/>
          <w:sz w:val="28"/>
          <w:szCs w:val="28"/>
        </w:rPr>
        <w:br/>
      </w:r>
      <w:r w:rsidRPr="008045C2">
        <w:rPr>
          <w:rFonts w:ascii="Times New Roman" w:eastAsia="Times New Roman" w:hAnsi="Times New Roman" w:cs="Times New Roman"/>
          <w:color w:val="000000"/>
          <w:sz w:val="28"/>
          <w:szCs w:val="28"/>
        </w:rPr>
        <w:t xml:space="preserve">составил </w:t>
      </w:r>
      <w:r w:rsidR="00306603">
        <w:rPr>
          <w:rFonts w:ascii="Times New Roman" w:eastAsia="Times New Roman" w:hAnsi="Times New Roman" w:cs="Times New Roman"/>
          <w:color w:val="000000"/>
          <w:sz w:val="28"/>
          <w:szCs w:val="28"/>
        </w:rPr>
        <w:t>44</w:t>
      </w:r>
      <w:r w:rsidR="00367CFC">
        <w:rPr>
          <w:rFonts w:ascii="Times New Roman" w:eastAsia="Times New Roman" w:hAnsi="Times New Roman" w:cs="Times New Roman"/>
          <w:color w:val="000000"/>
          <w:sz w:val="28"/>
          <w:szCs w:val="28"/>
        </w:rPr>
        <w:t> млрд. </w:t>
      </w:r>
      <w:r w:rsidR="00306603">
        <w:rPr>
          <w:rFonts w:ascii="Times New Roman" w:eastAsia="Times New Roman" w:hAnsi="Times New Roman" w:cs="Times New Roman"/>
          <w:color w:val="000000"/>
          <w:sz w:val="28"/>
          <w:szCs w:val="28"/>
        </w:rPr>
        <w:t>819,2</w:t>
      </w:r>
      <w:r w:rsidR="00367CFC">
        <w:rPr>
          <w:rFonts w:ascii="Times New Roman" w:eastAsia="Times New Roman" w:hAnsi="Times New Roman" w:cs="Times New Roman"/>
          <w:color w:val="000000"/>
          <w:sz w:val="28"/>
          <w:szCs w:val="28"/>
        </w:rPr>
        <w:t> млн. </w:t>
      </w:r>
      <w:r w:rsidRPr="008045C2">
        <w:rPr>
          <w:rFonts w:ascii="Times New Roman" w:eastAsia="Times New Roman" w:hAnsi="Times New Roman" w:cs="Times New Roman"/>
          <w:color w:val="000000"/>
          <w:sz w:val="28"/>
          <w:szCs w:val="28"/>
        </w:rPr>
        <w:t xml:space="preserve">руб. (увеличение на </w:t>
      </w:r>
      <w:r w:rsidR="00306603">
        <w:rPr>
          <w:rFonts w:ascii="Times New Roman" w:eastAsia="Times New Roman" w:hAnsi="Times New Roman" w:cs="Times New Roman"/>
          <w:color w:val="000000"/>
          <w:sz w:val="28"/>
          <w:szCs w:val="28"/>
        </w:rPr>
        <w:t>10,5</w:t>
      </w:r>
      <w:r w:rsidRPr="008045C2">
        <w:rPr>
          <w:rFonts w:ascii="Times New Roman" w:eastAsia="Times New Roman" w:hAnsi="Times New Roman" w:cs="Times New Roman"/>
          <w:color w:val="000000"/>
          <w:sz w:val="28"/>
          <w:szCs w:val="28"/>
        </w:rPr>
        <w:t xml:space="preserve"> %);</w:t>
      </w: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hAnsi="Times New Roman" w:cs="Times New Roman"/>
          <w:color w:val="000000"/>
          <w:sz w:val="28"/>
          <w:szCs w:val="28"/>
        </w:rPr>
        <w:t xml:space="preserve">3) </w:t>
      </w:r>
      <w:r w:rsidRPr="008045C2">
        <w:rPr>
          <w:rFonts w:ascii="Times New Roman" w:eastAsia="Times New Roman" w:hAnsi="Times New Roman" w:cs="Times New Roman"/>
          <w:color w:val="000000"/>
          <w:sz w:val="28"/>
          <w:szCs w:val="28"/>
        </w:rPr>
        <w:t>численность зарегистриров</w:t>
      </w:r>
      <w:r w:rsidR="00AF7E0B">
        <w:rPr>
          <w:rFonts w:ascii="Times New Roman" w:eastAsia="Times New Roman" w:hAnsi="Times New Roman" w:cs="Times New Roman"/>
          <w:color w:val="000000"/>
          <w:sz w:val="28"/>
          <w:szCs w:val="28"/>
        </w:rPr>
        <w:t>анных безработных на 01.01.2025 </w:t>
      </w:r>
      <w:r w:rsidRPr="008045C2">
        <w:rPr>
          <w:rFonts w:ascii="Times New Roman" w:eastAsia="Times New Roman" w:hAnsi="Times New Roman" w:cs="Times New Roman"/>
          <w:color w:val="000000"/>
          <w:sz w:val="28"/>
          <w:szCs w:val="28"/>
        </w:rPr>
        <w:t xml:space="preserve">г. снизилась </w:t>
      </w:r>
      <w:r w:rsidR="00D07B19">
        <w:rPr>
          <w:rFonts w:ascii="Times New Roman" w:eastAsia="Times New Roman" w:hAnsi="Times New Roman" w:cs="Times New Roman"/>
          <w:color w:val="000000"/>
          <w:sz w:val="28"/>
          <w:szCs w:val="28"/>
        </w:rPr>
        <w:t xml:space="preserve">24,6 </w:t>
      </w:r>
      <w:r w:rsidRPr="008045C2">
        <w:rPr>
          <w:rFonts w:ascii="Times New Roman" w:eastAsia="Times New Roman" w:hAnsi="Times New Roman" w:cs="Times New Roman"/>
          <w:color w:val="000000"/>
          <w:sz w:val="28"/>
          <w:szCs w:val="28"/>
        </w:rPr>
        <w:t>%</w:t>
      </w:r>
      <w:r w:rsidR="00D07B19">
        <w:rPr>
          <w:rFonts w:ascii="Times New Roman" w:eastAsia="Times New Roman" w:hAnsi="Times New Roman" w:cs="Times New Roman"/>
          <w:color w:val="000000"/>
          <w:sz w:val="28"/>
          <w:szCs w:val="28"/>
        </w:rPr>
        <w:t>.</w:t>
      </w: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eastAsia="Times New Roman" w:hAnsi="Times New Roman" w:cs="Times New Roman"/>
          <w:b/>
          <w:bCs/>
          <w:color w:val="000000"/>
          <w:sz w:val="28"/>
          <w:szCs w:val="28"/>
        </w:rPr>
        <w:t xml:space="preserve">Отрицательные тенденции в январе-декабре 2024 года (снижение </w:t>
      </w:r>
      <w:r w:rsidR="00506B11">
        <w:rPr>
          <w:rFonts w:ascii="Times New Roman" w:eastAsia="Times New Roman" w:hAnsi="Times New Roman" w:cs="Times New Roman"/>
          <w:b/>
          <w:bCs/>
          <w:color w:val="000000"/>
          <w:sz w:val="28"/>
          <w:szCs w:val="28"/>
        </w:rPr>
        <w:br/>
      </w:r>
      <w:r w:rsidRPr="008045C2">
        <w:rPr>
          <w:rFonts w:ascii="Times New Roman" w:eastAsia="Times New Roman" w:hAnsi="Times New Roman" w:cs="Times New Roman"/>
          <w:b/>
          <w:bCs/>
          <w:color w:val="000000"/>
          <w:sz w:val="28"/>
          <w:szCs w:val="28"/>
        </w:rPr>
        <w:t xml:space="preserve">к январю-декабрю 2023 года, </w:t>
      </w:r>
      <w:r w:rsidRPr="008045C2">
        <w:rPr>
          <w:rFonts w:ascii="Times New Roman" w:eastAsia="Times New Roman" w:hAnsi="Times New Roman" w:cs="Times New Roman"/>
          <w:color w:val="000000"/>
          <w:sz w:val="28"/>
          <w:szCs w:val="28"/>
        </w:rPr>
        <w:t>%):</w:t>
      </w:r>
    </w:p>
    <w:p w:rsidR="00D07B19" w:rsidRDefault="00367CFC" w:rsidP="00643969">
      <w:pPr>
        <w:pStyle w:val="a3"/>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502EB4" w:rsidRPr="00290794">
        <w:rPr>
          <w:rFonts w:ascii="Times New Roman" w:eastAsia="Times New Roman" w:hAnsi="Times New Roman" w:cs="Times New Roman"/>
          <w:color w:val="000000"/>
          <w:sz w:val="28"/>
          <w:szCs w:val="28"/>
        </w:rPr>
        <w:t xml:space="preserve">ввод в действие жилых домов уменьшился на </w:t>
      </w:r>
      <w:r w:rsidR="00306603">
        <w:rPr>
          <w:rFonts w:ascii="Times New Roman" w:eastAsia="Times New Roman" w:hAnsi="Times New Roman" w:cs="Times New Roman"/>
          <w:color w:val="000000"/>
          <w:sz w:val="28"/>
          <w:szCs w:val="28"/>
        </w:rPr>
        <w:t>16,2</w:t>
      </w:r>
      <w:r w:rsidR="00502EB4" w:rsidRPr="00290794">
        <w:rPr>
          <w:rFonts w:ascii="Times New Roman" w:eastAsia="Times New Roman" w:hAnsi="Times New Roman" w:cs="Times New Roman"/>
          <w:color w:val="000000"/>
          <w:sz w:val="28"/>
          <w:szCs w:val="28"/>
        </w:rPr>
        <w:t xml:space="preserve"> %.</w:t>
      </w:r>
    </w:p>
    <w:p w:rsidR="00D07B19" w:rsidRDefault="00D07B19" w:rsidP="00643969">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290794" w:rsidRDefault="00502EB4" w:rsidP="00643969">
      <w:pPr>
        <w:pStyle w:val="1"/>
      </w:pPr>
      <w:bookmarkStart w:id="3" w:name="_Toc192518825"/>
      <w:r w:rsidRPr="008045C2">
        <w:rPr>
          <w:lang w:val="en-US"/>
        </w:rPr>
        <w:t>I</w:t>
      </w:r>
      <w:r w:rsidRPr="008045C2">
        <w:t>. Разви</w:t>
      </w:r>
      <w:r w:rsidR="00367CFC">
        <w:t>тие реального сектора экономики</w:t>
      </w:r>
      <w:bookmarkEnd w:id="3"/>
    </w:p>
    <w:p w:rsidR="00502EB4" w:rsidRDefault="00502EB4" w:rsidP="00643969">
      <w:pPr>
        <w:pStyle w:val="1"/>
      </w:pPr>
      <w:bookmarkStart w:id="4" w:name="_Toc192518826"/>
      <w:r w:rsidRPr="008045C2">
        <w:t>1.1 Промышленное производство</w:t>
      </w:r>
      <w:bookmarkEnd w:id="4"/>
    </w:p>
    <w:p w:rsidR="00290794" w:rsidRPr="008045C2" w:rsidRDefault="00290794"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eastAsia="Times New Roman" w:hAnsi="Times New Roman" w:cs="Times New Roman"/>
          <w:color w:val="000000"/>
          <w:sz w:val="28"/>
          <w:szCs w:val="28"/>
        </w:rPr>
        <w:t xml:space="preserve">За 2024 год оборот крупных и средних организаций округа составил </w:t>
      </w:r>
      <w:r w:rsidR="00F23DBD">
        <w:rPr>
          <w:rFonts w:ascii="Times New Roman" w:eastAsia="Times New Roman" w:hAnsi="Times New Roman" w:cs="Times New Roman"/>
          <w:color w:val="000000"/>
          <w:sz w:val="28"/>
          <w:szCs w:val="28"/>
        </w:rPr>
        <w:t>101</w:t>
      </w:r>
      <w:r w:rsidR="00367CFC">
        <w:rPr>
          <w:rFonts w:ascii="Times New Roman" w:eastAsia="Times New Roman" w:hAnsi="Times New Roman" w:cs="Times New Roman"/>
          <w:color w:val="000000"/>
          <w:sz w:val="28"/>
          <w:szCs w:val="28"/>
        </w:rPr>
        <w:t> </w:t>
      </w:r>
      <w:r w:rsidRPr="008045C2">
        <w:rPr>
          <w:rFonts w:ascii="Times New Roman" w:eastAsia="Times New Roman" w:hAnsi="Times New Roman" w:cs="Times New Roman"/>
          <w:color w:val="000000"/>
          <w:sz w:val="28"/>
          <w:szCs w:val="28"/>
        </w:rPr>
        <w:t xml:space="preserve">млрд. </w:t>
      </w:r>
      <w:r w:rsidR="00F23DBD">
        <w:rPr>
          <w:rFonts w:ascii="Times New Roman" w:eastAsia="Times New Roman" w:hAnsi="Times New Roman" w:cs="Times New Roman"/>
          <w:color w:val="000000"/>
          <w:sz w:val="28"/>
          <w:szCs w:val="28"/>
        </w:rPr>
        <w:t>950,9</w:t>
      </w:r>
      <w:r w:rsidRPr="008045C2">
        <w:rPr>
          <w:rFonts w:ascii="Times New Roman" w:eastAsia="Times New Roman" w:hAnsi="Times New Roman" w:cs="Times New Roman"/>
          <w:color w:val="000000"/>
          <w:sz w:val="28"/>
          <w:szCs w:val="28"/>
        </w:rPr>
        <w:t xml:space="preserve"> млн. руб., темп роста к соответствующему периоду 2023 года </w:t>
      </w:r>
      <w:r w:rsidR="00D07B19">
        <w:rPr>
          <w:rFonts w:ascii="Times New Roman" w:eastAsia="Times New Roman" w:hAnsi="Times New Roman" w:cs="Times New Roman"/>
          <w:color w:val="000000"/>
          <w:sz w:val="28"/>
          <w:szCs w:val="28"/>
        </w:rPr>
        <w:t xml:space="preserve">составил </w:t>
      </w:r>
      <w:r w:rsidRPr="008045C2">
        <w:rPr>
          <w:rFonts w:ascii="Times New Roman" w:eastAsia="Times New Roman" w:hAnsi="Times New Roman" w:cs="Times New Roman"/>
          <w:color w:val="000000"/>
          <w:sz w:val="28"/>
          <w:szCs w:val="28"/>
        </w:rPr>
        <w:t xml:space="preserve"> </w:t>
      </w:r>
      <w:r w:rsidR="00D07B19">
        <w:rPr>
          <w:rFonts w:ascii="Times New Roman" w:eastAsia="Times New Roman" w:hAnsi="Times New Roman" w:cs="Times New Roman"/>
          <w:color w:val="000000"/>
          <w:sz w:val="28"/>
          <w:szCs w:val="28"/>
        </w:rPr>
        <w:t>10</w:t>
      </w:r>
      <w:r w:rsidRPr="008045C2">
        <w:rPr>
          <w:rFonts w:ascii="Times New Roman" w:eastAsia="Times New Roman" w:hAnsi="Times New Roman" w:cs="Times New Roman"/>
          <w:color w:val="000000"/>
          <w:sz w:val="28"/>
          <w:szCs w:val="28"/>
        </w:rPr>
        <w:t>9,</w:t>
      </w:r>
      <w:r w:rsidR="00F23DBD">
        <w:rPr>
          <w:rFonts w:ascii="Times New Roman" w:eastAsia="Times New Roman" w:hAnsi="Times New Roman" w:cs="Times New Roman"/>
          <w:color w:val="000000"/>
          <w:sz w:val="28"/>
          <w:szCs w:val="28"/>
        </w:rPr>
        <w:t>6</w:t>
      </w:r>
      <w:r w:rsidRPr="008045C2">
        <w:rPr>
          <w:rFonts w:ascii="Times New Roman" w:eastAsia="Times New Roman" w:hAnsi="Times New Roman" w:cs="Times New Roman"/>
          <w:color w:val="000000"/>
          <w:sz w:val="28"/>
          <w:szCs w:val="28"/>
        </w:rPr>
        <w:t xml:space="preserve"> %.</w:t>
      </w: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eastAsia="Times New Roman" w:hAnsi="Times New Roman" w:cs="Times New Roman"/>
          <w:color w:val="000000"/>
          <w:sz w:val="28"/>
          <w:szCs w:val="28"/>
        </w:rPr>
        <w:t>За 2024 год крупными и средними организациями округа (по «чистым» видам экономической деятельности</w:t>
      </w:r>
      <w:r w:rsidR="00290794">
        <w:rPr>
          <w:rFonts w:ascii="Times New Roman" w:eastAsia="Times New Roman" w:hAnsi="Times New Roman" w:cs="Times New Roman"/>
          <w:color w:val="000000"/>
          <w:sz w:val="28"/>
          <w:szCs w:val="28"/>
        </w:rPr>
        <w:t>)</w:t>
      </w:r>
      <w:r w:rsidRPr="008045C2">
        <w:rPr>
          <w:rFonts w:ascii="Times New Roman" w:eastAsia="Times New Roman" w:hAnsi="Times New Roman" w:cs="Times New Roman"/>
          <w:color w:val="000000"/>
          <w:sz w:val="28"/>
          <w:szCs w:val="28"/>
        </w:rPr>
        <w:t>:</w:t>
      </w:r>
    </w:p>
    <w:p w:rsidR="00502EB4" w:rsidRPr="008045C2" w:rsidRDefault="00367C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502EB4" w:rsidRPr="008045C2">
        <w:rPr>
          <w:rFonts w:ascii="Times New Roman" w:hAnsi="Times New Roman" w:cs="Times New Roman"/>
          <w:color w:val="000000"/>
          <w:sz w:val="28"/>
          <w:szCs w:val="28"/>
        </w:rPr>
        <w:t xml:space="preserve"> </w:t>
      </w:r>
      <w:r w:rsidR="00D07B19">
        <w:rPr>
          <w:rFonts w:ascii="Times New Roman" w:eastAsia="Times New Roman" w:hAnsi="Times New Roman" w:cs="Times New Roman"/>
          <w:color w:val="000000"/>
          <w:sz w:val="28"/>
          <w:szCs w:val="28"/>
        </w:rPr>
        <w:t>Обрабатывающие производства</w:t>
      </w:r>
      <w:r w:rsidR="00502EB4" w:rsidRPr="008045C2">
        <w:rPr>
          <w:rFonts w:ascii="Times New Roman" w:eastAsia="Times New Roman" w:hAnsi="Times New Roman" w:cs="Times New Roman"/>
          <w:color w:val="000000"/>
          <w:sz w:val="28"/>
          <w:szCs w:val="28"/>
        </w:rPr>
        <w:t>;</w:t>
      </w:r>
    </w:p>
    <w:p w:rsidR="00502EB4" w:rsidRPr="008045C2" w:rsidRDefault="002335F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367CFC">
        <w:rPr>
          <w:rFonts w:ascii="Times New Roman" w:hAnsi="Times New Roman" w:cs="Times New Roman"/>
          <w:color w:val="000000"/>
          <w:sz w:val="28"/>
          <w:szCs w:val="28"/>
        </w:rPr>
        <w:t> </w:t>
      </w:r>
      <w:r w:rsidR="00502EB4" w:rsidRPr="008045C2">
        <w:rPr>
          <w:rFonts w:ascii="Times New Roman" w:eastAsia="Times New Roman" w:hAnsi="Times New Roman" w:cs="Times New Roman"/>
          <w:color w:val="000000"/>
          <w:sz w:val="28"/>
          <w:szCs w:val="28"/>
        </w:rPr>
        <w:t>Обеспечение электрической энергией, газом и п</w:t>
      </w:r>
      <w:r w:rsidR="00D07B19">
        <w:rPr>
          <w:rFonts w:ascii="Times New Roman" w:eastAsia="Times New Roman" w:hAnsi="Times New Roman" w:cs="Times New Roman"/>
          <w:color w:val="000000"/>
          <w:sz w:val="28"/>
          <w:szCs w:val="28"/>
        </w:rPr>
        <w:t>аром; кондиционирование воздуха</w:t>
      </w:r>
      <w:r w:rsidR="00502EB4" w:rsidRPr="008045C2">
        <w:rPr>
          <w:rFonts w:ascii="Times New Roman" w:eastAsia="Times New Roman" w:hAnsi="Times New Roman" w:cs="Times New Roman"/>
          <w:color w:val="000000"/>
          <w:sz w:val="28"/>
          <w:szCs w:val="28"/>
        </w:rPr>
        <w:t>;</w:t>
      </w:r>
    </w:p>
    <w:p w:rsidR="00502EB4" w:rsidRPr="008045C2" w:rsidRDefault="002335F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502EB4" w:rsidRPr="008045C2">
        <w:rPr>
          <w:rFonts w:ascii="Times New Roman" w:hAnsi="Times New Roman" w:cs="Times New Roman"/>
          <w:color w:val="000000"/>
          <w:sz w:val="28"/>
          <w:szCs w:val="28"/>
        </w:rPr>
        <w:t xml:space="preserve"> </w:t>
      </w:r>
      <w:r w:rsidR="00502EB4" w:rsidRPr="008045C2">
        <w:rPr>
          <w:rFonts w:ascii="Times New Roman" w:eastAsia="Times New Roman" w:hAnsi="Times New Roman" w:cs="Times New Roman"/>
          <w:color w:val="000000"/>
          <w:sz w:val="28"/>
          <w:szCs w:val="28"/>
        </w:rPr>
        <w:t>Водоснабжение; водоотведение, организация сбора и утилизации отходов, деятель</w:t>
      </w:r>
      <w:r w:rsidR="00D07B19">
        <w:rPr>
          <w:rFonts w:ascii="Times New Roman" w:eastAsia="Times New Roman" w:hAnsi="Times New Roman" w:cs="Times New Roman"/>
          <w:color w:val="000000"/>
          <w:sz w:val="28"/>
          <w:szCs w:val="28"/>
        </w:rPr>
        <w:t>ность по ликвидации загрязнений</w:t>
      </w:r>
      <w:r w:rsidR="00502EB4" w:rsidRPr="008045C2">
        <w:rPr>
          <w:rFonts w:ascii="Times New Roman" w:eastAsia="Times New Roman" w:hAnsi="Times New Roman" w:cs="Times New Roman"/>
          <w:color w:val="000000"/>
          <w:sz w:val="28"/>
          <w:szCs w:val="28"/>
        </w:rPr>
        <w:t>,</w:t>
      </w:r>
    </w:p>
    <w:p w:rsidR="00502EB4" w:rsidRPr="008045C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045C2">
        <w:rPr>
          <w:rFonts w:ascii="Times New Roman" w:eastAsia="Times New Roman" w:hAnsi="Times New Roman" w:cs="Times New Roman"/>
          <w:color w:val="000000"/>
          <w:sz w:val="28"/>
          <w:szCs w:val="28"/>
        </w:rPr>
        <w:t xml:space="preserve">отгружено товаров и выполнено работ и услуг собственными силами </w:t>
      </w:r>
      <w:r w:rsidR="00B436EF">
        <w:rPr>
          <w:rFonts w:ascii="Times New Roman" w:eastAsia="Times New Roman" w:hAnsi="Times New Roman" w:cs="Times New Roman"/>
          <w:color w:val="000000"/>
          <w:sz w:val="28"/>
          <w:szCs w:val="28"/>
        </w:rPr>
        <w:br/>
      </w:r>
      <w:r w:rsidRPr="008045C2">
        <w:rPr>
          <w:rFonts w:ascii="Times New Roman" w:eastAsia="Times New Roman" w:hAnsi="Times New Roman" w:cs="Times New Roman"/>
          <w:color w:val="000000"/>
          <w:sz w:val="28"/>
          <w:szCs w:val="28"/>
        </w:rPr>
        <w:t xml:space="preserve">на </w:t>
      </w:r>
      <w:r w:rsidR="00F23DBD">
        <w:rPr>
          <w:rFonts w:ascii="Times New Roman" w:eastAsia="Times New Roman" w:hAnsi="Times New Roman" w:cs="Times New Roman"/>
          <w:color w:val="000000"/>
          <w:sz w:val="28"/>
          <w:szCs w:val="28"/>
        </w:rPr>
        <w:t>44</w:t>
      </w:r>
      <w:r w:rsidRPr="008045C2">
        <w:rPr>
          <w:rFonts w:ascii="Times New Roman" w:eastAsia="Times New Roman" w:hAnsi="Times New Roman" w:cs="Times New Roman"/>
          <w:color w:val="000000"/>
          <w:sz w:val="28"/>
          <w:szCs w:val="28"/>
        </w:rPr>
        <w:t xml:space="preserve"> млрд. </w:t>
      </w:r>
      <w:r w:rsidR="00F23DBD">
        <w:rPr>
          <w:rFonts w:ascii="Times New Roman" w:eastAsia="Times New Roman" w:hAnsi="Times New Roman" w:cs="Times New Roman"/>
          <w:color w:val="000000"/>
          <w:sz w:val="28"/>
          <w:szCs w:val="28"/>
        </w:rPr>
        <w:t>819,2</w:t>
      </w:r>
      <w:r w:rsidRPr="008045C2">
        <w:rPr>
          <w:rFonts w:ascii="Times New Roman" w:eastAsia="Times New Roman" w:hAnsi="Times New Roman" w:cs="Times New Roman"/>
          <w:color w:val="000000"/>
          <w:sz w:val="28"/>
          <w:szCs w:val="28"/>
        </w:rPr>
        <w:t xml:space="preserve"> млн. руб., темп роста к соответствующему периоду 2023 года </w:t>
      </w:r>
      <w:r w:rsidR="00D07B19">
        <w:rPr>
          <w:rFonts w:ascii="Times New Roman" w:eastAsia="Times New Roman" w:hAnsi="Times New Roman" w:cs="Times New Roman"/>
          <w:color w:val="000000"/>
          <w:sz w:val="28"/>
          <w:szCs w:val="28"/>
        </w:rPr>
        <w:t>составил 1</w:t>
      </w:r>
      <w:r w:rsidR="00F23DBD">
        <w:rPr>
          <w:rFonts w:ascii="Times New Roman" w:eastAsia="Times New Roman" w:hAnsi="Times New Roman" w:cs="Times New Roman"/>
          <w:color w:val="000000"/>
          <w:sz w:val="28"/>
          <w:szCs w:val="28"/>
        </w:rPr>
        <w:t>10,5</w:t>
      </w:r>
      <w:r w:rsidRPr="008045C2">
        <w:rPr>
          <w:rFonts w:ascii="Times New Roman" w:eastAsia="Times New Roman" w:hAnsi="Times New Roman" w:cs="Times New Roman"/>
          <w:color w:val="000000"/>
          <w:sz w:val="28"/>
          <w:szCs w:val="28"/>
        </w:rPr>
        <w:t xml:space="preserve"> %.</w:t>
      </w:r>
    </w:p>
    <w:p w:rsidR="00502EB4" w:rsidRDefault="00502EB4" w:rsidP="00643969">
      <w:pPr>
        <w:spacing w:after="0" w:line="240" w:lineRule="auto"/>
        <w:ind w:firstLine="709"/>
        <w:jc w:val="both"/>
        <w:rPr>
          <w:rFonts w:ascii="Times New Roman" w:eastAsia="Times New Roman" w:hAnsi="Times New Roman" w:cs="Times New Roman"/>
          <w:color w:val="000000"/>
          <w:sz w:val="28"/>
          <w:szCs w:val="28"/>
        </w:rPr>
      </w:pPr>
      <w:r w:rsidRPr="008045C2">
        <w:rPr>
          <w:rFonts w:ascii="Times New Roman" w:eastAsia="Times New Roman" w:hAnsi="Times New Roman" w:cs="Times New Roman"/>
          <w:color w:val="000000"/>
          <w:sz w:val="28"/>
          <w:szCs w:val="28"/>
        </w:rPr>
        <w:t xml:space="preserve">Объём отгруженных товаров собственного производства, выполненных работ и услуг собственными силами в разрезе «чистых» видов экономической деятельности за2024 год </w:t>
      </w:r>
      <w:r w:rsidR="002335F4">
        <w:rPr>
          <w:rFonts w:ascii="Times New Roman" w:eastAsia="Times New Roman" w:hAnsi="Times New Roman" w:cs="Times New Roman"/>
          <w:color w:val="000000"/>
          <w:sz w:val="28"/>
          <w:szCs w:val="28"/>
        </w:rPr>
        <w:t>представлен в таблице 2</w:t>
      </w:r>
    </w:p>
    <w:p w:rsidR="00290794" w:rsidRPr="002335F4" w:rsidRDefault="002335F4" w:rsidP="00643969">
      <w:pPr>
        <w:spacing w:after="0" w:line="240" w:lineRule="auto"/>
        <w:jc w:val="right"/>
        <w:rPr>
          <w:rFonts w:ascii="Times New Roman" w:eastAsia="Times New Roman" w:hAnsi="Times New Roman" w:cs="Times New Roman"/>
          <w:color w:val="000000"/>
          <w:sz w:val="28"/>
          <w:szCs w:val="28"/>
        </w:rPr>
      </w:pPr>
      <w:r w:rsidRPr="002335F4">
        <w:rPr>
          <w:rFonts w:ascii="Times New Roman" w:eastAsia="Times New Roman" w:hAnsi="Times New Roman" w:cs="Times New Roman"/>
          <w:color w:val="000000"/>
          <w:sz w:val="28"/>
          <w:szCs w:val="28"/>
        </w:rPr>
        <w:t>Т</w:t>
      </w:r>
      <w:r w:rsidR="00F56196" w:rsidRPr="002335F4">
        <w:rPr>
          <w:rFonts w:ascii="Times New Roman" w:eastAsia="Times New Roman" w:hAnsi="Times New Roman" w:cs="Times New Roman"/>
          <w:color w:val="000000"/>
          <w:sz w:val="28"/>
          <w:szCs w:val="28"/>
        </w:rPr>
        <w:t>аблица 2</w:t>
      </w:r>
    </w:p>
    <w:tbl>
      <w:tblPr>
        <w:tblW w:w="9780" w:type="dxa"/>
        <w:tblInd w:w="40" w:type="dxa"/>
        <w:tblLayout w:type="fixed"/>
        <w:tblCellMar>
          <w:left w:w="40" w:type="dxa"/>
          <w:right w:w="40" w:type="dxa"/>
        </w:tblCellMar>
        <w:tblLook w:val="0000" w:firstRow="0" w:lastRow="0" w:firstColumn="0" w:lastColumn="0" w:noHBand="0" w:noVBand="0"/>
      </w:tblPr>
      <w:tblGrid>
        <w:gridCol w:w="2552"/>
        <w:gridCol w:w="2975"/>
        <w:gridCol w:w="2268"/>
        <w:gridCol w:w="1985"/>
      </w:tblGrid>
      <w:tr w:rsidR="00502EB4" w:rsidTr="00B436EF">
        <w:trPr>
          <w:trHeight w:val="1478"/>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F56196" w:rsidRDefault="00502EB4"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Виды экономической деятельности</w:t>
            </w:r>
          </w:p>
        </w:tc>
        <w:tc>
          <w:tcPr>
            <w:tcW w:w="2975"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F56196" w:rsidRDefault="00502EB4"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Отгружено товаров собственного производства, выполнено работ и услуг собственными с</w:t>
            </w:r>
            <w:r w:rsidR="00F56196">
              <w:rPr>
                <w:rFonts w:ascii="Times New Roman" w:eastAsia="Times New Roman" w:hAnsi="Times New Roman" w:cs="Times New Roman"/>
                <w:color w:val="000000"/>
                <w:sz w:val="24"/>
                <w:szCs w:val="24"/>
              </w:rPr>
              <w:t xml:space="preserve">илами </w:t>
            </w:r>
            <w:r w:rsidR="00B436EF">
              <w:rPr>
                <w:rFonts w:ascii="Times New Roman" w:eastAsia="Times New Roman" w:hAnsi="Times New Roman" w:cs="Times New Roman"/>
                <w:color w:val="000000"/>
                <w:sz w:val="24"/>
                <w:szCs w:val="24"/>
              </w:rPr>
              <w:br/>
            </w:r>
            <w:r w:rsidR="00F56196">
              <w:rPr>
                <w:rFonts w:ascii="Times New Roman" w:eastAsia="Times New Roman" w:hAnsi="Times New Roman" w:cs="Times New Roman"/>
                <w:color w:val="000000"/>
                <w:sz w:val="24"/>
                <w:szCs w:val="24"/>
              </w:rPr>
              <w:t xml:space="preserve">(в фактических ценах </w:t>
            </w:r>
            <w:r w:rsidR="00B436EF">
              <w:rPr>
                <w:rFonts w:ascii="Times New Roman" w:eastAsia="Times New Roman" w:hAnsi="Times New Roman" w:cs="Times New Roman"/>
                <w:color w:val="000000"/>
                <w:sz w:val="24"/>
                <w:szCs w:val="24"/>
              </w:rPr>
              <w:br/>
            </w:r>
            <w:r w:rsidR="00F56196">
              <w:rPr>
                <w:rFonts w:ascii="Times New Roman" w:eastAsia="Times New Roman" w:hAnsi="Times New Roman" w:cs="Times New Roman"/>
                <w:color w:val="000000"/>
                <w:sz w:val="24"/>
                <w:szCs w:val="24"/>
              </w:rPr>
              <w:t>без Н</w:t>
            </w:r>
            <w:r w:rsidRPr="00F56196">
              <w:rPr>
                <w:rFonts w:ascii="Times New Roman" w:eastAsia="Times New Roman" w:hAnsi="Times New Roman" w:cs="Times New Roman"/>
                <w:color w:val="000000"/>
                <w:sz w:val="24"/>
                <w:szCs w:val="24"/>
              </w:rPr>
              <w:t>ДС и акциза) млн. руб.</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F56196" w:rsidRDefault="00F56196"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Удельный вес </w:t>
            </w:r>
            <w:r w:rsidR="00B436EF">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общем объё</w:t>
            </w:r>
            <w:r w:rsidR="00502EB4" w:rsidRPr="00F56196">
              <w:rPr>
                <w:rFonts w:ascii="Times New Roman" w:eastAsia="Times New Roman" w:hAnsi="Times New Roman" w:cs="Times New Roman"/>
                <w:color w:val="000000"/>
                <w:sz w:val="24"/>
                <w:szCs w:val="24"/>
              </w:rPr>
              <w:t>ме отгруженной продукции,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F56196" w:rsidRDefault="00502EB4" w:rsidP="00B436E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 xml:space="preserve">Темп роста </w:t>
            </w:r>
            <w:r w:rsidR="00B436EF">
              <w:rPr>
                <w:rFonts w:ascii="Times New Roman" w:eastAsia="Times New Roman" w:hAnsi="Times New Roman" w:cs="Times New Roman"/>
                <w:color w:val="000000"/>
                <w:sz w:val="24"/>
                <w:szCs w:val="24"/>
              </w:rPr>
              <w:br/>
            </w:r>
            <w:r w:rsidRPr="00F56196">
              <w:rPr>
                <w:rFonts w:ascii="Times New Roman" w:eastAsia="Times New Roman" w:hAnsi="Times New Roman" w:cs="Times New Roman"/>
                <w:color w:val="000000"/>
                <w:sz w:val="24"/>
                <w:szCs w:val="24"/>
              </w:rPr>
              <w:t xml:space="preserve">к январю-ноябрю 2023 г. </w:t>
            </w:r>
            <w:r w:rsidR="00B436EF">
              <w:rPr>
                <w:rFonts w:ascii="Times New Roman" w:eastAsia="Times New Roman" w:hAnsi="Times New Roman" w:cs="Times New Roman"/>
                <w:color w:val="000000"/>
                <w:sz w:val="24"/>
                <w:szCs w:val="24"/>
              </w:rPr>
              <w:br/>
            </w:r>
            <w:r w:rsidRPr="00F56196">
              <w:rPr>
                <w:rFonts w:ascii="Times New Roman" w:eastAsia="Times New Roman" w:hAnsi="Times New Roman" w:cs="Times New Roman"/>
                <w:color w:val="000000"/>
                <w:sz w:val="24"/>
                <w:szCs w:val="24"/>
              </w:rPr>
              <w:t>в действующих ценах, %</w:t>
            </w:r>
          </w:p>
        </w:tc>
      </w:tr>
      <w:tr w:rsidR="00502EB4" w:rsidTr="002335F4">
        <w:trPr>
          <w:trHeight w:val="25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Обрабатывающие производства</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37 692,0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84,1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117,1</w:t>
            </w:r>
          </w:p>
        </w:tc>
      </w:tr>
      <w:tr w:rsidR="00502EB4" w:rsidTr="002335F4">
        <w:trPr>
          <w:trHeight w:val="5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 xml:space="preserve">Обеспечение электрической энергией, газом </w:t>
            </w:r>
            <w:r w:rsidR="00266228">
              <w:rPr>
                <w:rFonts w:ascii="Times New Roman" w:eastAsia="Times New Roman" w:hAnsi="Times New Roman" w:cs="Times New Roman"/>
                <w:color w:val="000000"/>
                <w:sz w:val="24"/>
                <w:szCs w:val="24"/>
              </w:rPr>
              <w:br/>
            </w:r>
            <w:r w:rsidRPr="00F56196">
              <w:rPr>
                <w:rFonts w:ascii="Times New Roman" w:eastAsia="Times New Roman" w:hAnsi="Times New Roman" w:cs="Times New Roman"/>
                <w:color w:val="000000"/>
                <w:sz w:val="24"/>
                <w:szCs w:val="24"/>
              </w:rPr>
              <w:t>и паром; кондиционирование воздуха</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2 314,7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hAnsi="Times New Roman" w:cs="Times New Roman"/>
                <w:color w:val="000000"/>
                <w:sz w:val="24"/>
                <w:szCs w:val="24"/>
              </w:rPr>
              <w:t>5,</w:t>
            </w:r>
            <w:r w:rsidR="00F23DBD">
              <w:rPr>
                <w:rFonts w:ascii="Times New Roman" w:hAnsi="Times New Roman" w:cs="Times New Roman"/>
                <w:color w:val="000000"/>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hAnsi="Times New Roman" w:cs="Times New Roman"/>
                <w:color w:val="000000"/>
                <w:sz w:val="24"/>
                <w:szCs w:val="24"/>
              </w:rPr>
              <w:t>94,</w:t>
            </w:r>
            <w:r w:rsidR="00F23DBD">
              <w:rPr>
                <w:rFonts w:ascii="Times New Roman" w:hAnsi="Times New Roman" w:cs="Times New Roman"/>
                <w:color w:val="000000"/>
                <w:sz w:val="24"/>
                <w:szCs w:val="24"/>
              </w:rPr>
              <w:t>7</w:t>
            </w:r>
          </w:p>
        </w:tc>
      </w:tr>
      <w:tr w:rsidR="00502EB4" w:rsidTr="002335F4">
        <w:trPr>
          <w:trHeight w:val="77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 xml:space="preserve">Водоснабжение; водоотведение, организация сбора </w:t>
            </w:r>
            <w:r w:rsidR="00266228">
              <w:rPr>
                <w:rFonts w:ascii="Times New Roman" w:eastAsia="Times New Roman" w:hAnsi="Times New Roman" w:cs="Times New Roman"/>
                <w:color w:val="000000"/>
                <w:sz w:val="24"/>
                <w:szCs w:val="24"/>
              </w:rPr>
              <w:br/>
            </w:r>
            <w:r w:rsidRPr="00F56196">
              <w:rPr>
                <w:rFonts w:ascii="Times New Roman" w:eastAsia="Times New Roman" w:hAnsi="Times New Roman" w:cs="Times New Roman"/>
                <w:color w:val="000000"/>
                <w:sz w:val="24"/>
                <w:szCs w:val="24"/>
              </w:rPr>
              <w:t>и утилизации отходов, деятельность по ликвидации загрязнений</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935,9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hAnsi="Times New Roman" w:cs="Times New Roman"/>
                <w:color w:val="000000"/>
                <w:sz w:val="24"/>
                <w:szCs w:val="24"/>
              </w:rPr>
              <w:t>2,</w:t>
            </w:r>
            <w:r w:rsidR="00F23DBD">
              <w:rPr>
                <w:rFonts w:ascii="Times New Roman" w:hAnsi="Times New Roman" w:cs="Times New Roman"/>
                <w:color w:val="000000"/>
                <w:sz w:val="24"/>
                <w:szCs w:val="24"/>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hAnsi="Times New Roman" w:cs="Times New Roman"/>
                <w:color w:val="000000"/>
                <w:sz w:val="24"/>
                <w:szCs w:val="24"/>
              </w:rPr>
              <w:t>121</w:t>
            </w:r>
            <w:r w:rsidR="00F23DBD">
              <w:rPr>
                <w:rFonts w:ascii="Times New Roman" w:hAnsi="Times New Roman" w:cs="Times New Roman"/>
                <w:color w:val="000000"/>
                <w:sz w:val="24"/>
                <w:szCs w:val="24"/>
              </w:rPr>
              <w:t>,9</w:t>
            </w:r>
          </w:p>
        </w:tc>
      </w:tr>
      <w:tr w:rsidR="00502EB4" w:rsidTr="002335F4">
        <w:trPr>
          <w:trHeight w:val="20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F56196">
              <w:rPr>
                <w:rFonts w:ascii="Times New Roman" w:eastAsia="Times New Roman" w:hAnsi="Times New Roman" w:cs="Times New Roman"/>
                <w:color w:val="000000"/>
                <w:sz w:val="24"/>
                <w:szCs w:val="24"/>
              </w:rPr>
              <w:t>Итого:</w:t>
            </w:r>
          </w:p>
        </w:tc>
        <w:tc>
          <w:tcPr>
            <w:tcW w:w="297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44 819,2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6196">
              <w:rPr>
                <w:rFonts w:ascii="Times New Roman" w:hAnsi="Times New Roman" w:cs="Times New Roman"/>
                <w:color w:val="000000"/>
                <w:sz w:val="24"/>
                <w:szCs w:val="24"/>
              </w:rPr>
              <w:t>100,0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F56196" w:rsidRDefault="00F23DBD"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110,5</w:t>
            </w:r>
          </w:p>
        </w:tc>
      </w:tr>
    </w:tbl>
    <w:p w:rsidR="00F56196" w:rsidRDefault="00F56196"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Ведущими направлениями экономической деятельности округа являются обрабатывающие производства, удельный вес которых составляет </w:t>
      </w:r>
      <w:r w:rsidR="00F23DBD">
        <w:rPr>
          <w:rFonts w:ascii="Times New Roman" w:eastAsia="Times New Roman" w:hAnsi="Times New Roman" w:cs="Times New Roman"/>
          <w:color w:val="000000"/>
          <w:sz w:val="28"/>
          <w:szCs w:val="28"/>
        </w:rPr>
        <w:t>84,1</w:t>
      </w:r>
      <w:r w:rsidRPr="00290794">
        <w:rPr>
          <w:rFonts w:ascii="Times New Roman" w:eastAsia="Times New Roman" w:hAnsi="Times New Roman" w:cs="Times New Roman"/>
          <w:color w:val="000000"/>
          <w:sz w:val="28"/>
          <w:szCs w:val="28"/>
        </w:rPr>
        <w:t xml:space="preserve"> % </w:t>
      </w:r>
      <w:r w:rsidR="00022AF3">
        <w:rPr>
          <w:rFonts w:ascii="Times New Roman" w:eastAsia="Times New Roman" w:hAnsi="Times New Roman" w:cs="Times New Roman"/>
          <w:color w:val="000000"/>
          <w:sz w:val="28"/>
          <w:szCs w:val="28"/>
        </w:rPr>
        <w:br/>
      </w:r>
      <w:r w:rsidRPr="00290794">
        <w:rPr>
          <w:rFonts w:ascii="Times New Roman" w:eastAsia="Times New Roman" w:hAnsi="Times New Roman" w:cs="Times New Roman"/>
          <w:color w:val="000000"/>
          <w:sz w:val="28"/>
          <w:szCs w:val="28"/>
        </w:rPr>
        <w:t xml:space="preserve">в общем объёме отгруженной продукции, в том числе металлургическое производство увеличилось на </w:t>
      </w:r>
      <w:r w:rsidR="00F23DBD">
        <w:rPr>
          <w:rFonts w:ascii="Times New Roman" w:eastAsia="Times New Roman" w:hAnsi="Times New Roman" w:cs="Times New Roman"/>
          <w:color w:val="000000"/>
          <w:sz w:val="28"/>
          <w:szCs w:val="28"/>
        </w:rPr>
        <w:t>10,5</w:t>
      </w:r>
      <w:r w:rsidRPr="00290794">
        <w:rPr>
          <w:rFonts w:ascii="Times New Roman" w:eastAsia="Times New Roman" w:hAnsi="Times New Roman" w:cs="Times New Roman"/>
          <w:color w:val="000000"/>
          <w:sz w:val="28"/>
          <w:szCs w:val="28"/>
        </w:rPr>
        <w:t xml:space="preserve"> %.</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Доля обеспечения электрической энергией, газом и паром, кондиционирование воздуха </w:t>
      </w:r>
      <w:r w:rsidR="00022AF3">
        <w:rPr>
          <w:rFonts w:ascii="Times New Roman" w:eastAsia="Times New Roman" w:hAnsi="Times New Roman" w:cs="Times New Roman"/>
          <w:color w:val="000000"/>
          <w:sz w:val="28"/>
          <w:szCs w:val="28"/>
        </w:rPr>
        <w:t>-</w:t>
      </w:r>
      <w:r w:rsidRPr="00290794">
        <w:rPr>
          <w:rFonts w:ascii="Times New Roman" w:eastAsia="Times New Roman" w:hAnsi="Times New Roman" w:cs="Times New Roman"/>
          <w:color w:val="000000"/>
          <w:sz w:val="28"/>
          <w:szCs w:val="28"/>
        </w:rPr>
        <w:t xml:space="preserve"> 5,</w:t>
      </w:r>
      <w:r w:rsidR="00F23DBD">
        <w:rPr>
          <w:rFonts w:ascii="Times New Roman" w:eastAsia="Times New Roman" w:hAnsi="Times New Roman" w:cs="Times New Roman"/>
          <w:color w:val="000000"/>
          <w:sz w:val="28"/>
          <w:szCs w:val="28"/>
        </w:rPr>
        <w:t>2</w:t>
      </w:r>
      <w:r w:rsidR="00D94C3F">
        <w:rPr>
          <w:rFonts w:ascii="Times New Roman" w:eastAsia="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 xml:space="preserve"> по водоснабжению, водоотведению, организации сбора и утилизации отходов, деятельность по ликвидации загрязнений </w:t>
      </w:r>
      <w:r w:rsidR="00022AF3">
        <w:rPr>
          <w:rFonts w:ascii="Times New Roman" w:eastAsia="Times New Roman" w:hAnsi="Times New Roman" w:cs="Times New Roman"/>
          <w:color w:val="000000"/>
          <w:sz w:val="28"/>
          <w:szCs w:val="28"/>
        </w:rPr>
        <w:t>-</w:t>
      </w:r>
      <w:r w:rsidRPr="00290794">
        <w:rPr>
          <w:rFonts w:ascii="Times New Roman" w:eastAsia="Times New Roman" w:hAnsi="Times New Roman" w:cs="Times New Roman"/>
          <w:color w:val="000000"/>
          <w:sz w:val="28"/>
          <w:szCs w:val="28"/>
        </w:rPr>
        <w:t xml:space="preserve"> 2,</w:t>
      </w:r>
      <w:r w:rsidR="00F23DBD">
        <w:rPr>
          <w:rFonts w:ascii="Times New Roman" w:eastAsia="Times New Roman" w:hAnsi="Times New Roman" w:cs="Times New Roman"/>
          <w:color w:val="000000"/>
          <w:sz w:val="28"/>
          <w:szCs w:val="28"/>
        </w:rPr>
        <w:t>1</w:t>
      </w:r>
      <w:r w:rsidRPr="00290794">
        <w:rPr>
          <w:rFonts w:ascii="Times New Roman" w:eastAsia="Times New Roman" w:hAnsi="Times New Roman" w:cs="Times New Roman"/>
          <w:color w:val="000000"/>
          <w:sz w:val="28"/>
          <w:szCs w:val="28"/>
        </w:rPr>
        <w:t xml:space="preserve"> %.</w:t>
      </w:r>
    </w:p>
    <w:p w:rsidR="00BE3E1D" w:rsidRPr="001C57C2" w:rsidRDefault="00BE3E1D" w:rsidP="00643969">
      <w:p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p>
    <w:p w:rsidR="00502EB4" w:rsidRPr="005F4F3C" w:rsidRDefault="00502EB4" w:rsidP="00643969">
      <w:pPr>
        <w:pStyle w:val="1"/>
      </w:pPr>
      <w:bookmarkStart w:id="5" w:name="_Toc192518827"/>
      <w:r w:rsidRPr="005F4F3C">
        <w:t>1.2. Инвестиционная деятельность и строительство</w:t>
      </w:r>
      <w:bookmarkEnd w:id="5"/>
    </w:p>
    <w:p w:rsidR="00502EB4" w:rsidRPr="00D94C3F" w:rsidRDefault="00502EB4" w:rsidP="00643969">
      <w:pPr>
        <w:pStyle w:val="1"/>
      </w:pPr>
      <w:bookmarkStart w:id="6" w:name="_Toc192518828"/>
      <w:r w:rsidRPr="00D94C3F">
        <w:t>1.2.1 Инвестиции в основной капитал (без субъектов м</w:t>
      </w:r>
      <w:r w:rsidR="00122E4E" w:rsidRPr="00D94C3F">
        <w:t>алого предпринимательства и объё</w:t>
      </w:r>
      <w:r w:rsidRPr="00D94C3F">
        <w:t>ма инвестиций, не наблюдаемых прямыми статистическими методами)</w:t>
      </w:r>
      <w:bookmarkEnd w:id="6"/>
    </w:p>
    <w:p w:rsidR="00122E4E" w:rsidRPr="005F4F3C" w:rsidRDefault="00122E4E"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Инвестиции в основной капитал (без субъектов м</w:t>
      </w:r>
      <w:r w:rsidR="00122E4E" w:rsidRPr="005F4F3C">
        <w:rPr>
          <w:rFonts w:ascii="Times New Roman" w:eastAsia="Times New Roman" w:hAnsi="Times New Roman" w:cs="Times New Roman"/>
          <w:sz w:val="28"/>
          <w:szCs w:val="28"/>
        </w:rPr>
        <w:t>алого предпринимательства и объё</w:t>
      </w:r>
      <w:r w:rsidRPr="005F4F3C">
        <w:rPr>
          <w:rFonts w:ascii="Times New Roman" w:eastAsia="Times New Roman" w:hAnsi="Times New Roman" w:cs="Times New Roman"/>
          <w:sz w:val="28"/>
          <w:szCs w:val="28"/>
        </w:rPr>
        <w:t xml:space="preserve">ма инвестиций, не наблюдаемых прямыми статистическими методами) за январь </w:t>
      </w:r>
      <w:r w:rsidR="00022AF3">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сентя</w:t>
      </w:r>
      <w:r w:rsidR="00D94C3F">
        <w:rPr>
          <w:rFonts w:ascii="Times New Roman" w:eastAsia="Times New Roman" w:hAnsi="Times New Roman" w:cs="Times New Roman"/>
          <w:sz w:val="28"/>
          <w:szCs w:val="28"/>
        </w:rPr>
        <w:t>брь 2024 года составили 1 млрд. </w:t>
      </w:r>
      <w:r w:rsidRPr="005F4F3C">
        <w:rPr>
          <w:rFonts w:ascii="Times New Roman" w:eastAsia="Times New Roman" w:hAnsi="Times New Roman" w:cs="Times New Roman"/>
          <w:sz w:val="28"/>
          <w:szCs w:val="28"/>
        </w:rPr>
        <w:t>663,6 млн. руб. (126,7% к соответствующему периоду 2023 года).</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В 2024 году реализован инвестиционный проект ООО «Златоустовский абразивный завод» - организация участка производства абразивного инструмента на керамической связке.</w:t>
      </w:r>
    </w:p>
    <w:p w:rsidR="00D94C3F" w:rsidRDefault="00D94C3F"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Объём инвестиций по проекту </w:t>
      </w:r>
      <w:r w:rsidR="00022AF3">
        <w:rPr>
          <w:rFonts w:ascii="Times New Roman" w:eastAsia="Times New Roman" w:hAnsi="Times New Roman" w:cs="Times New Roman"/>
          <w:sz w:val="28"/>
          <w:szCs w:val="28"/>
        </w:rPr>
        <w:t>-</w:t>
      </w:r>
      <w:r w:rsidR="003A47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7,25 млн. руб.</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Количество новых рабочих мест -2.</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На территории округа продолжалась реализация следующих инвестиционных проектов:</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1) </w:t>
      </w:r>
      <w:r w:rsidRPr="005F4F3C">
        <w:rPr>
          <w:rFonts w:ascii="Times New Roman" w:eastAsia="Times New Roman" w:hAnsi="Times New Roman" w:cs="Times New Roman"/>
          <w:sz w:val="28"/>
          <w:szCs w:val="28"/>
        </w:rPr>
        <w:t xml:space="preserve">ЗАО «СМАРТ» </w:t>
      </w:r>
      <w:r w:rsidR="00022AF3">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строительство второго производственного </w:t>
      </w:r>
      <w:r w:rsidR="00022AF3">
        <w:rPr>
          <w:rFonts w:ascii="Times New Roman" w:eastAsia="Times New Roman" w:hAnsi="Times New Roman" w:cs="Times New Roman"/>
          <w:sz w:val="28"/>
          <w:szCs w:val="28"/>
        </w:rPr>
        <w:br/>
      </w:r>
      <w:r w:rsidRPr="005F4F3C">
        <w:rPr>
          <w:rFonts w:ascii="Times New Roman" w:eastAsia="Times New Roman" w:hAnsi="Times New Roman" w:cs="Times New Roman"/>
          <w:sz w:val="28"/>
          <w:szCs w:val="28"/>
        </w:rPr>
        <w:t>и административного корпусов по производству пищевых продуктов из семян подсолнечника и орехов.</w:t>
      </w:r>
    </w:p>
    <w:p w:rsidR="00334DBF" w:rsidRPr="005F4F3C"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F4F3C">
        <w:rPr>
          <w:rFonts w:ascii="Times New Roman" w:eastAsia="Times New Roman" w:hAnsi="Times New Roman" w:cs="Times New Roman"/>
          <w:sz w:val="28"/>
          <w:szCs w:val="28"/>
        </w:rPr>
        <w:t xml:space="preserve">Общий объём инвестиций по проекту - 1 млрд. 80 млн. руб. </w:t>
      </w:r>
    </w:p>
    <w:p w:rsidR="00122E4E" w:rsidRPr="005F4F3C"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F4F3C">
        <w:rPr>
          <w:rFonts w:ascii="Times New Roman" w:eastAsia="Times New Roman" w:hAnsi="Times New Roman" w:cs="Times New Roman"/>
          <w:sz w:val="28"/>
          <w:szCs w:val="28"/>
        </w:rPr>
        <w:t xml:space="preserve">Количество </w:t>
      </w:r>
      <w:r w:rsidR="00D94C3F">
        <w:rPr>
          <w:rFonts w:ascii="Times New Roman" w:eastAsia="Times New Roman" w:hAnsi="Times New Roman" w:cs="Times New Roman"/>
          <w:sz w:val="28"/>
          <w:szCs w:val="28"/>
        </w:rPr>
        <w:t xml:space="preserve">создаваемых рабочих мест </w:t>
      </w:r>
      <w:r w:rsidR="003A47AA">
        <w:rPr>
          <w:rFonts w:ascii="Times New Roman" w:eastAsia="Times New Roman" w:hAnsi="Times New Roman" w:cs="Times New Roman"/>
          <w:sz w:val="28"/>
          <w:szCs w:val="28"/>
        </w:rPr>
        <w:t>-</w:t>
      </w:r>
      <w:r w:rsidR="00D94C3F">
        <w:rPr>
          <w:rFonts w:ascii="Times New Roman" w:eastAsia="Times New Roman" w:hAnsi="Times New Roman" w:cs="Times New Roman"/>
          <w:sz w:val="28"/>
          <w:szCs w:val="28"/>
        </w:rPr>
        <w:t xml:space="preserve"> 228.</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Срок реализации: 202</w:t>
      </w:r>
      <w:r w:rsidR="005F4F3C" w:rsidRPr="005F4F3C">
        <w:rPr>
          <w:rFonts w:ascii="Times New Roman" w:eastAsia="Times New Roman" w:hAnsi="Times New Roman" w:cs="Times New Roman"/>
          <w:sz w:val="28"/>
          <w:szCs w:val="28"/>
        </w:rPr>
        <w:t>8</w:t>
      </w:r>
      <w:r w:rsidRPr="005F4F3C">
        <w:rPr>
          <w:rFonts w:ascii="Times New Roman" w:eastAsia="Times New Roman" w:hAnsi="Times New Roman" w:cs="Times New Roman"/>
          <w:sz w:val="28"/>
          <w:szCs w:val="28"/>
        </w:rPr>
        <w:t xml:space="preserve"> год.</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 xml:space="preserve">Разработана </w:t>
      </w:r>
      <w:r w:rsidR="00122E4E" w:rsidRPr="005F4F3C">
        <w:rPr>
          <w:rFonts w:ascii="Times New Roman" w:eastAsia="Times New Roman" w:hAnsi="Times New Roman" w:cs="Times New Roman"/>
          <w:sz w:val="28"/>
          <w:szCs w:val="28"/>
        </w:rPr>
        <w:t>про</w:t>
      </w:r>
      <w:r w:rsidRPr="005F4F3C">
        <w:rPr>
          <w:rFonts w:ascii="Times New Roman" w:eastAsia="Times New Roman" w:hAnsi="Times New Roman" w:cs="Times New Roman"/>
          <w:sz w:val="28"/>
          <w:szCs w:val="28"/>
        </w:rPr>
        <w:t>ектно-сметная документация. Велась подготовка участка для строительства: проведена вырубка зелёных насаждений, производится засыпка строительного фунта.</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2)</w:t>
      </w:r>
      <w:r w:rsidR="00D94C3F">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 xml:space="preserve">АО «Златоустовский машиностроительный завод» </w:t>
      </w:r>
      <w:r w:rsidR="003A47AA">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техническое перевооружение корпусного производства.</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 xml:space="preserve">Общий объём инвестиций по проекту </w:t>
      </w:r>
      <w:r w:rsidR="00D94C3F">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1</w:t>
      </w:r>
      <w:r w:rsidR="00D94C3F">
        <w:rPr>
          <w:rFonts w:ascii="Times New Roman" w:eastAsia="Times New Roman" w:hAnsi="Times New Roman" w:cs="Times New Roman"/>
          <w:sz w:val="28"/>
          <w:szCs w:val="28"/>
        </w:rPr>
        <w:t xml:space="preserve"> </w:t>
      </w:r>
      <w:r w:rsidRPr="005F4F3C">
        <w:rPr>
          <w:rFonts w:ascii="Times New Roman" w:eastAsia="Times New Roman" w:hAnsi="Times New Roman" w:cs="Times New Roman"/>
          <w:sz w:val="28"/>
          <w:szCs w:val="28"/>
        </w:rPr>
        <w:t>млрд. 176,2 млн. руб.</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Срок реализации: 202</w:t>
      </w:r>
      <w:r w:rsidR="005F4F3C" w:rsidRPr="005F4F3C">
        <w:rPr>
          <w:rFonts w:ascii="Times New Roman" w:eastAsia="Times New Roman" w:hAnsi="Times New Roman" w:cs="Times New Roman"/>
          <w:sz w:val="28"/>
          <w:szCs w:val="28"/>
        </w:rPr>
        <w:t>5</w:t>
      </w:r>
      <w:r w:rsidRPr="005F4F3C">
        <w:rPr>
          <w:rFonts w:ascii="Times New Roman" w:eastAsia="Times New Roman" w:hAnsi="Times New Roman" w:cs="Times New Roman"/>
          <w:sz w:val="28"/>
          <w:szCs w:val="28"/>
        </w:rPr>
        <w:t xml:space="preserve"> год.</w:t>
      </w:r>
    </w:p>
    <w:p w:rsidR="00502EB4"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Работы ведутся</w:t>
      </w:r>
      <w:r w:rsidR="00502EB4" w:rsidRPr="005F4F3C">
        <w:rPr>
          <w:rFonts w:ascii="Times New Roman" w:eastAsia="Times New Roman" w:hAnsi="Times New Roman" w:cs="Times New Roman"/>
          <w:sz w:val="28"/>
          <w:szCs w:val="28"/>
        </w:rPr>
        <w:t xml:space="preserve"> в соответствии с планом.</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3) </w:t>
      </w:r>
      <w:r w:rsidRPr="005F4F3C">
        <w:rPr>
          <w:rFonts w:ascii="Times New Roman" w:eastAsia="Times New Roman" w:hAnsi="Times New Roman" w:cs="Times New Roman"/>
          <w:sz w:val="28"/>
          <w:szCs w:val="28"/>
        </w:rPr>
        <w:t>ООО «Златоустовский металлургический завод» - модернизация производства и оборудования предприятия.</w:t>
      </w:r>
    </w:p>
    <w:p w:rsidR="00502EB4" w:rsidRPr="003A47A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F4F3C">
        <w:rPr>
          <w:rFonts w:ascii="Times New Roman" w:eastAsia="Times New Roman" w:hAnsi="Times New Roman" w:cs="Times New Roman"/>
          <w:sz w:val="28"/>
          <w:szCs w:val="28"/>
        </w:rPr>
        <w:t>Общи</w:t>
      </w:r>
      <w:r w:rsidR="003A47AA">
        <w:rPr>
          <w:rFonts w:ascii="Times New Roman" w:eastAsia="Times New Roman" w:hAnsi="Times New Roman" w:cs="Times New Roman"/>
          <w:sz w:val="28"/>
          <w:szCs w:val="28"/>
        </w:rPr>
        <w:t xml:space="preserve">й объём инвестиций по проекту – </w:t>
      </w:r>
      <w:r w:rsidRPr="005F4F3C">
        <w:rPr>
          <w:rFonts w:ascii="Times New Roman" w:eastAsia="Times New Roman" w:hAnsi="Times New Roman" w:cs="Times New Roman"/>
          <w:sz w:val="28"/>
          <w:szCs w:val="28"/>
        </w:rPr>
        <w:t>986,5 млн. руб.</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Срок реализации: 202</w:t>
      </w:r>
      <w:r w:rsidR="005F4F3C" w:rsidRPr="005F4F3C">
        <w:rPr>
          <w:rFonts w:ascii="Times New Roman" w:eastAsia="Times New Roman" w:hAnsi="Times New Roman" w:cs="Times New Roman"/>
          <w:sz w:val="28"/>
          <w:szCs w:val="28"/>
        </w:rPr>
        <w:t>5</w:t>
      </w:r>
      <w:r w:rsidRPr="005F4F3C">
        <w:rPr>
          <w:rFonts w:ascii="Times New Roman" w:eastAsia="Times New Roman" w:hAnsi="Times New Roman" w:cs="Times New Roman"/>
          <w:sz w:val="28"/>
          <w:szCs w:val="28"/>
        </w:rPr>
        <w:t xml:space="preserve"> год.</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В течение 2024 года проведён ряд значимых мероприятий:</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в ЭСПЦ № 2 модернизирована камерная отжигательная печь № 2;</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w:t>
      </w:r>
      <w:r w:rsidR="003A47AA">
        <w:rPr>
          <w:rFonts w:ascii="Times New Roman" w:hAnsi="Times New Roman" w:cs="Times New Roman"/>
          <w:sz w:val="28"/>
          <w:szCs w:val="28"/>
        </w:rPr>
        <w:t> </w:t>
      </w:r>
      <w:r w:rsidRPr="005F4F3C">
        <w:rPr>
          <w:rFonts w:ascii="Times New Roman" w:eastAsia="Times New Roman" w:hAnsi="Times New Roman" w:cs="Times New Roman"/>
          <w:sz w:val="28"/>
          <w:szCs w:val="28"/>
        </w:rPr>
        <w:t>в ЭСПЦ №</w:t>
      </w:r>
      <w:r w:rsidR="00022AF3">
        <w:rPr>
          <w:rFonts w:ascii="Times New Roman" w:eastAsia="Times New Roman" w:hAnsi="Times New Roman" w:cs="Times New Roman"/>
          <w:sz w:val="28"/>
          <w:szCs w:val="28"/>
        </w:rPr>
        <w:t xml:space="preserve"> 3 заменён трансформатор печи № </w:t>
      </w:r>
      <w:r w:rsidRPr="005F4F3C">
        <w:rPr>
          <w:rFonts w:ascii="Times New Roman" w:eastAsia="Times New Roman" w:hAnsi="Times New Roman" w:cs="Times New Roman"/>
          <w:sz w:val="28"/>
          <w:szCs w:val="28"/>
        </w:rPr>
        <w:t>35 установки электрошлакового переплава;</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w:t>
      </w:r>
      <w:r w:rsidR="003A47AA">
        <w:rPr>
          <w:rFonts w:ascii="Times New Roman" w:hAnsi="Times New Roman" w:cs="Times New Roman"/>
          <w:sz w:val="28"/>
          <w:szCs w:val="28"/>
        </w:rPr>
        <w:t> </w:t>
      </w:r>
      <w:r w:rsidRPr="005F4F3C">
        <w:rPr>
          <w:rFonts w:ascii="Times New Roman" w:eastAsia="Times New Roman" w:hAnsi="Times New Roman" w:cs="Times New Roman"/>
          <w:sz w:val="28"/>
          <w:szCs w:val="28"/>
        </w:rPr>
        <w:t>в молотовом цехе завершена плановая реконструкция освещения участка зачистки и отделки металла и ковочного пролёта;</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w:t>
      </w:r>
      <w:r w:rsidR="003A47AA">
        <w:rPr>
          <w:rFonts w:ascii="Times New Roman" w:hAnsi="Times New Roman" w:cs="Times New Roman"/>
          <w:sz w:val="28"/>
          <w:szCs w:val="28"/>
        </w:rPr>
        <w:t> </w:t>
      </w:r>
      <w:r w:rsidRPr="005F4F3C">
        <w:rPr>
          <w:rFonts w:ascii="Times New Roman" w:eastAsia="Times New Roman" w:hAnsi="Times New Roman" w:cs="Times New Roman"/>
          <w:sz w:val="28"/>
          <w:szCs w:val="28"/>
        </w:rPr>
        <w:t>в центральной</w:t>
      </w:r>
      <w:r w:rsidR="00022AF3">
        <w:rPr>
          <w:rFonts w:ascii="Times New Roman" w:eastAsia="Times New Roman" w:hAnsi="Times New Roman" w:cs="Times New Roman"/>
          <w:sz w:val="28"/>
          <w:szCs w:val="28"/>
        </w:rPr>
        <w:t xml:space="preserve"> распределительной подстанции № </w:t>
      </w:r>
      <w:r w:rsidRPr="005F4F3C">
        <w:rPr>
          <w:rFonts w:ascii="Times New Roman" w:eastAsia="Times New Roman" w:hAnsi="Times New Roman" w:cs="Times New Roman"/>
          <w:sz w:val="28"/>
          <w:szCs w:val="28"/>
        </w:rPr>
        <w:t>44 заменены маломасляные силовые выключатели на современные вакуумные;</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проведён масштабный ремонт в прокатном цехе № 1;</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в ЭСПЦ № 3 запущен в эксплуатацию новый ленточнопильный станок;</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w:t>
      </w:r>
      <w:r w:rsidR="003A47AA">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в ЭСПЦ № 2 завершён капитальный ремонт электросталеплавильной дуговой печи ДСВ-10№14;</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w:t>
      </w:r>
      <w:r w:rsidR="003A47AA">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 xml:space="preserve">проведены мероприятия по восстановлению вакуумно-дуговой печи </w:t>
      </w:r>
      <w:r w:rsidR="00022AF3">
        <w:rPr>
          <w:rFonts w:ascii="Times New Roman" w:eastAsia="Times New Roman" w:hAnsi="Times New Roman" w:cs="Times New Roman"/>
          <w:sz w:val="28"/>
          <w:szCs w:val="28"/>
        </w:rPr>
        <w:br/>
      </w:r>
      <w:r w:rsidRPr="005F4F3C">
        <w:rPr>
          <w:rFonts w:ascii="Times New Roman" w:eastAsia="Times New Roman" w:hAnsi="Times New Roman" w:cs="Times New Roman"/>
          <w:sz w:val="28"/>
          <w:szCs w:val="28"/>
        </w:rPr>
        <w:t>№ 32 в ЭСПЦ№3;</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 </w:t>
      </w:r>
      <w:r w:rsidRPr="005F4F3C">
        <w:rPr>
          <w:rFonts w:ascii="Times New Roman" w:eastAsia="Times New Roman" w:hAnsi="Times New Roman" w:cs="Times New Roman"/>
          <w:sz w:val="28"/>
          <w:szCs w:val="28"/>
        </w:rPr>
        <w:t>обновлён автопарк предприятия.</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В 2025 год</w:t>
      </w:r>
      <w:r w:rsidR="003A47AA">
        <w:rPr>
          <w:rFonts w:ascii="Times New Roman" w:eastAsia="Times New Roman" w:hAnsi="Times New Roman" w:cs="Times New Roman"/>
          <w:sz w:val="28"/>
          <w:szCs w:val="28"/>
        </w:rPr>
        <w:t>у</w:t>
      </w:r>
      <w:r w:rsidRPr="005F4F3C">
        <w:rPr>
          <w:rFonts w:ascii="Times New Roman" w:eastAsia="Times New Roman" w:hAnsi="Times New Roman" w:cs="Times New Roman"/>
          <w:sz w:val="28"/>
          <w:szCs w:val="28"/>
        </w:rPr>
        <w:t xml:space="preserve"> работы по модернизации производства и оборудования предприятия продолжатся.</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4) </w:t>
      </w:r>
      <w:r w:rsidRPr="005F4F3C">
        <w:rPr>
          <w:rFonts w:ascii="Times New Roman" w:eastAsia="Times New Roman" w:hAnsi="Times New Roman" w:cs="Times New Roman"/>
          <w:sz w:val="28"/>
          <w:szCs w:val="28"/>
        </w:rPr>
        <w:t xml:space="preserve">ООО «Уреньга-Резорт» </w:t>
      </w:r>
      <w:r w:rsidR="003A47AA">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создание многофункционального семейного центра для досуга и отдыха «СПА на Тарелке» с номерами для размещения.</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Общий объём инвестиций</w:t>
      </w:r>
      <w:r w:rsidR="00022AF3">
        <w:rPr>
          <w:rFonts w:ascii="Times New Roman" w:eastAsia="Times New Roman" w:hAnsi="Times New Roman" w:cs="Times New Roman"/>
          <w:sz w:val="28"/>
          <w:szCs w:val="28"/>
        </w:rPr>
        <w:t xml:space="preserve"> -</w:t>
      </w:r>
      <w:r w:rsidRPr="005F4F3C">
        <w:rPr>
          <w:rFonts w:ascii="Times New Roman" w:eastAsia="Times New Roman" w:hAnsi="Times New Roman" w:cs="Times New Roman"/>
          <w:sz w:val="28"/>
          <w:szCs w:val="28"/>
        </w:rPr>
        <w:t xml:space="preserve"> 168 млн. руб.</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 xml:space="preserve">Количество создаваемых рабочих мест </w:t>
      </w:r>
      <w:r w:rsidR="00022AF3">
        <w:rPr>
          <w:rFonts w:ascii="Times New Roman" w:eastAsia="Times New Roman" w:hAnsi="Times New Roman" w:cs="Times New Roman"/>
          <w:sz w:val="28"/>
          <w:szCs w:val="28"/>
        </w:rPr>
        <w:t>-</w:t>
      </w:r>
      <w:r w:rsidRPr="005F4F3C">
        <w:rPr>
          <w:rFonts w:ascii="Times New Roman" w:eastAsia="Times New Roman" w:hAnsi="Times New Roman" w:cs="Times New Roman"/>
          <w:sz w:val="28"/>
          <w:szCs w:val="28"/>
        </w:rPr>
        <w:t xml:space="preserve"> 20.</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Срок реализации проекта: 202</w:t>
      </w:r>
      <w:r w:rsidR="005F4F3C" w:rsidRPr="005F4F3C">
        <w:rPr>
          <w:rFonts w:ascii="Times New Roman" w:eastAsia="Times New Roman" w:hAnsi="Times New Roman" w:cs="Times New Roman"/>
          <w:sz w:val="28"/>
          <w:szCs w:val="28"/>
        </w:rPr>
        <w:t>6</w:t>
      </w:r>
      <w:r w:rsidRPr="005F4F3C">
        <w:rPr>
          <w:rFonts w:ascii="Times New Roman" w:eastAsia="Times New Roman" w:hAnsi="Times New Roman" w:cs="Times New Roman"/>
          <w:sz w:val="28"/>
          <w:szCs w:val="28"/>
        </w:rPr>
        <w:t xml:space="preserve"> год.</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Земельный участок, взятый в аренду по итогам Инвестиционного Совета, приобретён в частную собственность правообладателем.</w:t>
      </w:r>
    </w:p>
    <w:p w:rsidR="00502EB4" w:rsidRPr="005F4F3C" w:rsidRDefault="00871D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Выполнен спил и выкорчё</w:t>
      </w:r>
      <w:r w:rsidR="00502EB4" w:rsidRPr="005F4F3C">
        <w:rPr>
          <w:rFonts w:ascii="Times New Roman" w:eastAsia="Times New Roman" w:hAnsi="Times New Roman" w:cs="Times New Roman"/>
          <w:sz w:val="28"/>
          <w:szCs w:val="28"/>
        </w:rPr>
        <w:t>вка деревьев и кустарников на участке.</w:t>
      </w:r>
    </w:p>
    <w:p w:rsidR="00502EB4" w:rsidRPr="005F4F3C"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eastAsia="Times New Roman" w:hAnsi="Times New Roman" w:cs="Times New Roman"/>
          <w:sz w:val="28"/>
          <w:szCs w:val="28"/>
        </w:rPr>
        <w:t xml:space="preserve">На текущий момент отрабатываются схемы подключения объекта </w:t>
      </w:r>
      <w:r w:rsidR="00022AF3">
        <w:rPr>
          <w:rFonts w:ascii="Times New Roman" w:eastAsia="Times New Roman" w:hAnsi="Times New Roman" w:cs="Times New Roman"/>
          <w:sz w:val="28"/>
          <w:szCs w:val="28"/>
        </w:rPr>
        <w:br/>
      </w:r>
      <w:r w:rsidRPr="005F4F3C">
        <w:rPr>
          <w:rFonts w:ascii="Times New Roman" w:eastAsia="Times New Roman" w:hAnsi="Times New Roman" w:cs="Times New Roman"/>
          <w:sz w:val="28"/>
          <w:szCs w:val="28"/>
        </w:rPr>
        <w:t>к инженерным сетям с ресурсоснабжающими организациями.</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5) ООО «Завод Стройтехника» – замена станочного парка.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Объем инвестиций по проекту – 81,0 млн. рублей.</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Срок реализации: </w:t>
      </w:r>
      <w:r w:rsidR="003A47AA">
        <w:rPr>
          <w:rFonts w:ascii="Times New Roman" w:hAnsi="Times New Roman" w:cs="Times New Roman"/>
          <w:sz w:val="28"/>
          <w:szCs w:val="28"/>
        </w:rPr>
        <w:t>2026 год</w:t>
      </w:r>
      <w:r w:rsidRPr="005F4F3C">
        <w:rPr>
          <w:rFonts w:ascii="Times New Roman" w:hAnsi="Times New Roman" w:cs="Times New Roman"/>
          <w:sz w:val="28"/>
          <w:szCs w:val="28"/>
        </w:rPr>
        <w:t>.</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Запланировано приобретение 8 едини</w:t>
      </w:r>
      <w:r w:rsidR="003A47AA">
        <w:rPr>
          <w:rFonts w:ascii="Times New Roman" w:hAnsi="Times New Roman" w:cs="Times New Roman"/>
          <w:sz w:val="28"/>
          <w:szCs w:val="28"/>
        </w:rPr>
        <w:t>ц металлообрабатывающих станков,</w:t>
      </w:r>
      <w:r w:rsidRPr="005F4F3C">
        <w:rPr>
          <w:rFonts w:ascii="Times New Roman" w:hAnsi="Times New Roman" w:cs="Times New Roman"/>
          <w:sz w:val="28"/>
          <w:szCs w:val="28"/>
        </w:rPr>
        <w:t xml:space="preserve"> </w:t>
      </w:r>
      <w:r w:rsidR="003A47AA" w:rsidRPr="005F4F3C">
        <w:rPr>
          <w:rFonts w:ascii="Times New Roman" w:hAnsi="Times New Roman" w:cs="Times New Roman"/>
          <w:sz w:val="28"/>
          <w:szCs w:val="28"/>
        </w:rPr>
        <w:t xml:space="preserve">в 2024 году </w:t>
      </w:r>
      <w:r w:rsidR="003A47AA">
        <w:rPr>
          <w:rFonts w:ascii="Times New Roman" w:hAnsi="Times New Roman" w:cs="Times New Roman"/>
          <w:sz w:val="28"/>
          <w:szCs w:val="28"/>
        </w:rPr>
        <w:t xml:space="preserve">уже </w:t>
      </w:r>
      <w:r w:rsidR="003A47AA" w:rsidRPr="005F4F3C">
        <w:rPr>
          <w:rFonts w:ascii="Times New Roman" w:hAnsi="Times New Roman" w:cs="Times New Roman"/>
          <w:sz w:val="28"/>
          <w:szCs w:val="28"/>
        </w:rPr>
        <w:t xml:space="preserve">приобретены </w:t>
      </w:r>
      <w:r w:rsidRPr="005F4F3C">
        <w:rPr>
          <w:rFonts w:ascii="Times New Roman" w:hAnsi="Times New Roman" w:cs="Times New Roman"/>
          <w:sz w:val="28"/>
          <w:szCs w:val="28"/>
        </w:rPr>
        <w:t>4 станка.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6) ООО «Завод Стройтехника»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реконструкция производственного здания.</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Объем инвестиций по проекту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25,0 млн. рублей.</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Срок реализации: 2025 год.</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Работы ведутся в соответствии с планом.</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7) ООО «Завод Стройтехника»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строительство производственного корпуса.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Объем инвестиций по проекту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90,0 млн. рублей.</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Срок реализации: до 2027 года.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Планируется строительство нового производственного корпуса площадью 1 500 м2. Работы ведутся в соответствии с планом.</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8) ООО «Златоустовский абразивный завод»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организация участка </w:t>
      </w:r>
      <w:r w:rsidR="00022AF3">
        <w:rPr>
          <w:rFonts w:ascii="Times New Roman" w:hAnsi="Times New Roman" w:cs="Times New Roman"/>
          <w:sz w:val="28"/>
          <w:szCs w:val="28"/>
        </w:rPr>
        <w:br/>
      </w:r>
      <w:r w:rsidRPr="005F4F3C">
        <w:rPr>
          <w:rFonts w:ascii="Times New Roman" w:hAnsi="Times New Roman" w:cs="Times New Roman"/>
          <w:sz w:val="28"/>
          <w:szCs w:val="28"/>
        </w:rPr>
        <w:t>по производству отрезных кругов.</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Объем инвестиций по проекту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2,45 млн. рублей.</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Срок реализации: до 2025 года.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Количество создаваемых рабочих мест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4.</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Работы ведутся в соответствии с планом.</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9) ФГБУ «Национальный парк «Таганай» </w:t>
      </w:r>
      <w:r w:rsidR="00022AF3">
        <w:rPr>
          <w:rFonts w:ascii="Times New Roman" w:hAnsi="Times New Roman" w:cs="Times New Roman"/>
          <w:sz w:val="28"/>
          <w:szCs w:val="28"/>
        </w:rPr>
        <w:t>-</w:t>
      </w:r>
      <w:r w:rsidRPr="005F4F3C">
        <w:rPr>
          <w:rFonts w:ascii="Times New Roman" w:hAnsi="Times New Roman" w:cs="Times New Roman"/>
          <w:sz w:val="28"/>
          <w:szCs w:val="28"/>
        </w:rPr>
        <w:t xml:space="preserve"> обустройство экологических троп и маршрутов на территории парка.</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Общий объем инвестиций по проекту – 155,4 млн. рублей.</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Срок реализации: </w:t>
      </w:r>
      <w:r w:rsidR="003A47AA">
        <w:rPr>
          <w:rFonts w:ascii="Times New Roman" w:hAnsi="Times New Roman" w:cs="Times New Roman"/>
          <w:sz w:val="28"/>
          <w:szCs w:val="28"/>
        </w:rPr>
        <w:t>2027 год</w:t>
      </w:r>
      <w:r w:rsidRPr="005F4F3C">
        <w:rPr>
          <w:rFonts w:ascii="Times New Roman" w:hAnsi="Times New Roman" w:cs="Times New Roman"/>
          <w:sz w:val="28"/>
          <w:szCs w:val="28"/>
        </w:rPr>
        <w:t>.</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xml:space="preserve">За </w:t>
      </w:r>
      <w:r w:rsidR="003A47AA">
        <w:rPr>
          <w:rFonts w:ascii="Times New Roman" w:hAnsi="Times New Roman" w:cs="Times New Roman"/>
          <w:sz w:val="28"/>
          <w:szCs w:val="28"/>
        </w:rPr>
        <w:t>2024 год</w:t>
      </w:r>
      <w:r w:rsidRPr="005F4F3C">
        <w:rPr>
          <w:rFonts w:ascii="Times New Roman" w:hAnsi="Times New Roman" w:cs="Times New Roman"/>
          <w:sz w:val="28"/>
          <w:szCs w:val="28"/>
        </w:rPr>
        <w:t xml:space="preserve"> выполнены следующие мероприятия:</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уложено более 200 метров настила на заболоченном участке тропы через водораздел;</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в приюте «Гремучий ключ» в тестовом режиме запущена автономная мини-котельная для отопления гостевых домов;</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в Центральной усадьбе установлен современный санитарный блок;</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 выполнен ремонт дома в приюте «Метеостанция» и установлена летняя беседка для туристов;</w:t>
      </w:r>
    </w:p>
    <w:p w:rsidR="005F4F3C" w:rsidRPr="005F4F3C" w:rsidRDefault="00022AF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F4F3C" w:rsidRPr="005F4F3C">
        <w:rPr>
          <w:rFonts w:ascii="Times New Roman" w:hAnsi="Times New Roman" w:cs="Times New Roman"/>
          <w:sz w:val="28"/>
          <w:szCs w:val="28"/>
        </w:rPr>
        <w:t xml:space="preserve">приведены в порядок беседки и бани в приюте «Таганай» </w:t>
      </w:r>
      <w:r>
        <w:rPr>
          <w:rFonts w:ascii="Times New Roman" w:hAnsi="Times New Roman" w:cs="Times New Roman"/>
          <w:sz w:val="28"/>
          <w:szCs w:val="28"/>
        </w:rPr>
        <w:br/>
      </w:r>
      <w:r w:rsidR="005F4F3C" w:rsidRPr="005F4F3C">
        <w:rPr>
          <w:rFonts w:ascii="Times New Roman" w:hAnsi="Times New Roman" w:cs="Times New Roman"/>
          <w:sz w:val="28"/>
          <w:szCs w:val="28"/>
        </w:rPr>
        <w:t>и на Киалимском кордоне.</w:t>
      </w:r>
    </w:p>
    <w:p w:rsidR="005F4F3C" w:rsidRPr="005F4F3C" w:rsidRDefault="005F4F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F4F3C">
        <w:rPr>
          <w:rFonts w:ascii="Times New Roman" w:hAnsi="Times New Roman" w:cs="Times New Roman"/>
          <w:sz w:val="28"/>
          <w:szCs w:val="28"/>
        </w:rPr>
        <w:t>Работы продолжаются и ведутся в соответствии с планом.</w:t>
      </w:r>
    </w:p>
    <w:p w:rsidR="00B40CBD" w:rsidRDefault="00B40CBD"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3A47AA" w:rsidRDefault="00502EB4" w:rsidP="00643969">
      <w:pPr>
        <w:pStyle w:val="1"/>
      </w:pPr>
      <w:bookmarkStart w:id="7" w:name="_Toc192518829"/>
      <w:r w:rsidRPr="003A47AA">
        <w:t>1.2.2. Капитальное строительство объектов муниципальной собственности</w:t>
      </w:r>
      <w:bookmarkEnd w:id="7"/>
    </w:p>
    <w:p w:rsidR="004063C4" w:rsidRPr="00290794" w:rsidRDefault="004063C4"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На капитальное строительство объектов муниципальной собственности </w:t>
      </w:r>
      <w:r w:rsidR="00022AF3">
        <w:rPr>
          <w:rFonts w:ascii="Times New Roman" w:eastAsia="Times New Roman" w:hAnsi="Times New Roman" w:cs="Times New Roman"/>
          <w:color w:val="000000"/>
          <w:sz w:val="28"/>
          <w:szCs w:val="28"/>
        </w:rPr>
        <w:br/>
      </w:r>
      <w:r w:rsidRPr="00290794">
        <w:rPr>
          <w:rFonts w:ascii="Times New Roman" w:eastAsia="Times New Roman" w:hAnsi="Times New Roman" w:cs="Times New Roman"/>
          <w:color w:val="000000"/>
          <w:sz w:val="28"/>
          <w:szCs w:val="28"/>
        </w:rPr>
        <w:t>в бюджете округа на 2024 год предусмотрены средства на реализацию мероприятий в рамках муниципальных программ округа:</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1. </w:t>
      </w:r>
      <w:r w:rsidRPr="00290794">
        <w:rPr>
          <w:rFonts w:ascii="Times New Roman" w:eastAsia="Times New Roman" w:hAnsi="Times New Roman" w:cs="Times New Roman"/>
          <w:color w:val="000000"/>
          <w:sz w:val="28"/>
          <w:szCs w:val="28"/>
        </w:rPr>
        <w:t xml:space="preserve">«Обеспечение качественными услугами жилищно-коммунального хозяйства населения, дорожной деятельности и транспорта округа» - </w:t>
      </w:r>
      <w:r w:rsidR="00022AF3">
        <w:rPr>
          <w:rFonts w:ascii="Times New Roman" w:eastAsia="Times New Roman" w:hAnsi="Times New Roman" w:cs="Times New Roman"/>
          <w:color w:val="000000"/>
          <w:sz w:val="28"/>
          <w:szCs w:val="28"/>
        </w:rPr>
        <w:br/>
      </w:r>
      <w:r w:rsidRPr="00290794">
        <w:rPr>
          <w:rFonts w:ascii="Times New Roman" w:eastAsia="Times New Roman" w:hAnsi="Times New Roman" w:cs="Times New Roman"/>
          <w:color w:val="000000"/>
          <w:sz w:val="28"/>
          <w:szCs w:val="28"/>
        </w:rPr>
        <w:t>из областного бюджета в размере 8,27 млн. руб.</w:t>
      </w:r>
    </w:p>
    <w:p w:rsidR="001B368C" w:rsidRPr="001B368C" w:rsidRDefault="00502EB4" w:rsidP="00643969">
      <w:pPr>
        <w:spacing w:after="0" w:line="240" w:lineRule="auto"/>
        <w:ind w:firstLine="709"/>
        <w:rPr>
          <w:rFonts w:ascii="Times New Roman" w:hAnsi="Times New Roman" w:cs="Times New Roman"/>
          <w:sz w:val="28"/>
          <w:szCs w:val="28"/>
          <w:u w:val="single"/>
        </w:rPr>
      </w:pPr>
      <w:r w:rsidRPr="001B368C">
        <w:rPr>
          <w:rFonts w:ascii="Times New Roman" w:eastAsia="Times New Roman" w:hAnsi="Times New Roman" w:cs="Times New Roman"/>
          <w:color w:val="000000"/>
          <w:sz w:val="28"/>
          <w:szCs w:val="28"/>
        </w:rPr>
        <w:t>В 2024 году средства не освоены.</w:t>
      </w:r>
    </w:p>
    <w:p w:rsidR="001B368C" w:rsidRDefault="001B368C" w:rsidP="00643969">
      <w:pPr>
        <w:spacing w:after="0" w:line="240" w:lineRule="auto"/>
        <w:ind w:firstLine="709"/>
        <w:jc w:val="both"/>
        <w:rPr>
          <w:rFonts w:ascii="Times New Roman" w:hAnsi="Times New Roman" w:cs="Times New Roman"/>
          <w:sz w:val="28"/>
          <w:szCs w:val="28"/>
        </w:rPr>
      </w:pPr>
      <w:r w:rsidRPr="001B368C">
        <w:rPr>
          <w:rFonts w:ascii="Times New Roman" w:eastAsia="Times New Roman" w:hAnsi="Times New Roman" w:cs="Times New Roman"/>
          <w:color w:val="000000"/>
          <w:sz w:val="28"/>
          <w:szCs w:val="28"/>
        </w:rPr>
        <w:t xml:space="preserve">По объекту «Газоснабжение жилых домов пос. Тундуш» </w:t>
      </w:r>
      <w:r w:rsidRPr="001B368C">
        <w:rPr>
          <w:rFonts w:ascii="Times New Roman" w:hAnsi="Times New Roman" w:cs="Times New Roman"/>
          <w:sz w:val="28"/>
          <w:szCs w:val="28"/>
        </w:rPr>
        <w:t>02.05.2023 г. заключен муниципальный контракт с ООО «Стройпро</w:t>
      </w:r>
      <w:r w:rsidR="003A47AA">
        <w:rPr>
          <w:rFonts w:ascii="Times New Roman" w:hAnsi="Times New Roman" w:cs="Times New Roman"/>
          <w:sz w:val="28"/>
          <w:szCs w:val="28"/>
        </w:rPr>
        <w:t>ект» по проектированию объекта.</w:t>
      </w:r>
    </w:p>
    <w:p w:rsidR="001B368C" w:rsidRPr="001B368C" w:rsidRDefault="001B368C" w:rsidP="00643969">
      <w:pPr>
        <w:spacing w:after="0" w:line="240" w:lineRule="auto"/>
        <w:ind w:firstLine="709"/>
        <w:jc w:val="both"/>
        <w:rPr>
          <w:rFonts w:ascii="Times New Roman" w:hAnsi="Times New Roman" w:cs="Times New Roman"/>
          <w:sz w:val="28"/>
          <w:szCs w:val="28"/>
        </w:rPr>
      </w:pPr>
      <w:r w:rsidRPr="001B368C">
        <w:rPr>
          <w:rFonts w:ascii="Times New Roman" w:hAnsi="Times New Roman" w:cs="Times New Roman"/>
          <w:sz w:val="28"/>
          <w:szCs w:val="28"/>
        </w:rPr>
        <w:t>АО «Газпром газораспределение г. Челябинск» выданы новые технические условия с учетом перспективы развития.</w:t>
      </w:r>
    </w:p>
    <w:p w:rsidR="001B368C" w:rsidRPr="001B368C" w:rsidRDefault="001B368C" w:rsidP="00643969">
      <w:pPr>
        <w:spacing w:after="0" w:line="240" w:lineRule="auto"/>
        <w:ind w:firstLine="709"/>
        <w:jc w:val="both"/>
        <w:rPr>
          <w:rFonts w:ascii="Times New Roman" w:hAnsi="Times New Roman" w:cs="Times New Roman"/>
          <w:sz w:val="28"/>
          <w:szCs w:val="28"/>
        </w:rPr>
      </w:pPr>
      <w:r w:rsidRPr="001B368C">
        <w:rPr>
          <w:rFonts w:ascii="Times New Roman" w:hAnsi="Times New Roman" w:cs="Times New Roman"/>
          <w:sz w:val="28"/>
          <w:szCs w:val="28"/>
        </w:rPr>
        <w:t>Подрядчик загрузил проектную документацию в Госэкспертизу. Замечания отрабатываются.</w:t>
      </w:r>
    </w:p>
    <w:p w:rsidR="001B368C" w:rsidRPr="001B368C" w:rsidRDefault="001B368C" w:rsidP="00643969">
      <w:pPr>
        <w:spacing w:after="0" w:line="240" w:lineRule="auto"/>
        <w:ind w:firstLine="709"/>
        <w:jc w:val="both"/>
        <w:rPr>
          <w:rFonts w:ascii="Times New Roman" w:hAnsi="Times New Roman" w:cs="Times New Roman"/>
          <w:sz w:val="28"/>
          <w:szCs w:val="28"/>
        </w:rPr>
      </w:pPr>
      <w:r w:rsidRPr="001B368C">
        <w:rPr>
          <w:rFonts w:ascii="Times New Roman" w:eastAsia="Times New Roman" w:hAnsi="Times New Roman" w:cs="Times New Roman"/>
          <w:color w:val="000000"/>
          <w:sz w:val="28"/>
          <w:szCs w:val="28"/>
        </w:rPr>
        <w:t xml:space="preserve">По объекту </w:t>
      </w:r>
      <w:r w:rsidRPr="001B368C">
        <w:rPr>
          <w:rFonts w:ascii="Times New Roman" w:hAnsi="Times New Roman" w:cs="Times New Roman"/>
          <w:sz w:val="28"/>
          <w:szCs w:val="28"/>
        </w:rPr>
        <w:t>«Газоснабжение жилых домов с. Куваши Златоустовского городского округа»</w:t>
      </w:r>
      <w:r>
        <w:rPr>
          <w:rFonts w:ascii="Times New Roman" w:hAnsi="Times New Roman" w:cs="Times New Roman"/>
          <w:sz w:val="28"/>
          <w:szCs w:val="28"/>
        </w:rPr>
        <w:t xml:space="preserve"> з</w:t>
      </w:r>
      <w:r w:rsidRPr="001B368C">
        <w:rPr>
          <w:rFonts w:ascii="Times New Roman" w:hAnsi="Times New Roman" w:cs="Times New Roman"/>
          <w:sz w:val="28"/>
          <w:szCs w:val="28"/>
        </w:rPr>
        <w:t xml:space="preserve">аключен муниципальный контракт от 01.08.2023 г. </w:t>
      </w:r>
      <w:r w:rsidR="00022AF3">
        <w:rPr>
          <w:rFonts w:ascii="Times New Roman" w:hAnsi="Times New Roman" w:cs="Times New Roman"/>
          <w:sz w:val="28"/>
          <w:szCs w:val="28"/>
        </w:rPr>
        <w:br/>
      </w:r>
      <w:r w:rsidRPr="001B368C">
        <w:rPr>
          <w:rFonts w:ascii="Times New Roman" w:hAnsi="Times New Roman" w:cs="Times New Roman"/>
          <w:sz w:val="28"/>
          <w:szCs w:val="28"/>
        </w:rPr>
        <w:t>с ООО «ПСК ДОГМА»</w:t>
      </w:r>
      <w:r>
        <w:rPr>
          <w:rFonts w:ascii="Times New Roman" w:hAnsi="Times New Roman" w:cs="Times New Roman"/>
          <w:sz w:val="28"/>
          <w:szCs w:val="28"/>
        </w:rPr>
        <w:t>.</w:t>
      </w:r>
    </w:p>
    <w:p w:rsidR="002105BD" w:rsidRDefault="001B368C" w:rsidP="00643969">
      <w:pPr>
        <w:spacing w:after="0" w:line="240" w:lineRule="auto"/>
        <w:ind w:firstLine="709"/>
        <w:jc w:val="both"/>
        <w:rPr>
          <w:rFonts w:ascii="Times New Roman" w:hAnsi="Times New Roman" w:cs="Times New Roman"/>
          <w:sz w:val="28"/>
          <w:szCs w:val="28"/>
        </w:rPr>
      </w:pPr>
      <w:r w:rsidRPr="001B368C">
        <w:rPr>
          <w:rFonts w:ascii="Times New Roman" w:hAnsi="Times New Roman" w:cs="Times New Roman"/>
          <w:sz w:val="28"/>
          <w:szCs w:val="28"/>
        </w:rPr>
        <w:t>По информации подрядчика</w:t>
      </w:r>
      <w:r w:rsidR="008A1345">
        <w:rPr>
          <w:rFonts w:ascii="Times New Roman" w:hAnsi="Times New Roman" w:cs="Times New Roman"/>
          <w:sz w:val="28"/>
          <w:szCs w:val="28"/>
        </w:rPr>
        <w:t>,</w:t>
      </w:r>
      <w:r w:rsidRPr="001B368C">
        <w:rPr>
          <w:rFonts w:ascii="Times New Roman" w:hAnsi="Times New Roman" w:cs="Times New Roman"/>
          <w:sz w:val="28"/>
          <w:szCs w:val="28"/>
        </w:rPr>
        <w:t xml:space="preserve"> произошло наложение существующим земельным участком, предоставленным для строительства газопровода, на зону лесов, следовательно, возникла необходимость снятия его с кадастрового учета</w:t>
      </w:r>
      <w:r w:rsidR="008A1345">
        <w:rPr>
          <w:rFonts w:ascii="Times New Roman" w:hAnsi="Times New Roman" w:cs="Times New Roman"/>
          <w:sz w:val="28"/>
          <w:szCs w:val="28"/>
        </w:rPr>
        <w:t>,</w:t>
      </w:r>
      <w:r w:rsidRPr="001B368C">
        <w:rPr>
          <w:rFonts w:ascii="Times New Roman" w:hAnsi="Times New Roman" w:cs="Times New Roman"/>
          <w:sz w:val="28"/>
          <w:szCs w:val="28"/>
        </w:rPr>
        <w:t xml:space="preserve"> внесения изменения в ППиМ и оформления нового земель</w:t>
      </w:r>
      <w:r w:rsidR="003A47AA">
        <w:rPr>
          <w:rFonts w:ascii="Times New Roman" w:hAnsi="Times New Roman" w:cs="Times New Roman"/>
          <w:sz w:val="28"/>
          <w:szCs w:val="28"/>
        </w:rPr>
        <w:t>ного участка для строительства.</w:t>
      </w:r>
    </w:p>
    <w:p w:rsidR="001B368C" w:rsidRPr="001B368C" w:rsidRDefault="002105BD" w:rsidP="006439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Распоряжением а</w:t>
      </w:r>
      <w:r w:rsidR="001B368C" w:rsidRPr="001B368C">
        <w:rPr>
          <w:rFonts w:ascii="Times New Roman" w:hAnsi="Times New Roman" w:cs="Times New Roman"/>
          <w:sz w:val="28"/>
          <w:szCs w:val="28"/>
        </w:rPr>
        <w:t xml:space="preserve">дминистрации </w:t>
      </w:r>
      <w:r>
        <w:rPr>
          <w:rFonts w:ascii="Times New Roman" w:hAnsi="Times New Roman" w:cs="Times New Roman"/>
          <w:sz w:val="28"/>
          <w:szCs w:val="28"/>
        </w:rPr>
        <w:t>округа</w:t>
      </w:r>
      <w:r w:rsidR="001B368C" w:rsidRPr="001B368C">
        <w:rPr>
          <w:rFonts w:ascii="Times New Roman" w:hAnsi="Times New Roman" w:cs="Times New Roman"/>
          <w:sz w:val="28"/>
          <w:szCs w:val="28"/>
        </w:rPr>
        <w:t xml:space="preserve"> №3209-р/АДМ</w:t>
      </w:r>
      <w:r>
        <w:rPr>
          <w:rFonts w:ascii="Times New Roman" w:hAnsi="Times New Roman" w:cs="Times New Roman"/>
          <w:sz w:val="28"/>
          <w:szCs w:val="28"/>
        </w:rPr>
        <w:t xml:space="preserve"> от 18.11.2024</w:t>
      </w:r>
      <w:r w:rsidR="00A90549">
        <w:rPr>
          <w:rFonts w:ascii="Times New Roman" w:hAnsi="Times New Roman" w:cs="Times New Roman"/>
          <w:sz w:val="28"/>
          <w:szCs w:val="28"/>
        </w:rPr>
        <w:t xml:space="preserve"> </w:t>
      </w:r>
      <w:r>
        <w:rPr>
          <w:rFonts w:ascii="Times New Roman" w:hAnsi="Times New Roman" w:cs="Times New Roman"/>
          <w:sz w:val="28"/>
          <w:szCs w:val="28"/>
        </w:rPr>
        <w:t xml:space="preserve">г. </w:t>
      </w:r>
      <w:r w:rsidR="001B368C" w:rsidRPr="001B368C">
        <w:rPr>
          <w:rFonts w:ascii="Times New Roman" w:hAnsi="Times New Roman" w:cs="Times New Roman"/>
          <w:sz w:val="28"/>
          <w:szCs w:val="28"/>
        </w:rPr>
        <w:t>внесени</w:t>
      </w:r>
      <w:r w:rsidR="00A90549">
        <w:rPr>
          <w:rFonts w:ascii="Times New Roman" w:hAnsi="Times New Roman" w:cs="Times New Roman"/>
          <w:sz w:val="28"/>
          <w:szCs w:val="28"/>
        </w:rPr>
        <w:t>е</w:t>
      </w:r>
      <w:r w:rsidR="001B368C" w:rsidRPr="001B368C">
        <w:rPr>
          <w:rFonts w:ascii="Times New Roman" w:hAnsi="Times New Roman" w:cs="Times New Roman"/>
          <w:sz w:val="28"/>
          <w:szCs w:val="28"/>
        </w:rPr>
        <w:t xml:space="preserve"> изменений были утверждены.</w:t>
      </w:r>
    </w:p>
    <w:p w:rsidR="001B368C" w:rsidRPr="001B368C" w:rsidRDefault="002105BD" w:rsidP="006439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1B368C" w:rsidRPr="001B368C">
        <w:rPr>
          <w:rFonts w:ascii="Times New Roman" w:hAnsi="Times New Roman" w:cs="Times New Roman"/>
          <w:sz w:val="28"/>
          <w:szCs w:val="28"/>
        </w:rPr>
        <w:t>а сегодняшний день проектная докуме</w:t>
      </w:r>
      <w:r>
        <w:rPr>
          <w:rFonts w:ascii="Times New Roman" w:hAnsi="Times New Roman" w:cs="Times New Roman"/>
          <w:sz w:val="28"/>
          <w:szCs w:val="28"/>
        </w:rPr>
        <w:t>нтация разработана в полном объё</w:t>
      </w:r>
      <w:r w:rsidR="001B368C" w:rsidRPr="001B368C">
        <w:rPr>
          <w:rFonts w:ascii="Times New Roman" w:hAnsi="Times New Roman" w:cs="Times New Roman"/>
          <w:sz w:val="28"/>
          <w:szCs w:val="28"/>
        </w:rPr>
        <w:t>ме, отрабатываются замечания государственной экспертизы.</w:t>
      </w:r>
    </w:p>
    <w:p w:rsidR="001B368C" w:rsidRPr="001B368C" w:rsidRDefault="002105BD" w:rsidP="00643969">
      <w:pPr>
        <w:spacing w:after="0" w:line="240" w:lineRule="auto"/>
        <w:ind w:firstLine="709"/>
        <w:jc w:val="both"/>
        <w:rPr>
          <w:rFonts w:ascii="Times New Roman" w:hAnsi="Times New Roman" w:cs="Times New Roman"/>
          <w:b/>
          <w:sz w:val="28"/>
          <w:szCs w:val="28"/>
        </w:rPr>
      </w:pPr>
      <w:r w:rsidRPr="001B368C">
        <w:rPr>
          <w:rFonts w:ascii="Times New Roman" w:eastAsia="Times New Roman" w:hAnsi="Times New Roman" w:cs="Times New Roman"/>
          <w:color w:val="000000"/>
          <w:sz w:val="28"/>
          <w:szCs w:val="28"/>
        </w:rPr>
        <w:t xml:space="preserve">По объекту </w:t>
      </w:r>
      <w:r w:rsidR="001B368C" w:rsidRPr="002105BD">
        <w:rPr>
          <w:rFonts w:ascii="Times New Roman" w:hAnsi="Times New Roman" w:cs="Times New Roman"/>
          <w:sz w:val="28"/>
          <w:szCs w:val="28"/>
        </w:rPr>
        <w:t>«Газоснабжение жилых домов пос. Веселовка»</w:t>
      </w:r>
      <w:r>
        <w:rPr>
          <w:rFonts w:ascii="Times New Roman" w:hAnsi="Times New Roman" w:cs="Times New Roman"/>
          <w:sz w:val="28"/>
          <w:szCs w:val="28"/>
        </w:rPr>
        <w:t xml:space="preserve"> м</w:t>
      </w:r>
      <w:r w:rsidR="001B368C" w:rsidRPr="001B368C">
        <w:rPr>
          <w:rFonts w:ascii="Times New Roman" w:hAnsi="Times New Roman" w:cs="Times New Roman"/>
          <w:sz w:val="28"/>
          <w:szCs w:val="28"/>
        </w:rPr>
        <w:t xml:space="preserve">ежду </w:t>
      </w:r>
      <w:r w:rsidR="00022AF3">
        <w:rPr>
          <w:rFonts w:ascii="Times New Roman" w:hAnsi="Times New Roman" w:cs="Times New Roman"/>
          <w:sz w:val="28"/>
          <w:szCs w:val="28"/>
        </w:rPr>
        <w:br/>
      </w:r>
      <w:r w:rsidR="001B368C" w:rsidRPr="001B368C">
        <w:rPr>
          <w:rFonts w:ascii="Times New Roman" w:hAnsi="Times New Roman" w:cs="Times New Roman"/>
          <w:sz w:val="28"/>
          <w:szCs w:val="28"/>
        </w:rPr>
        <w:t>МБУ «Капитальное строительство» и ООО ПКП «ВАТАН плюс» заключен муниципальный контракт от 23.12.2024 г. на выполнен</w:t>
      </w:r>
      <w:r>
        <w:rPr>
          <w:rFonts w:ascii="Times New Roman" w:hAnsi="Times New Roman" w:cs="Times New Roman"/>
          <w:sz w:val="28"/>
          <w:szCs w:val="28"/>
        </w:rPr>
        <w:t>ие работ по разработке проектно -</w:t>
      </w:r>
      <w:r w:rsidR="001B368C" w:rsidRPr="001B368C">
        <w:rPr>
          <w:rFonts w:ascii="Times New Roman" w:hAnsi="Times New Roman" w:cs="Times New Roman"/>
          <w:sz w:val="28"/>
          <w:szCs w:val="28"/>
        </w:rPr>
        <w:t xml:space="preserve"> сметной и рабочей документации по объекту</w:t>
      </w:r>
      <w:r>
        <w:rPr>
          <w:rFonts w:ascii="Times New Roman" w:hAnsi="Times New Roman" w:cs="Times New Roman"/>
          <w:sz w:val="28"/>
          <w:szCs w:val="28"/>
        </w:rPr>
        <w:t>.</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xml:space="preserve">В рамках реализации  программы догазификации на территории округа между жителями и филиалом АО «Газпром газораспределение Челябинск» </w:t>
      </w:r>
      <w:r w:rsidR="00022AF3">
        <w:rPr>
          <w:rFonts w:ascii="Times New Roman" w:hAnsi="Times New Roman" w:cs="Times New Roman"/>
          <w:sz w:val="28"/>
          <w:szCs w:val="28"/>
        </w:rPr>
        <w:br/>
      </w:r>
      <w:r w:rsidRPr="005B2208">
        <w:rPr>
          <w:rFonts w:ascii="Times New Roman" w:hAnsi="Times New Roman" w:cs="Times New Roman"/>
          <w:sz w:val="28"/>
          <w:szCs w:val="28"/>
        </w:rPr>
        <w:t>в г. Златоусте:</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заключено договоров  - 1325 шт.;</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выполнено до границ участков - 1043 шт.;</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выполнено подключений  -520 шт.</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Работы по подключению жителей выполнены на 49,9 %.</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xml:space="preserve">В </w:t>
      </w:r>
      <w:r>
        <w:rPr>
          <w:rFonts w:ascii="Times New Roman" w:hAnsi="Times New Roman" w:cs="Times New Roman"/>
          <w:sz w:val="28"/>
          <w:szCs w:val="28"/>
        </w:rPr>
        <w:t>целя</w:t>
      </w:r>
      <w:r w:rsidRPr="005B2208">
        <w:rPr>
          <w:rFonts w:ascii="Times New Roman" w:hAnsi="Times New Roman" w:cs="Times New Roman"/>
          <w:sz w:val="28"/>
          <w:szCs w:val="28"/>
        </w:rPr>
        <w:t xml:space="preserve">х догазификации населения филиалом АО «Газпром газораспределение Челябинск» </w:t>
      </w:r>
      <w:r>
        <w:rPr>
          <w:rFonts w:ascii="Times New Roman" w:hAnsi="Times New Roman" w:cs="Times New Roman"/>
          <w:sz w:val="28"/>
          <w:szCs w:val="28"/>
        </w:rPr>
        <w:t xml:space="preserve">в 2023- </w:t>
      </w:r>
      <w:r w:rsidR="00A90549">
        <w:rPr>
          <w:rFonts w:ascii="Times New Roman" w:hAnsi="Times New Roman" w:cs="Times New Roman"/>
          <w:sz w:val="28"/>
          <w:szCs w:val="28"/>
        </w:rPr>
        <w:t xml:space="preserve">2024 </w:t>
      </w:r>
      <w:r>
        <w:rPr>
          <w:rFonts w:ascii="Times New Roman" w:hAnsi="Times New Roman" w:cs="Times New Roman"/>
          <w:sz w:val="28"/>
          <w:szCs w:val="28"/>
        </w:rPr>
        <w:t xml:space="preserve">годах </w:t>
      </w:r>
      <w:r w:rsidRPr="005B2208">
        <w:rPr>
          <w:rFonts w:ascii="Times New Roman" w:hAnsi="Times New Roman" w:cs="Times New Roman"/>
          <w:sz w:val="28"/>
          <w:szCs w:val="28"/>
        </w:rPr>
        <w:t>в г. Златоусте ве</w:t>
      </w:r>
      <w:r>
        <w:rPr>
          <w:rFonts w:ascii="Times New Roman" w:hAnsi="Times New Roman" w:cs="Times New Roman"/>
          <w:sz w:val="28"/>
          <w:szCs w:val="28"/>
        </w:rPr>
        <w:t xml:space="preserve">лась подготовительная </w:t>
      </w:r>
      <w:r w:rsidRPr="005B2208">
        <w:rPr>
          <w:rFonts w:ascii="Times New Roman" w:hAnsi="Times New Roman" w:cs="Times New Roman"/>
          <w:sz w:val="28"/>
          <w:szCs w:val="28"/>
        </w:rPr>
        <w:t>работа:</w:t>
      </w:r>
    </w:p>
    <w:p w:rsid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 xml:space="preserve">1) </w:t>
      </w:r>
      <w:r w:rsidR="00A90549">
        <w:rPr>
          <w:rFonts w:ascii="Times New Roman" w:hAnsi="Times New Roman" w:cs="Times New Roman"/>
          <w:sz w:val="28"/>
          <w:szCs w:val="28"/>
        </w:rPr>
        <w:t>П</w:t>
      </w:r>
      <w:r w:rsidRPr="005B2208">
        <w:rPr>
          <w:rFonts w:ascii="Times New Roman" w:hAnsi="Times New Roman" w:cs="Times New Roman"/>
          <w:sz w:val="28"/>
          <w:szCs w:val="28"/>
        </w:rPr>
        <w:t xml:space="preserve">о подключению индивидуальных жилых домов, расположенных </w:t>
      </w:r>
      <w:r w:rsidR="00022AF3">
        <w:rPr>
          <w:rFonts w:ascii="Times New Roman" w:hAnsi="Times New Roman" w:cs="Times New Roman"/>
          <w:sz w:val="28"/>
          <w:szCs w:val="28"/>
        </w:rPr>
        <w:br/>
      </w:r>
      <w:r w:rsidRPr="005B2208">
        <w:rPr>
          <w:rFonts w:ascii="Times New Roman" w:hAnsi="Times New Roman" w:cs="Times New Roman"/>
          <w:sz w:val="28"/>
          <w:szCs w:val="28"/>
        </w:rPr>
        <w:t>в пос.</w:t>
      </w:r>
      <w:r w:rsidR="009208B3">
        <w:rPr>
          <w:rFonts w:ascii="Times New Roman" w:hAnsi="Times New Roman" w:cs="Times New Roman"/>
          <w:sz w:val="28"/>
          <w:szCs w:val="28"/>
        </w:rPr>
        <w:t xml:space="preserve"> </w:t>
      </w:r>
      <w:r w:rsidRPr="005B2208">
        <w:rPr>
          <w:rFonts w:ascii="Times New Roman" w:hAnsi="Times New Roman" w:cs="Times New Roman"/>
          <w:sz w:val="28"/>
          <w:szCs w:val="28"/>
        </w:rPr>
        <w:t>Дегтярка и пос.</w:t>
      </w:r>
      <w:r w:rsidR="009208B3">
        <w:rPr>
          <w:rFonts w:ascii="Times New Roman" w:hAnsi="Times New Roman" w:cs="Times New Roman"/>
          <w:sz w:val="28"/>
          <w:szCs w:val="28"/>
        </w:rPr>
        <w:t xml:space="preserve"> </w:t>
      </w:r>
      <w:r w:rsidRPr="005B2208">
        <w:rPr>
          <w:rFonts w:ascii="Times New Roman" w:hAnsi="Times New Roman" w:cs="Times New Roman"/>
          <w:sz w:val="28"/>
          <w:szCs w:val="28"/>
        </w:rPr>
        <w:t>Уржумка</w:t>
      </w:r>
      <w:r>
        <w:rPr>
          <w:rFonts w:ascii="Times New Roman" w:hAnsi="Times New Roman" w:cs="Times New Roman"/>
          <w:sz w:val="28"/>
          <w:szCs w:val="28"/>
        </w:rPr>
        <w:t>.</w:t>
      </w:r>
    </w:p>
    <w:p w:rsidR="005B2208" w:rsidRPr="005B2208" w:rsidRDefault="005B2208" w:rsidP="006439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5B2208">
        <w:rPr>
          <w:rFonts w:ascii="Times New Roman" w:hAnsi="Times New Roman" w:cs="Times New Roman"/>
          <w:sz w:val="28"/>
          <w:szCs w:val="28"/>
        </w:rPr>
        <w:t xml:space="preserve">рок подключения (технологического присоединения) газоиспользующего оборудования к сети газораспределения </w:t>
      </w:r>
      <w:r>
        <w:rPr>
          <w:rFonts w:ascii="Times New Roman" w:hAnsi="Times New Roman" w:cs="Times New Roman"/>
          <w:sz w:val="28"/>
          <w:szCs w:val="28"/>
        </w:rPr>
        <w:t xml:space="preserve">- </w:t>
      </w:r>
      <w:r w:rsidRPr="005B2208">
        <w:rPr>
          <w:rFonts w:ascii="Times New Roman" w:hAnsi="Times New Roman" w:cs="Times New Roman"/>
          <w:sz w:val="28"/>
          <w:szCs w:val="28"/>
        </w:rPr>
        <w:t>в течени</w:t>
      </w:r>
      <w:r>
        <w:rPr>
          <w:rFonts w:ascii="Times New Roman" w:hAnsi="Times New Roman" w:cs="Times New Roman"/>
          <w:sz w:val="28"/>
          <w:szCs w:val="28"/>
        </w:rPr>
        <w:t>е</w:t>
      </w:r>
      <w:r w:rsidRPr="005B2208">
        <w:rPr>
          <w:rFonts w:ascii="Times New Roman" w:hAnsi="Times New Roman" w:cs="Times New Roman"/>
          <w:sz w:val="28"/>
          <w:szCs w:val="28"/>
        </w:rPr>
        <w:t xml:space="preserve"> </w:t>
      </w:r>
      <w:r w:rsidR="00022AF3">
        <w:rPr>
          <w:rFonts w:ascii="Times New Roman" w:hAnsi="Times New Roman" w:cs="Times New Roman"/>
          <w:sz w:val="28"/>
          <w:szCs w:val="28"/>
        </w:rPr>
        <w:br/>
      </w:r>
      <w:r w:rsidRPr="005B2208">
        <w:rPr>
          <w:rFonts w:ascii="Times New Roman" w:hAnsi="Times New Roman" w:cs="Times New Roman"/>
          <w:sz w:val="28"/>
          <w:szCs w:val="28"/>
        </w:rPr>
        <w:t>2025</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г</w:t>
      </w:r>
      <w:r>
        <w:rPr>
          <w:rFonts w:ascii="Times New Roman" w:hAnsi="Times New Roman" w:cs="Times New Roman"/>
          <w:sz w:val="28"/>
          <w:szCs w:val="28"/>
        </w:rPr>
        <w:t>ода.</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2)</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По строительству газопровода по ул</w:t>
      </w:r>
      <w:r w:rsidR="00A90549">
        <w:rPr>
          <w:rFonts w:ascii="Times New Roman" w:hAnsi="Times New Roman" w:cs="Times New Roman"/>
          <w:sz w:val="28"/>
          <w:szCs w:val="28"/>
        </w:rPr>
        <w:t xml:space="preserve">. Школьная, ул. Буревестника - </w:t>
      </w:r>
      <w:r w:rsidRPr="005B2208">
        <w:rPr>
          <w:rFonts w:ascii="Times New Roman" w:hAnsi="Times New Roman" w:cs="Times New Roman"/>
          <w:sz w:val="28"/>
          <w:szCs w:val="28"/>
        </w:rPr>
        <w:t>работы были начаты в ноябре 2023</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г.</w:t>
      </w:r>
    </w:p>
    <w:p w:rsidR="005B2208" w:rsidRDefault="005B2208" w:rsidP="00643969">
      <w:pPr>
        <w:spacing w:after="0" w:line="240" w:lineRule="auto"/>
        <w:ind w:left="340" w:firstLine="709"/>
        <w:jc w:val="both"/>
        <w:rPr>
          <w:rFonts w:ascii="Times New Roman" w:hAnsi="Times New Roman" w:cs="Times New Roman"/>
          <w:sz w:val="28"/>
          <w:szCs w:val="28"/>
        </w:rPr>
      </w:pPr>
      <w:r w:rsidRPr="005B2208">
        <w:rPr>
          <w:rFonts w:ascii="Times New Roman" w:hAnsi="Times New Roman" w:cs="Times New Roman"/>
          <w:sz w:val="28"/>
          <w:szCs w:val="28"/>
        </w:rPr>
        <w:t>В декабре 2023 работы были остановлены из-за плохих погодных условий и тру</w:t>
      </w:r>
      <w:r w:rsidR="00A90549">
        <w:rPr>
          <w:rFonts w:ascii="Times New Roman" w:hAnsi="Times New Roman" w:cs="Times New Roman"/>
          <w:sz w:val="28"/>
          <w:szCs w:val="28"/>
        </w:rPr>
        <w:t>днопроходимого горного рельефа.</w:t>
      </w:r>
    </w:p>
    <w:p w:rsidR="005B2208" w:rsidRPr="005B2208" w:rsidRDefault="005B2208" w:rsidP="00643969">
      <w:pPr>
        <w:spacing w:after="0" w:line="240" w:lineRule="auto"/>
        <w:ind w:left="340" w:firstLine="709"/>
        <w:jc w:val="both"/>
        <w:rPr>
          <w:rFonts w:ascii="Times New Roman" w:hAnsi="Times New Roman" w:cs="Times New Roman"/>
          <w:sz w:val="28"/>
          <w:szCs w:val="28"/>
        </w:rPr>
      </w:pPr>
      <w:r w:rsidRPr="005B2208">
        <w:rPr>
          <w:rFonts w:ascii="Times New Roman" w:hAnsi="Times New Roman" w:cs="Times New Roman"/>
          <w:sz w:val="28"/>
          <w:szCs w:val="28"/>
        </w:rPr>
        <w:t>Работы по строительству возобновились в апреле 2024</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г</w:t>
      </w:r>
      <w:r>
        <w:rPr>
          <w:rFonts w:ascii="Times New Roman" w:hAnsi="Times New Roman" w:cs="Times New Roman"/>
          <w:sz w:val="28"/>
          <w:szCs w:val="28"/>
        </w:rPr>
        <w:t>ода</w:t>
      </w:r>
      <w:r w:rsidRPr="005B2208">
        <w:rPr>
          <w:rFonts w:ascii="Times New Roman" w:hAnsi="Times New Roman" w:cs="Times New Roman"/>
          <w:sz w:val="28"/>
          <w:szCs w:val="28"/>
        </w:rPr>
        <w:t>, но были приостановлены в июле 2024 г</w:t>
      </w:r>
      <w:r>
        <w:rPr>
          <w:rFonts w:ascii="Times New Roman" w:hAnsi="Times New Roman" w:cs="Times New Roman"/>
          <w:sz w:val="28"/>
          <w:szCs w:val="28"/>
        </w:rPr>
        <w:t xml:space="preserve">ода </w:t>
      </w:r>
      <w:r w:rsidRPr="005B2208">
        <w:rPr>
          <w:rFonts w:ascii="Times New Roman" w:hAnsi="Times New Roman" w:cs="Times New Roman"/>
          <w:sz w:val="28"/>
          <w:szCs w:val="28"/>
        </w:rPr>
        <w:t>в связи со срывом сроков поставки материалов, а также с согласованием проектных решений.</w:t>
      </w:r>
    </w:p>
    <w:p w:rsidR="000F6D41"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23.10.2024 г. проведено выездное совещание с участием представителей АО «Газпром газораспределение Челябинск» филиал в г.</w:t>
      </w:r>
      <w:r w:rsidR="00A90549">
        <w:rPr>
          <w:rFonts w:ascii="Times New Roman" w:hAnsi="Times New Roman" w:cs="Times New Roman"/>
          <w:sz w:val="28"/>
          <w:szCs w:val="28"/>
        </w:rPr>
        <w:t xml:space="preserve"> </w:t>
      </w:r>
      <w:r w:rsidR="000F6D41">
        <w:rPr>
          <w:rFonts w:ascii="Times New Roman" w:hAnsi="Times New Roman" w:cs="Times New Roman"/>
          <w:sz w:val="28"/>
          <w:szCs w:val="28"/>
        </w:rPr>
        <w:t>Златоусте, п</w:t>
      </w:r>
      <w:r w:rsidRPr="005B2208">
        <w:rPr>
          <w:rFonts w:ascii="Times New Roman" w:hAnsi="Times New Roman" w:cs="Times New Roman"/>
          <w:sz w:val="28"/>
          <w:szCs w:val="28"/>
        </w:rPr>
        <w:t xml:space="preserve">одрядчика, МБУ «Капитальное строительство», а также жителей улиц Буревестника и Школьная. </w:t>
      </w:r>
    </w:p>
    <w:p w:rsidR="000F6D41"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По информации, полученной от филиала АО «Газпром газораспределение Челябинск» в</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г.</w:t>
      </w:r>
      <w:r w:rsidR="00A90549">
        <w:rPr>
          <w:rFonts w:ascii="Times New Roman" w:hAnsi="Times New Roman" w:cs="Times New Roman"/>
          <w:sz w:val="28"/>
          <w:szCs w:val="28"/>
        </w:rPr>
        <w:t xml:space="preserve"> </w:t>
      </w:r>
      <w:r w:rsidRPr="005B2208">
        <w:rPr>
          <w:rFonts w:ascii="Times New Roman" w:hAnsi="Times New Roman" w:cs="Times New Roman"/>
          <w:sz w:val="28"/>
          <w:szCs w:val="28"/>
        </w:rPr>
        <w:t xml:space="preserve">Златоусте </w:t>
      </w:r>
      <w:r w:rsidR="00BE3E1D">
        <w:rPr>
          <w:rFonts w:ascii="Times New Roman" w:hAnsi="Times New Roman" w:cs="Times New Roman"/>
          <w:sz w:val="28"/>
          <w:szCs w:val="28"/>
        </w:rPr>
        <w:t>по состоянию на 01.01.2025</w:t>
      </w:r>
      <w:r w:rsidR="00022AF3">
        <w:rPr>
          <w:rFonts w:ascii="Times New Roman" w:hAnsi="Times New Roman" w:cs="Times New Roman"/>
          <w:sz w:val="28"/>
          <w:szCs w:val="28"/>
        </w:rPr>
        <w:t> </w:t>
      </w:r>
      <w:r w:rsidR="00BE3E1D">
        <w:rPr>
          <w:rFonts w:ascii="Times New Roman" w:hAnsi="Times New Roman" w:cs="Times New Roman"/>
          <w:sz w:val="28"/>
          <w:szCs w:val="28"/>
        </w:rPr>
        <w:t>г</w:t>
      </w:r>
      <w:r w:rsidR="00A90549">
        <w:rPr>
          <w:rFonts w:ascii="Times New Roman" w:hAnsi="Times New Roman" w:cs="Times New Roman"/>
          <w:sz w:val="28"/>
          <w:szCs w:val="28"/>
        </w:rPr>
        <w:t xml:space="preserve"> построено </w:t>
      </w:r>
      <w:r w:rsidR="00022AF3">
        <w:rPr>
          <w:rFonts w:ascii="Times New Roman" w:hAnsi="Times New Roman" w:cs="Times New Roman"/>
          <w:sz w:val="28"/>
          <w:szCs w:val="28"/>
        </w:rPr>
        <w:br/>
      </w:r>
      <w:r w:rsidR="00A90549">
        <w:rPr>
          <w:rFonts w:ascii="Times New Roman" w:hAnsi="Times New Roman" w:cs="Times New Roman"/>
          <w:sz w:val="28"/>
          <w:szCs w:val="28"/>
        </w:rPr>
        <w:t>80% газопровода.</w:t>
      </w:r>
    </w:p>
    <w:p w:rsidR="005B2208" w:rsidRPr="005B2208" w:rsidRDefault="005B2208" w:rsidP="00643969">
      <w:pPr>
        <w:spacing w:after="0" w:line="240" w:lineRule="auto"/>
        <w:ind w:firstLine="709"/>
        <w:jc w:val="both"/>
        <w:rPr>
          <w:rFonts w:ascii="Times New Roman" w:hAnsi="Times New Roman" w:cs="Times New Roman"/>
          <w:sz w:val="28"/>
          <w:szCs w:val="28"/>
        </w:rPr>
      </w:pPr>
      <w:r w:rsidRPr="005B2208">
        <w:rPr>
          <w:rFonts w:ascii="Times New Roman" w:hAnsi="Times New Roman" w:cs="Times New Roman"/>
          <w:sz w:val="28"/>
          <w:szCs w:val="28"/>
        </w:rPr>
        <w:t>Завершение строительно-монтажных работ планиру</w:t>
      </w:r>
      <w:r w:rsidR="00A90549">
        <w:rPr>
          <w:rFonts w:ascii="Times New Roman" w:hAnsi="Times New Roman" w:cs="Times New Roman"/>
          <w:sz w:val="28"/>
          <w:szCs w:val="28"/>
        </w:rPr>
        <w:t xml:space="preserve">ется до конца </w:t>
      </w:r>
      <w:r w:rsidR="00022AF3">
        <w:rPr>
          <w:rFonts w:ascii="Times New Roman" w:hAnsi="Times New Roman" w:cs="Times New Roman"/>
          <w:sz w:val="28"/>
          <w:szCs w:val="28"/>
        </w:rPr>
        <w:br/>
      </w:r>
      <w:r w:rsidR="00A90549">
        <w:rPr>
          <w:rFonts w:ascii="Times New Roman" w:hAnsi="Times New Roman" w:cs="Times New Roman"/>
          <w:sz w:val="28"/>
          <w:szCs w:val="28"/>
        </w:rPr>
        <w:t>1 квартала 2025 года.</w:t>
      </w:r>
    </w:p>
    <w:p w:rsidR="000F6D41" w:rsidRPr="000F6D41" w:rsidRDefault="000F6D41" w:rsidP="0064396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A90549">
        <w:rPr>
          <w:rFonts w:ascii="Times New Roman" w:hAnsi="Times New Roman" w:cs="Times New Roman"/>
          <w:sz w:val="28"/>
          <w:szCs w:val="28"/>
        </w:rPr>
        <w:t xml:space="preserve"> </w:t>
      </w:r>
      <w:r w:rsidR="005B2208" w:rsidRPr="000F6D41">
        <w:rPr>
          <w:rFonts w:ascii="Times New Roman" w:hAnsi="Times New Roman" w:cs="Times New Roman"/>
          <w:sz w:val="28"/>
          <w:szCs w:val="28"/>
        </w:rPr>
        <w:t>Строительство подводящего к жилым домам по ул. 1-я Прокатная</w:t>
      </w:r>
      <w:r w:rsidR="004E0405">
        <w:rPr>
          <w:rFonts w:ascii="Times New Roman" w:hAnsi="Times New Roman" w:cs="Times New Roman"/>
          <w:sz w:val="28"/>
          <w:szCs w:val="28"/>
        </w:rPr>
        <w:t xml:space="preserve"> </w:t>
      </w:r>
      <w:r w:rsidR="00812F94">
        <w:rPr>
          <w:rFonts w:ascii="Times New Roman" w:hAnsi="Times New Roman" w:cs="Times New Roman"/>
          <w:sz w:val="28"/>
          <w:szCs w:val="28"/>
        </w:rPr>
        <w:br/>
      </w:r>
      <w:r w:rsidR="004E0405">
        <w:rPr>
          <w:rFonts w:ascii="Times New Roman" w:hAnsi="Times New Roman" w:cs="Times New Roman"/>
          <w:sz w:val="28"/>
          <w:szCs w:val="28"/>
        </w:rPr>
        <w:t>и</w:t>
      </w:r>
      <w:r w:rsidR="008E46C2">
        <w:rPr>
          <w:rFonts w:ascii="Times New Roman" w:hAnsi="Times New Roman" w:cs="Times New Roman"/>
          <w:sz w:val="28"/>
          <w:szCs w:val="28"/>
        </w:rPr>
        <w:t xml:space="preserve">  </w:t>
      </w:r>
      <w:r w:rsidR="005B2208" w:rsidRPr="000F6D41">
        <w:rPr>
          <w:rFonts w:ascii="Times New Roman" w:hAnsi="Times New Roman" w:cs="Times New Roman"/>
          <w:sz w:val="28"/>
          <w:szCs w:val="28"/>
        </w:rPr>
        <w:t xml:space="preserve">ул. 2-я Прокатная газопровода находится в завершающей стадии. </w:t>
      </w:r>
    </w:p>
    <w:p w:rsidR="005B2208" w:rsidRPr="000F6D41" w:rsidRDefault="005B2208" w:rsidP="00643969">
      <w:pPr>
        <w:spacing w:after="0" w:line="240" w:lineRule="auto"/>
        <w:ind w:firstLine="709"/>
        <w:jc w:val="both"/>
        <w:rPr>
          <w:rFonts w:ascii="Times New Roman" w:hAnsi="Times New Roman" w:cs="Times New Roman"/>
          <w:sz w:val="28"/>
          <w:szCs w:val="28"/>
        </w:rPr>
      </w:pPr>
      <w:r w:rsidRPr="000F6D41">
        <w:rPr>
          <w:rFonts w:ascii="Times New Roman" w:hAnsi="Times New Roman" w:cs="Times New Roman"/>
          <w:sz w:val="28"/>
          <w:szCs w:val="28"/>
        </w:rPr>
        <w:t>Подключение жителей к сети газоснабжен</w:t>
      </w:r>
      <w:r w:rsidR="004E0405">
        <w:rPr>
          <w:rFonts w:ascii="Times New Roman" w:hAnsi="Times New Roman" w:cs="Times New Roman"/>
          <w:sz w:val="28"/>
          <w:szCs w:val="28"/>
        </w:rPr>
        <w:t xml:space="preserve">ия планируется до конца августа </w:t>
      </w:r>
      <w:r w:rsidRPr="000F6D41">
        <w:rPr>
          <w:rFonts w:ascii="Times New Roman" w:hAnsi="Times New Roman" w:cs="Times New Roman"/>
          <w:sz w:val="28"/>
          <w:szCs w:val="28"/>
        </w:rPr>
        <w:t>2025 г</w:t>
      </w:r>
      <w:r w:rsidR="000F6D41">
        <w:rPr>
          <w:rFonts w:ascii="Times New Roman" w:hAnsi="Times New Roman" w:cs="Times New Roman"/>
          <w:sz w:val="28"/>
          <w:szCs w:val="28"/>
        </w:rPr>
        <w:t>ода</w:t>
      </w:r>
      <w:r w:rsidRPr="000F6D41">
        <w:rPr>
          <w:rFonts w:ascii="Times New Roman" w:hAnsi="Times New Roman" w:cs="Times New Roman"/>
          <w:sz w:val="28"/>
          <w:szCs w:val="28"/>
        </w:rPr>
        <w:t>.</w:t>
      </w:r>
    </w:p>
    <w:p w:rsidR="00502EB4" w:rsidRPr="00290794" w:rsidRDefault="00A9054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502EB4" w:rsidRPr="00290794">
        <w:rPr>
          <w:rFonts w:ascii="Times New Roman" w:eastAsia="Times New Roman" w:hAnsi="Times New Roman" w:cs="Times New Roman"/>
          <w:color w:val="000000"/>
          <w:sz w:val="28"/>
          <w:szCs w:val="28"/>
        </w:rPr>
        <w:t>«Охрана окружающей среды в округе</w:t>
      </w:r>
      <w:r w:rsidR="00812F94">
        <w:rPr>
          <w:rFonts w:ascii="Times New Roman" w:eastAsia="Times New Roman" w:hAnsi="Times New Roman" w:cs="Times New Roman"/>
          <w:color w:val="000000"/>
          <w:sz w:val="28"/>
          <w:szCs w:val="28"/>
        </w:rPr>
        <w:t>» в 2024  </w:t>
      </w:r>
      <w:r>
        <w:rPr>
          <w:rFonts w:ascii="Times New Roman" w:eastAsia="Times New Roman" w:hAnsi="Times New Roman" w:cs="Times New Roman"/>
          <w:color w:val="000000"/>
          <w:sz w:val="28"/>
          <w:szCs w:val="28"/>
        </w:rPr>
        <w:t>году</w:t>
      </w:r>
      <w:r w:rsidR="00812F9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r w:rsidR="00812F94">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в размере 23,82 </w:t>
      </w:r>
      <w:r w:rsidR="00502EB4" w:rsidRPr="00290794">
        <w:rPr>
          <w:rFonts w:ascii="Times New Roman" w:eastAsia="Times New Roman" w:hAnsi="Times New Roman" w:cs="Times New Roman"/>
          <w:color w:val="000000"/>
          <w:sz w:val="28"/>
          <w:szCs w:val="28"/>
        </w:rPr>
        <w:t>млн. руб., в том числе:</w:t>
      </w:r>
    </w:p>
    <w:p w:rsidR="00836CA2"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из областного бюджета- 18,26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 -из бюджета округа - 5,56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Исполнено ассигнований в рамках реализации программы в 2024 году </w:t>
      </w:r>
      <w:r w:rsidR="00812F94">
        <w:rPr>
          <w:rFonts w:ascii="Times New Roman" w:eastAsia="Times New Roman" w:hAnsi="Times New Roman" w:cs="Times New Roman"/>
          <w:color w:val="000000"/>
          <w:sz w:val="28"/>
          <w:szCs w:val="28"/>
        </w:rPr>
        <w:br/>
      </w:r>
      <w:r w:rsidRPr="00290794">
        <w:rPr>
          <w:rFonts w:ascii="Times New Roman" w:eastAsia="Times New Roman" w:hAnsi="Times New Roman" w:cs="Times New Roman"/>
          <w:color w:val="000000"/>
          <w:sz w:val="28"/>
          <w:szCs w:val="28"/>
        </w:rPr>
        <w:t>в сумме 9,57 млн. руб., в том числе:</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областной бюджет - 4,02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бюджет округа - 5,55 млн. руб. (40,0%), в том числе по объектам:</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1) </w:t>
      </w:r>
      <w:r w:rsidRPr="00290794">
        <w:rPr>
          <w:rFonts w:ascii="Times New Roman" w:eastAsia="Times New Roman" w:hAnsi="Times New Roman" w:cs="Times New Roman"/>
          <w:color w:val="000000"/>
          <w:sz w:val="28"/>
          <w:szCs w:val="28"/>
        </w:rPr>
        <w:t>«Реконструкция гидроузла на реке Малая Тесьма»:</w:t>
      </w:r>
    </w:p>
    <w:p w:rsidR="00836CA2" w:rsidRDefault="00A9054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w:t>
      </w:r>
      <w:r w:rsidR="00502EB4" w:rsidRPr="00290794">
        <w:rPr>
          <w:rFonts w:ascii="Times New Roman" w:eastAsia="Times New Roman" w:hAnsi="Times New Roman" w:cs="Times New Roman"/>
          <w:color w:val="000000"/>
          <w:sz w:val="28"/>
          <w:szCs w:val="28"/>
        </w:rPr>
        <w:t xml:space="preserve">2024 году предусмотрено финансирование в размере - 5, 29 млн. руб., </w:t>
      </w:r>
      <w:r w:rsidR="00812F94">
        <w:rPr>
          <w:rFonts w:ascii="Times New Roman" w:eastAsia="Times New Roman" w:hAnsi="Times New Roman" w:cs="Times New Roman"/>
          <w:color w:val="000000"/>
          <w:sz w:val="28"/>
          <w:szCs w:val="28"/>
        </w:rPr>
        <w:br/>
      </w:r>
      <w:r w:rsidR="00502EB4" w:rsidRPr="00290794">
        <w:rPr>
          <w:rFonts w:ascii="Times New Roman" w:eastAsia="Times New Roman" w:hAnsi="Times New Roman" w:cs="Times New Roman"/>
          <w:color w:val="000000"/>
          <w:sz w:val="28"/>
          <w:szCs w:val="28"/>
        </w:rPr>
        <w:t>в том числе:</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 xml:space="preserve">- областной бюджет </w:t>
      </w:r>
      <w:r w:rsidR="00812F94">
        <w:rPr>
          <w:rFonts w:ascii="Times New Roman" w:eastAsia="Times New Roman" w:hAnsi="Times New Roman" w:cs="Times New Roman"/>
          <w:color w:val="000000"/>
          <w:sz w:val="28"/>
          <w:szCs w:val="28"/>
        </w:rPr>
        <w:t>-</w:t>
      </w:r>
      <w:r w:rsidRPr="00290794">
        <w:rPr>
          <w:rFonts w:ascii="Times New Roman" w:eastAsia="Times New Roman" w:hAnsi="Times New Roman" w:cs="Times New Roman"/>
          <w:color w:val="000000"/>
          <w:sz w:val="28"/>
          <w:szCs w:val="28"/>
        </w:rPr>
        <w:t xml:space="preserve"> 4,02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бюджет округа - 1,26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Исполнено ассигнований в сумме 5,29 млн. руб. (100,0), в том числе:</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областной бюджет - 4,02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бюджет округа - 1,26 млн. руб.</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hAnsi="Times New Roman" w:cs="Times New Roman"/>
          <w:color w:val="000000"/>
          <w:sz w:val="28"/>
          <w:szCs w:val="28"/>
        </w:rPr>
        <w:t>18.11.2024</w:t>
      </w:r>
      <w:r w:rsidR="00A90549">
        <w:rPr>
          <w:rFonts w:ascii="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года получено положительное заключение экспертизы проектной документации. В 2025 году будет направлен запрос в Министерство строительства и инфраструктуры Челябинской области на финансирование продолжения строительства объекта.</w:t>
      </w:r>
    </w:p>
    <w:p w:rsidR="003C79AD" w:rsidRDefault="003C79AD"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2)</w:t>
      </w:r>
      <w:r w:rsidR="00A90549">
        <w:rPr>
          <w:rFonts w:ascii="Times New Roman" w:hAnsi="Times New Roman" w:cs="Times New Roman"/>
          <w:color w:val="000000"/>
          <w:sz w:val="28"/>
          <w:szCs w:val="28"/>
        </w:rPr>
        <w:t xml:space="preserve"> </w:t>
      </w:r>
      <w:r w:rsidR="00502EB4" w:rsidRPr="00290794">
        <w:rPr>
          <w:rFonts w:ascii="Times New Roman" w:eastAsia="Times New Roman" w:hAnsi="Times New Roman" w:cs="Times New Roman"/>
          <w:color w:val="000000"/>
          <w:sz w:val="28"/>
          <w:szCs w:val="28"/>
        </w:rPr>
        <w:t>«Реко</w:t>
      </w:r>
      <w:r w:rsidR="00A90549">
        <w:rPr>
          <w:rFonts w:ascii="Times New Roman" w:eastAsia="Times New Roman" w:hAnsi="Times New Roman" w:cs="Times New Roman"/>
          <w:color w:val="000000"/>
          <w:sz w:val="28"/>
          <w:szCs w:val="28"/>
        </w:rPr>
        <w:t>нструкция очистных сооружений 6</w:t>
      </w:r>
      <w:r w:rsidR="00502EB4" w:rsidRPr="00290794">
        <w:rPr>
          <w:rFonts w:ascii="Times New Roman" w:eastAsia="Times New Roman" w:hAnsi="Times New Roman" w:cs="Times New Roman"/>
          <w:color w:val="000000"/>
          <w:sz w:val="28"/>
          <w:szCs w:val="28"/>
        </w:rPr>
        <w:t>-й жилучасток»</w:t>
      </w:r>
      <w:r>
        <w:rPr>
          <w:rFonts w:ascii="Times New Roman" w:eastAsia="Times New Roman" w:hAnsi="Times New Roman" w:cs="Times New Roman"/>
          <w:color w:val="000000"/>
          <w:sz w:val="28"/>
          <w:szCs w:val="28"/>
        </w:rPr>
        <w:t>:</w:t>
      </w:r>
    </w:p>
    <w:p w:rsidR="00502EB4" w:rsidRPr="00290794" w:rsidRDefault="00A9054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З</w:t>
      </w:r>
      <w:r w:rsidR="00502EB4" w:rsidRPr="00290794">
        <w:rPr>
          <w:rFonts w:ascii="Times New Roman" w:eastAsia="Times New Roman" w:hAnsi="Times New Roman" w:cs="Times New Roman"/>
          <w:color w:val="000000"/>
          <w:sz w:val="28"/>
          <w:szCs w:val="28"/>
        </w:rPr>
        <w:t>аключён муниципальный контракт от 10.04.2023</w:t>
      </w:r>
      <w:r w:rsidR="00812F94">
        <w:rPr>
          <w:rFonts w:ascii="Times New Roman" w:eastAsia="Times New Roman" w:hAnsi="Times New Roman" w:cs="Times New Roman"/>
          <w:color w:val="000000"/>
          <w:sz w:val="28"/>
          <w:szCs w:val="28"/>
        </w:rPr>
        <w:t xml:space="preserve"> </w:t>
      </w:r>
      <w:r w:rsidR="00502EB4" w:rsidRPr="00290794">
        <w:rPr>
          <w:rFonts w:ascii="Times New Roman" w:eastAsia="Times New Roman" w:hAnsi="Times New Roman" w:cs="Times New Roman"/>
          <w:color w:val="000000"/>
          <w:sz w:val="28"/>
          <w:szCs w:val="28"/>
        </w:rPr>
        <w:t>г. № 21 на разработку проектно-сметной документации.</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Документация загружена в Государственную экспертизу, ведётся отработка замечаний, после получения положительного заключения экспертизы в 2025 году будет объявлен аукцион на строительно-монтажные работы.</w:t>
      </w:r>
    </w:p>
    <w:p w:rsidR="00502EB4" w:rsidRPr="00290794"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90794">
        <w:rPr>
          <w:rFonts w:ascii="Times New Roman" w:eastAsia="Times New Roman" w:hAnsi="Times New Roman" w:cs="Times New Roman"/>
          <w:color w:val="000000"/>
          <w:sz w:val="28"/>
          <w:szCs w:val="28"/>
        </w:rPr>
        <w:t>Соглашение с Министерством строительства и инфраструктуры Челябинской области на финансирование в сумме 14,25 млн. руб. расторгнуто 28.12.2024 года.</w:t>
      </w:r>
    </w:p>
    <w:p w:rsidR="00F03A5D" w:rsidRPr="001C57C2" w:rsidRDefault="00F03A5D" w:rsidP="00643969">
      <w:pPr>
        <w:shd w:val="clear" w:color="auto" w:fill="FFFFFF"/>
        <w:autoSpaceDE w:val="0"/>
        <w:autoSpaceDN w:val="0"/>
        <w:adjustRightInd w:val="0"/>
        <w:spacing w:after="0" w:line="240" w:lineRule="auto"/>
        <w:jc w:val="center"/>
        <w:rPr>
          <w:rFonts w:ascii="Times New Roman" w:hAnsi="Times New Roman" w:cs="Times New Roman"/>
          <w:bCs/>
          <w:color w:val="000000"/>
          <w:sz w:val="28"/>
          <w:szCs w:val="28"/>
        </w:rPr>
      </w:pPr>
    </w:p>
    <w:p w:rsidR="00502EB4" w:rsidRPr="004C763A" w:rsidRDefault="00502EB4" w:rsidP="00643969">
      <w:pPr>
        <w:pStyle w:val="1"/>
      </w:pPr>
      <w:bookmarkStart w:id="8" w:name="_Toc192518830"/>
      <w:r w:rsidRPr="004C763A">
        <w:t>1.2.3 Строительство, ввод жилья</w:t>
      </w:r>
      <w:bookmarkEnd w:id="8"/>
    </w:p>
    <w:p w:rsidR="00C731C0" w:rsidRPr="00290794" w:rsidRDefault="00C731C0"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F03A5D"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03A5D">
        <w:rPr>
          <w:rFonts w:ascii="Times New Roman" w:eastAsia="Times New Roman" w:hAnsi="Times New Roman" w:cs="Times New Roman"/>
          <w:sz w:val="28"/>
          <w:szCs w:val="28"/>
        </w:rPr>
        <w:t xml:space="preserve">В соответствии </w:t>
      </w:r>
      <w:r w:rsidRPr="00F03A5D">
        <w:rPr>
          <w:rFonts w:ascii="Times New Roman" w:eastAsia="Times New Roman" w:hAnsi="Times New Roman" w:cs="Times New Roman"/>
          <w:bCs/>
          <w:sz w:val="28"/>
          <w:szCs w:val="28"/>
        </w:rPr>
        <w:t>с</w:t>
      </w:r>
      <w:r w:rsidR="005A0D8C">
        <w:rPr>
          <w:rFonts w:ascii="Times New Roman" w:eastAsia="Times New Roman" w:hAnsi="Times New Roman" w:cs="Times New Roman"/>
          <w:bCs/>
          <w:sz w:val="28"/>
          <w:szCs w:val="28"/>
        </w:rPr>
        <w:t xml:space="preserve"> </w:t>
      </w:r>
      <w:r w:rsidRPr="00F03A5D">
        <w:rPr>
          <w:rFonts w:ascii="Times New Roman" w:eastAsia="Times New Roman" w:hAnsi="Times New Roman" w:cs="Times New Roman"/>
          <w:sz w:val="28"/>
          <w:szCs w:val="28"/>
        </w:rPr>
        <w:t xml:space="preserve">письмом Министерства строительства </w:t>
      </w:r>
      <w:r w:rsidR="005A0D8C">
        <w:rPr>
          <w:rFonts w:ascii="Times New Roman" w:eastAsia="Times New Roman" w:hAnsi="Times New Roman" w:cs="Times New Roman"/>
          <w:sz w:val="28"/>
          <w:szCs w:val="28"/>
        </w:rPr>
        <w:br/>
      </w:r>
      <w:r w:rsidRPr="00F03A5D">
        <w:rPr>
          <w:rFonts w:ascii="Times New Roman" w:eastAsia="Times New Roman" w:hAnsi="Times New Roman" w:cs="Times New Roman"/>
          <w:sz w:val="28"/>
          <w:szCs w:val="28"/>
        </w:rPr>
        <w:t>и инфраструктуры Челябинской области от 11.02.2021 г. № 1459 план ввода жилья на 2024 год по округу составляет</w:t>
      </w:r>
      <w:r w:rsidR="00993812">
        <w:rPr>
          <w:rFonts w:ascii="Times New Roman" w:eastAsia="Times New Roman" w:hAnsi="Times New Roman" w:cs="Times New Roman"/>
          <w:sz w:val="28"/>
          <w:szCs w:val="28"/>
        </w:rPr>
        <w:t xml:space="preserve"> </w:t>
      </w:r>
      <w:r w:rsidRPr="00F03A5D">
        <w:rPr>
          <w:rFonts w:ascii="Times New Roman" w:eastAsia="Times New Roman" w:hAnsi="Times New Roman" w:cs="Times New Roman"/>
          <w:sz w:val="28"/>
          <w:szCs w:val="28"/>
        </w:rPr>
        <w:t>-</w:t>
      </w:r>
      <w:r w:rsidR="00993812">
        <w:rPr>
          <w:rFonts w:ascii="Times New Roman" w:eastAsia="Times New Roman" w:hAnsi="Times New Roman" w:cs="Times New Roman"/>
          <w:sz w:val="28"/>
          <w:szCs w:val="28"/>
        </w:rPr>
        <w:t xml:space="preserve"> </w:t>
      </w:r>
      <w:r w:rsidRPr="00F03A5D">
        <w:rPr>
          <w:rFonts w:ascii="Times New Roman" w:eastAsia="Times New Roman" w:hAnsi="Times New Roman" w:cs="Times New Roman"/>
          <w:sz w:val="28"/>
          <w:szCs w:val="28"/>
        </w:rPr>
        <w:t>21 400 кв.м.</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290794">
        <w:rPr>
          <w:rFonts w:ascii="Times New Roman" w:eastAsia="Times New Roman" w:hAnsi="Times New Roman" w:cs="Times New Roman"/>
          <w:color w:val="000000"/>
          <w:sz w:val="28"/>
          <w:szCs w:val="28"/>
        </w:rPr>
        <w:t>По состоянию на 01.</w:t>
      </w:r>
      <w:r w:rsidR="00F23DBD">
        <w:rPr>
          <w:rFonts w:ascii="Times New Roman" w:eastAsia="Times New Roman" w:hAnsi="Times New Roman" w:cs="Times New Roman"/>
          <w:color w:val="000000"/>
          <w:sz w:val="28"/>
          <w:szCs w:val="28"/>
        </w:rPr>
        <w:t>01</w:t>
      </w:r>
      <w:r w:rsidRPr="00290794">
        <w:rPr>
          <w:rFonts w:ascii="Times New Roman" w:eastAsia="Times New Roman" w:hAnsi="Times New Roman" w:cs="Times New Roman"/>
          <w:color w:val="000000"/>
          <w:sz w:val="28"/>
          <w:szCs w:val="28"/>
        </w:rPr>
        <w:t>.202</w:t>
      </w:r>
      <w:r w:rsidR="00F23DBD">
        <w:rPr>
          <w:rFonts w:ascii="Times New Roman" w:eastAsia="Times New Roman" w:hAnsi="Times New Roman" w:cs="Times New Roman"/>
          <w:color w:val="000000"/>
          <w:sz w:val="28"/>
          <w:szCs w:val="28"/>
        </w:rPr>
        <w:t>5</w:t>
      </w:r>
      <w:r w:rsidRPr="00290794">
        <w:rPr>
          <w:rFonts w:ascii="Times New Roman" w:eastAsia="Times New Roman" w:hAnsi="Times New Roman" w:cs="Times New Roman"/>
          <w:color w:val="000000"/>
          <w:sz w:val="28"/>
          <w:szCs w:val="28"/>
        </w:rPr>
        <w:t xml:space="preserve"> г. по данным статистического бюллетеня </w:t>
      </w:r>
      <w:r w:rsidR="00A30009">
        <w:rPr>
          <w:rFonts w:ascii="Times New Roman" w:eastAsia="Times New Roman" w:hAnsi="Times New Roman" w:cs="Times New Roman"/>
          <w:color w:val="000000"/>
          <w:sz w:val="28"/>
          <w:szCs w:val="28"/>
        </w:rPr>
        <w:br/>
      </w:r>
      <w:r w:rsidRPr="00290794">
        <w:rPr>
          <w:rFonts w:ascii="Times New Roman" w:eastAsia="Times New Roman" w:hAnsi="Times New Roman" w:cs="Times New Roman"/>
          <w:color w:val="000000"/>
          <w:sz w:val="28"/>
          <w:szCs w:val="28"/>
        </w:rPr>
        <w:t>в округе введено в эксплуатацию 25</w:t>
      </w:r>
      <w:r w:rsidR="00D760D3">
        <w:rPr>
          <w:rFonts w:ascii="Times New Roman" w:eastAsia="Times New Roman" w:hAnsi="Times New Roman" w:cs="Times New Roman"/>
          <w:color w:val="000000"/>
          <w:sz w:val="28"/>
          <w:szCs w:val="28"/>
        </w:rPr>
        <w:t> </w:t>
      </w:r>
      <w:r w:rsidR="00F23DBD">
        <w:rPr>
          <w:rFonts w:ascii="Times New Roman" w:eastAsia="Times New Roman" w:hAnsi="Times New Roman" w:cs="Times New Roman"/>
          <w:color w:val="000000"/>
          <w:sz w:val="28"/>
          <w:szCs w:val="28"/>
        </w:rPr>
        <w:t>982</w:t>
      </w:r>
      <w:r w:rsidR="00D760D3">
        <w:rPr>
          <w:rFonts w:ascii="Times New Roman" w:eastAsia="Times New Roman" w:hAnsi="Times New Roman" w:cs="Times New Roman"/>
          <w:color w:val="000000"/>
          <w:sz w:val="28"/>
          <w:szCs w:val="28"/>
        </w:rPr>
        <w:t xml:space="preserve">  </w:t>
      </w:r>
      <w:r w:rsidRPr="00290794">
        <w:rPr>
          <w:rFonts w:ascii="Times New Roman" w:eastAsia="Times New Roman" w:hAnsi="Times New Roman" w:cs="Times New Roman"/>
          <w:color w:val="000000"/>
          <w:sz w:val="28"/>
          <w:szCs w:val="28"/>
        </w:rPr>
        <w:t xml:space="preserve">кв.м. жилья (индивидуальное жилищное строительство), что составляет </w:t>
      </w:r>
      <w:r w:rsidRPr="009208B3">
        <w:rPr>
          <w:rFonts w:ascii="Times New Roman" w:eastAsia="Times New Roman" w:hAnsi="Times New Roman" w:cs="Times New Roman"/>
          <w:sz w:val="28"/>
          <w:szCs w:val="28"/>
        </w:rPr>
        <w:t>120,7%</w:t>
      </w:r>
      <w:r w:rsidRPr="00290794">
        <w:rPr>
          <w:rFonts w:ascii="Times New Roman" w:eastAsia="Times New Roman" w:hAnsi="Times New Roman" w:cs="Times New Roman"/>
          <w:color w:val="000000"/>
          <w:sz w:val="28"/>
          <w:szCs w:val="28"/>
        </w:rPr>
        <w:t xml:space="preserve"> от планового показателя ввода жилья на 2024 год.</w:t>
      </w:r>
    </w:p>
    <w:p w:rsidR="00C731C0" w:rsidRPr="00290794" w:rsidRDefault="00C731C0"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2A76C3" w:rsidRDefault="00502EB4" w:rsidP="00643969">
      <w:pPr>
        <w:pStyle w:val="1"/>
      </w:pPr>
      <w:bookmarkStart w:id="9" w:name="_Toc192518831"/>
      <w:r w:rsidRPr="002A76C3">
        <w:t>1.3. Национальные проекты</w:t>
      </w:r>
      <w:bookmarkEnd w:id="9"/>
    </w:p>
    <w:p w:rsidR="00C731C0" w:rsidRPr="002A76C3" w:rsidRDefault="00C731C0"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2024 году открыто ассигнований в бюджете округа на реализацию муниципальной составляющей Национальных проектов Р</w:t>
      </w:r>
      <w:r w:rsidR="00A30009">
        <w:rPr>
          <w:rFonts w:ascii="Times New Roman" w:eastAsia="Times New Roman" w:hAnsi="Times New Roman" w:cs="Times New Roman"/>
          <w:sz w:val="28"/>
          <w:szCs w:val="28"/>
        </w:rPr>
        <w:t xml:space="preserve">оссийской </w:t>
      </w:r>
      <w:r w:rsidRPr="002A76C3">
        <w:rPr>
          <w:rFonts w:ascii="Times New Roman" w:eastAsia="Times New Roman" w:hAnsi="Times New Roman" w:cs="Times New Roman"/>
          <w:sz w:val="28"/>
          <w:szCs w:val="28"/>
        </w:rPr>
        <w:t>Ф</w:t>
      </w:r>
      <w:r w:rsidR="00A30009">
        <w:rPr>
          <w:rFonts w:ascii="Times New Roman" w:eastAsia="Times New Roman" w:hAnsi="Times New Roman" w:cs="Times New Roman"/>
          <w:sz w:val="28"/>
          <w:szCs w:val="28"/>
        </w:rPr>
        <w:t>едерации</w:t>
      </w:r>
      <w:r w:rsidRPr="002A76C3">
        <w:rPr>
          <w:rFonts w:ascii="Times New Roman" w:eastAsia="Times New Roman" w:hAnsi="Times New Roman" w:cs="Times New Roman"/>
          <w:sz w:val="28"/>
          <w:szCs w:val="28"/>
        </w:rPr>
        <w:t xml:space="preserve"> (далее </w:t>
      </w:r>
      <w:r w:rsidR="00A3000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национальные проекты) на территории округа, за счет всех источников финансирования в объёме 363, 18 млн. руб., в том числе: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средства федерального бюджета -266, 18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средства областного бюджета - 64, 18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средства местного бюджета </w:t>
      </w:r>
      <w:r w:rsidR="00A3000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32, 82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Исполнение в 2024 году за счет всех источников финансирования составило 361, 88 млн.</w:t>
      </w:r>
      <w:r w:rsidR="005A0D8C">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руб. (99,6% от выделенных ассигнований), в том числе: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средства федерального бюджета-266, 18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средства областного бюджета- 64, 17 млн.</w:t>
      </w:r>
      <w:r w:rsidR="00FA0AF0">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руб.;</w:t>
      </w:r>
    </w:p>
    <w:p w:rsidR="00502EB4" w:rsidRPr="002A76C3" w:rsidRDefault="00502EB4" w:rsidP="00643969">
      <w:pPr>
        <w:spacing w:after="0"/>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средства местного бюджета - 31, 53 млн.</w:t>
      </w:r>
      <w:r w:rsidR="00FA0AF0">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руб.</w:t>
      </w:r>
    </w:p>
    <w:p w:rsidR="001C57C2" w:rsidRDefault="001C57C2"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A93939"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93939">
        <w:rPr>
          <w:rFonts w:ascii="Times New Roman" w:hAnsi="Times New Roman" w:cs="Times New Roman"/>
          <w:sz w:val="28"/>
          <w:szCs w:val="28"/>
        </w:rPr>
        <w:t xml:space="preserve">1.3.1 </w:t>
      </w:r>
      <w:r w:rsidRPr="00A93939">
        <w:rPr>
          <w:rFonts w:ascii="Times New Roman" w:eastAsia="Times New Roman" w:hAnsi="Times New Roman" w:cs="Times New Roman"/>
          <w:sz w:val="28"/>
          <w:szCs w:val="28"/>
        </w:rPr>
        <w:t>Национальный проект «Культура»</w:t>
      </w:r>
    </w:p>
    <w:p w:rsidR="001C57C2" w:rsidRPr="00A93939" w:rsidRDefault="001C57C2"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2024 году на реализацию национально</w:t>
      </w:r>
      <w:r w:rsidR="001C57C2">
        <w:rPr>
          <w:rFonts w:ascii="Times New Roman" w:eastAsia="Times New Roman" w:hAnsi="Times New Roman" w:cs="Times New Roman"/>
          <w:sz w:val="28"/>
          <w:szCs w:val="28"/>
        </w:rPr>
        <w:t>го проекта направлено 6,1 млн. </w:t>
      </w:r>
      <w:r w:rsidRPr="002A76C3">
        <w:rPr>
          <w:rFonts w:ascii="Times New Roman" w:eastAsia="Times New Roman" w:hAnsi="Times New Roman" w:cs="Times New Roman"/>
          <w:sz w:val="28"/>
          <w:szCs w:val="28"/>
        </w:rPr>
        <w:t>руб., 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федеральный бюджет - 5,51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областной бюджет - 0,29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местный бюджет - 0,31 млн. руб., в том числе: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i/>
          <w:iCs/>
          <w:sz w:val="28"/>
          <w:szCs w:val="28"/>
          <w:u w:val="single"/>
        </w:rPr>
        <w:t>Региональный проект «Культурная среда»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Средства выделены на техническое оснащение региональных и муниципальных музеев.</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По состоянию на 1 января 2025 года средства освоены в полном объёме - 6,1 млн.</w:t>
      </w:r>
      <w:r w:rsidR="006722A2">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руб.</w:t>
      </w:r>
    </w:p>
    <w:p w:rsidR="001C57C2" w:rsidRDefault="001C57C2" w:rsidP="00643969">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502EB4" w:rsidRPr="00A93939" w:rsidRDefault="00502EB4" w:rsidP="0064396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A93939">
        <w:rPr>
          <w:rFonts w:ascii="Times New Roman" w:hAnsi="Times New Roman" w:cs="Times New Roman"/>
          <w:sz w:val="28"/>
          <w:szCs w:val="28"/>
        </w:rPr>
        <w:t xml:space="preserve">1.3.2. </w:t>
      </w:r>
      <w:r w:rsidRPr="00A93939">
        <w:rPr>
          <w:rFonts w:ascii="Times New Roman" w:eastAsia="Times New Roman" w:hAnsi="Times New Roman" w:cs="Times New Roman"/>
          <w:sz w:val="28"/>
          <w:szCs w:val="28"/>
        </w:rPr>
        <w:t>Национальный проект «Образование»</w:t>
      </w:r>
    </w:p>
    <w:p w:rsidR="001C57C2" w:rsidRPr="002A76C3" w:rsidRDefault="001C57C2" w:rsidP="00643969">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В 2024 году</w:t>
      </w:r>
      <w:r w:rsidR="009208B3">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на реализацию национа</w:t>
      </w:r>
      <w:r w:rsidR="001C57C2">
        <w:rPr>
          <w:rFonts w:ascii="Times New Roman" w:eastAsia="Times New Roman" w:hAnsi="Times New Roman" w:cs="Times New Roman"/>
          <w:sz w:val="28"/>
          <w:szCs w:val="28"/>
        </w:rPr>
        <w:t>льного проекта направлено 13,9 </w:t>
      </w:r>
      <w:r w:rsidRPr="002A76C3">
        <w:rPr>
          <w:rFonts w:ascii="Times New Roman" w:eastAsia="Times New Roman" w:hAnsi="Times New Roman" w:cs="Times New Roman"/>
          <w:sz w:val="28"/>
          <w:szCs w:val="28"/>
        </w:rPr>
        <w:t>млн.</w:t>
      </w:r>
      <w:r w:rsidR="001C57C2">
        <w:rPr>
          <w:rFonts w:ascii="Times New Roman" w:eastAsia="Times New Roman" w:hAnsi="Times New Roman" w:cs="Times New Roman"/>
          <w:sz w:val="28"/>
          <w:szCs w:val="28"/>
        </w:rPr>
        <w:t> </w:t>
      </w:r>
      <w:r w:rsidRPr="002A76C3">
        <w:rPr>
          <w:rFonts w:ascii="Times New Roman" w:eastAsia="Times New Roman" w:hAnsi="Times New Roman" w:cs="Times New Roman"/>
          <w:sz w:val="28"/>
          <w:szCs w:val="28"/>
        </w:rPr>
        <w:t>руб., в том числе:</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1. </w:t>
      </w:r>
      <w:r w:rsidR="00502EB4" w:rsidRPr="002A76C3">
        <w:rPr>
          <w:rFonts w:ascii="Times New Roman" w:eastAsia="Times New Roman" w:hAnsi="Times New Roman" w:cs="Times New Roman"/>
          <w:i/>
          <w:iCs/>
          <w:sz w:val="28"/>
          <w:szCs w:val="28"/>
          <w:u w:val="single"/>
        </w:rPr>
        <w:t>Региональный проект «Современная школа»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Выделено 6,4 млн. руб. на создание «Доброшколы» (а</w:t>
      </w:r>
      <w:r w:rsidR="001C57C2">
        <w:rPr>
          <w:rFonts w:ascii="Times New Roman" w:eastAsia="Times New Roman" w:hAnsi="Times New Roman" w:cs="Times New Roman"/>
          <w:sz w:val="28"/>
          <w:szCs w:val="28"/>
        </w:rPr>
        <w:t xml:space="preserve">даптированные пространства для школ-интернатов) - обновление материально-технической базы для </w:t>
      </w:r>
      <w:r w:rsidRPr="002A76C3">
        <w:rPr>
          <w:rFonts w:ascii="Times New Roman" w:eastAsia="Times New Roman" w:hAnsi="Times New Roman" w:cs="Times New Roman"/>
          <w:sz w:val="28"/>
          <w:szCs w:val="28"/>
        </w:rPr>
        <w:t>МАУ «Школа-интернат № 31», осуществля</w:t>
      </w:r>
      <w:r w:rsidR="001C57C2">
        <w:rPr>
          <w:rFonts w:ascii="Times New Roman" w:eastAsia="Times New Roman" w:hAnsi="Times New Roman" w:cs="Times New Roman"/>
          <w:sz w:val="28"/>
          <w:szCs w:val="28"/>
        </w:rPr>
        <w:t xml:space="preserve">ющего </w:t>
      </w:r>
      <w:r w:rsidRPr="002A76C3">
        <w:rPr>
          <w:rFonts w:ascii="Times New Roman" w:eastAsia="Times New Roman" w:hAnsi="Times New Roman" w:cs="Times New Roman"/>
          <w:sz w:val="28"/>
          <w:szCs w:val="28"/>
        </w:rPr>
        <w:t>деятельность исключительно по адаптированным основным общеобразовательным программам.</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Созданы и открыты классы по технологии,</w:t>
      </w:r>
      <w:r w:rsidR="009208B3">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информатики и медиа</w:t>
      </w:r>
      <w:r w:rsidR="0008188E">
        <w:rPr>
          <w:rFonts w:ascii="Times New Roman" w:eastAsia="Times New Roman" w:hAnsi="Times New Roman" w:cs="Times New Roman"/>
          <w:sz w:val="28"/>
          <w:szCs w:val="28"/>
        </w:rPr>
        <w:t xml:space="preserve"> </w:t>
      </w:r>
      <w:r w:rsidR="002B3848">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для мальчиков и девочек.</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Исполнено ассигнований в отчётном периоде 6,4 млн. руб. (100%).</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2. </w:t>
      </w:r>
      <w:r w:rsidR="00502EB4" w:rsidRPr="002A76C3">
        <w:rPr>
          <w:rFonts w:ascii="Times New Roman" w:eastAsia="Times New Roman" w:hAnsi="Times New Roman" w:cs="Times New Roman"/>
          <w:i/>
          <w:iCs/>
          <w:sz w:val="28"/>
          <w:szCs w:val="28"/>
          <w:u w:val="single"/>
        </w:rPr>
        <w:t>Региональный проект «Цифровая образовательная среда»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МКУ «Управление образования и молодежной политики округа» </w:t>
      </w:r>
      <w:r w:rsidR="002B3848">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(далее -</w:t>
      </w:r>
      <w:r w:rsidR="00A93939">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Управление образования) стали победителями конкурса и вошли </w:t>
      </w:r>
      <w:r w:rsidR="002B3848">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 xml:space="preserve">в программу по созданию </w:t>
      </w:r>
      <w:r w:rsidR="001C2C63" w:rsidRPr="002A76C3">
        <w:rPr>
          <w:rFonts w:ascii="Times New Roman" w:eastAsia="Times New Roman" w:hAnsi="Times New Roman" w:cs="Times New Roman"/>
          <w:sz w:val="28"/>
          <w:szCs w:val="28"/>
        </w:rPr>
        <w:t>центров цифрового образования «</w:t>
      </w:r>
      <w:r w:rsidR="001C2C63" w:rsidRPr="002A76C3">
        <w:rPr>
          <w:rFonts w:ascii="Times New Roman" w:eastAsia="Times New Roman" w:hAnsi="Times New Roman" w:cs="Times New Roman"/>
          <w:sz w:val="28"/>
          <w:szCs w:val="28"/>
          <w:lang w:val="en-US"/>
        </w:rPr>
        <w:t>IT</w:t>
      </w:r>
      <w:r w:rsidRPr="002A76C3">
        <w:rPr>
          <w:rFonts w:ascii="Times New Roman" w:eastAsia="Times New Roman" w:hAnsi="Times New Roman" w:cs="Times New Roman"/>
          <w:sz w:val="28"/>
          <w:szCs w:val="28"/>
        </w:rPr>
        <w:t>-куб».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Распоряжением Правительства Челябин</w:t>
      </w:r>
      <w:r w:rsidR="001C57C2">
        <w:rPr>
          <w:rFonts w:ascii="Times New Roman" w:eastAsia="Times New Roman" w:hAnsi="Times New Roman" w:cs="Times New Roman"/>
          <w:sz w:val="28"/>
          <w:szCs w:val="28"/>
        </w:rPr>
        <w:t>ской области от 20.12.2023 г. № </w:t>
      </w:r>
      <w:r w:rsidRPr="002A76C3">
        <w:rPr>
          <w:rFonts w:ascii="Times New Roman" w:eastAsia="Times New Roman" w:hAnsi="Times New Roman" w:cs="Times New Roman"/>
          <w:sz w:val="28"/>
          <w:szCs w:val="28"/>
        </w:rPr>
        <w:t>1240-рп утвержден Комплекс мер (дорожная карта) по оснащению образовательных организаций. Оснащение будет проводиться централизовано.</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В </w:t>
      </w:r>
      <w:r w:rsidR="00A93939">
        <w:rPr>
          <w:rFonts w:ascii="Times New Roman" w:eastAsia="Times New Roman" w:hAnsi="Times New Roman" w:cs="Times New Roman"/>
          <w:sz w:val="28"/>
          <w:szCs w:val="28"/>
        </w:rPr>
        <w:t>кванториуме г. Златоуста (МАОУ «</w:t>
      </w:r>
      <w:r w:rsidRPr="002A76C3">
        <w:rPr>
          <w:rFonts w:ascii="Times New Roman" w:eastAsia="Times New Roman" w:hAnsi="Times New Roman" w:cs="Times New Roman"/>
          <w:sz w:val="28"/>
          <w:szCs w:val="28"/>
        </w:rPr>
        <w:t>СОШ № 35</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при поддержке Губернатора Челяби</w:t>
      </w:r>
      <w:r w:rsidR="00C05B35">
        <w:rPr>
          <w:rFonts w:ascii="Times New Roman" w:eastAsia="Times New Roman" w:hAnsi="Times New Roman" w:cs="Times New Roman"/>
          <w:sz w:val="28"/>
          <w:szCs w:val="28"/>
        </w:rPr>
        <w:t>нской области А.</w:t>
      </w:r>
      <w:r w:rsidR="001C57C2">
        <w:rPr>
          <w:rFonts w:ascii="Times New Roman" w:eastAsia="Times New Roman" w:hAnsi="Times New Roman" w:cs="Times New Roman"/>
          <w:sz w:val="28"/>
          <w:szCs w:val="28"/>
        </w:rPr>
        <w:t xml:space="preserve">Л. </w:t>
      </w:r>
      <w:r w:rsidRPr="002A76C3">
        <w:rPr>
          <w:rFonts w:ascii="Times New Roman" w:eastAsia="Times New Roman" w:hAnsi="Times New Roman" w:cs="Times New Roman"/>
          <w:sz w:val="28"/>
          <w:szCs w:val="28"/>
        </w:rPr>
        <w:t>Текслера</w:t>
      </w:r>
      <w:r w:rsidR="0008188E">
        <w:rPr>
          <w:rFonts w:ascii="Times New Roman" w:eastAsia="Times New Roman" w:hAnsi="Times New Roman" w:cs="Times New Roman"/>
          <w:sz w:val="28"/>
          <w:szCs w:val="28"/>
        </w:rPr>
        <w:t xml:space="preserve"> </w:t>
      </w:r>
      <w:r w:rsidR="001C57C2">
        <w:rPr>
          <w:rFonts w:ascii="Times New Roman" w:eastAsia="Times New Roman" w:hAnsi="Times New Roman" w:cs="Times New Roman"/>
          <w:sz w:val="28"/>
          <w:szCs w:val="28"/>
        </w:rPr>
        <w:t xml:space="preserve">открылась площадка </w:t>
      </w:r>
      <w:r w:rsidR="00A93939">
        <w:rPr>
          <w:rFonts w:ascii="Times New Roman" w:eastAsia="Times New Roman" w:hAnsi="Times New Roman" w:cs="Times New Roman"/>
          <w:sz w:val="28"/>
          <w:szCs w:val="28"/>
        </w:rPr>
        <w:br/>
      </w:r>
      <w:r w:rsidR="001C57C2">
        <w:rPr>
          <w:rFonts w:ascii="Times New Roman" w:eastAsia="Times New Roman" w:hAnsi="Times New Roman" w:cs="Times New Roman"/>
          <w:sz w:val="28"/>
          <w:szCs w:val="28"/>
        </w:rPr>
        <w:t xml:space="preserve">для </w:t>
      </w:r>
      <w:r w:rsidRPr="002A76C3">
        <w:rPr>
          <w:rFonts w:ascii="Times New Roman" w:eastAsia="Times New Roman" w:hAnsi="Times New Roman" w:cs="Times New Roman"/>
          <w:sz w:val="28"/>
          <w:szCs w:val="28"/>
        </w:rPr>
        <w:t>изучения</w:t>
      </w:r>
      <w:r w:rsidR="0008188E">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беспилотных летательных систем.</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В специализированных кабинетах полным ходом идёт учебный процесс.</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3. </w:t>
      </w:r>
      <w:r w:rsidR="00502EB4" w:rsidRPr="002A76C3">
        <w:rPr>
          <w:rFonts w:ascii="Times New Roman" w:eastAsia="Times New Roman" w:hAnsi="Times New Roman" w:cs="Times New Roman"/>
          <w:i/>
          <w:iCs/>
          <w:sz w:val="28"/>
          <w:szCs w:val="28"/>
          <w:u w:val="single"/>
        </w:rPr>
        <w:t>Региональный проект «Патриотическое воспитание граждан РФ»</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2024 году выделено ассигнований в сумме 7,1 млн. руб. на обеспечение деятельности советников директоров школ округа.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Заработная плата советникам директоров школ округа выплачивается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в соответствии с графиком.</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 xml:space="preserve">По состоянию на </w:t>
      </w:r>
      <w:r w:rsidR="00A93939">
        <w:rPr>
          <w:rFonts w:ascii="Times New Roman" w:eastAsia="Times New Roman" w:hAnsi="Times New Roman" w:cs="Times New Roman"/>
          <w:sz w:val="28"/>
          <w:szCs w:val="28"/>
        </w:rPr>
        <w:t>0</w:t>
      </w:r>
      <w:r w:rsidRPr="002A76C3">
        <w:rPr>
          <w:rFonts w:ascii="Times New Roman" w:eastAsia="Times New Roman" w:hAnsi="Times New Roman" w:cs="Times New Roman"/>
          <w:sz w:val="28"/>
          <w:szCs w:val="28"/>
        </w:rPr>
        <w:t>1 января 2025 года выплачено 7,1 млн. руб. (100%).</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4. </w:t>
      </w:r>
      <w:r w:rsidR="00502EB4" w:rsidRPr="002A76C3">
        <w:rPr>
          <w:rFonts w:ascii="Times New Roman" w:eastAsia="Times New Roman" w:hAnsi="Times New Roman" w:cs="Times New Roman"/>
          <w:i/>
          <w:iCs/>
          <w:sz w:val="28"/>
          <w:szCs w:val="28"/>
          <w:u w:val="single"/>
        </w:rPr>
        <w:t>Региональный проект «Социальная активность»</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На реализацию регионального проекта округу выделено 0,4 млн.</w:t>
      </w:r>
      <w:r w:rsidR="001C57C2">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руб.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на мероприятия с детьми и молодёжью.</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Исполнено ассигнований за 2024 год - 0,4 млн. руб. (100%).</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2024 году проведены следующие мероприятия, направленные на: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организацию и проведение молодёжных форумов;</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поддержку работающей молодёжи;</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укрепление  института молодой  семьи,  популяризации  семейных  ценностей  в молодёжной среде;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вовлечение молодёжи в социальное проектирование;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вовлечение молодёжи в добровольческую (волонтерскую) деятельность;</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гражданско-патриотическое воспитание молодёжи.</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Всего в 2024 году проведено 14 мероприятий с детьми и молодёжью.</w:t>
      </w:r>
    </w:p>
    <w:p w:rsidR="001F66A8" w:rsidRPr="002A76C3" w:rsidRDefault="001F66A8"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1F66A8" w:rsidRPr="00A93939"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A93939">
        <w:rPr>
          <w:rFonts w:ascii="Times New Roman" w:hAnsi="Times New Roman" w:cs="Times New Roman"/>
          <w:sz w:val="28"/>
          <w:szCs w:val="28"/>
        </w:rPr>
        <w:t xml:space="preserve">1.3.3. </w:t>
      </w:r>
      <w:r w:rsidRPr="00A93939">
        <w:rPr>
          <w:rFonts w:ascii="Times New Roman" w:eastAsia="Times New Roman" w:hAnsi="Times New Roman" w:cs="Times New Roman"/>
          <w:sz w:val="28"/>
          <w:szCs w:val="28"/>
        </w:rPr>
        <w:t>Национальный проект «Демография»</w:t>
      </w:r>
    </w:p>
    <w:p w:rsidR="00502EB4" w:rsidRPr="002A76C3" w:rsidRDefault="00502EB4"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1. </w:t>
      </w:r>
      <w:r w:rsidR="00502EB4" w:rsidRPr="002A76C3">
        <w:rPr>
          <w:rFonts w:ascii="Times New Roman" w:eastAsia="Times New Roman" w:hAnsi="Times New Roman" w:cs="Times New Roman"/>
          <w:i/>
          <w:iCs/>
          <w:sz w:val="28"/>
          <w:szCs w:val="28"/>
          <w:u w:val="single"/>
        </w:rPr>
        <w:t>Региональный проект «Финансовая поддержка семей при рождении детей»</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Для осуществления предоставления областного единовременного пособия при рождении ребёнка из областного бюджета на 2024 год выделено ассигнований в сумме 4,61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В сентябре 2024 года, в соответствии с уведомлением Министерства социальных отношений Челябинской области (далее - МСО ЧО) № 19095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от 16.09.2024 г., сняты бюджетные ассигнования в сумме 0,5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В декабре 2024 года, в соответствии с уведомлением МСО ЧО № 23735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 xml:space="preserve">от 04.12.2024 г., доведены дополнительные бюджетные ассигнования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в сумме 0,1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Объём бюджетных ассигнований по состоянию на </w:t>
      </w:r>
      <w:r w:rsidR="00A93939">
        <w:rPr>
          <w:rFonts w:ascii="Times New Roman" w:eastAsia="Times New Roman" w:hAnsi="Times New Roman" w:cs="Times New Roman"/>
          <w:sz w:val="28"/>
          <w:szCs w:val="28"/>
        </w:rPr>
        <w:t>0</w:t>
      </w:r>
      <w:r w:rsidRPr="002A76C3">
        <w:rPr>
          <w:rFonts w:ascii="Times New Roman" w:eastAsia="Times New Roman" w:hAnsi="Times New Roman" w:cs="Times New Roman"/>
          <w:sz w:val="28"/>
          <w:szCs w:val="28"/>
        </w:rPr>
        <w:t>1 января 2025 г. составил 4, 21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целях исполнения мероприятия</w:t>
      </w:r>
      <w:r w:rsidR="001C57C2">
        <w:rPr>
          <w:rFonts w:ascii="Times New Roman" w:eastAsia="Times New Roman" w:hAnsi="Times New Roman" w:cs="Times New Roman"/>
          <w:sz w:val="28"/>
          <w:szCs w:val="28"/>
        </w:rPr>
        <w:t xml:space="preserve"> проекта</w:t>
      </w:r>
      <w:r w:rsidRPr="002A76C3">
        <w:rPr>
          <w:rFonts w:ascii="Times New Roman" w:eastAsia="Times New Roman" w:hAnsi="Times New Roman" w:cs="Times New Roman"/>
          <w:sz w:val="28"/>
          <w:szCs w:val="28"/>
        </w:rPr>
        <w:t xml:space="preserve">, бюджетные средства, направленные на выплату единовременного пособия, освоены в полном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 xml:space="preserve">объёме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4,21 млн. руб. (100%).</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Единовременное пособие предоставлено 629 семьям (на 635 детей).</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Средний размер пособия составил 6 530 руб.</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2. </w:t>
      </w:r>
      <w:r w:rsidR="00502EB4" w:rsidRPr="002A76C3">
        <w:rPr>
          <w:rFonts w:ascii="Times New Roman" w:eastAsia="Times New Roman" w:hAnsi="Times New Roman" w:cs="Times New Roman"/>
          <w:i/>
          <w:iCs/>
          <w:sz w:val="28"/>
          <w:szCs w:val="28"/>
          <w:u w:val="single"/>
        </w:rPr>
        <w:t>Региональный проект «Разработка и реализация программы повышения качества жизни граждан старшего поколения»</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На региональный проект в 2024 году</w:t>
      </w:r>
      <w:r w:rsidR="001C57C2">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округу выделены</w:t>
      </w:r>
      <w:r w:rsidR="001C57C2">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ассигнования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в</w:t>
      </w:r>
      <w:r w:rsidR="001C57C2">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сумме 12,1  млн. руб. (в т.ч. федеральный бюджет - 11,61 млн. руб.; областной бюджет- 0,49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Ассигнования направлены на создание системы долговременного ухода за гражданами пожилого возраста и инвалидами, как составной части мероприятий, направленных на развитие и поддержание функциональных способностей граждан старшего поколения, включающей сбалансированные социальное обслуживание и медицинскую помощь на дому,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в полустационарной и стационарной форме с привлечением патронажной службы и сиделок, а также поддержку семейного ухода.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Пособие включено в Региональный проект «Разработка и реализация программы системной поддержки и повышения качества жизни граждан пожилого возраста».</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По состоянию на </w:t>
      </w:r>
      <w:r w:rsidR="00A57009">
        <w:rPr>
          <w:rFonts w:ascii="Times New Roman" w:eastAsia="Times New Roman" w:hAnsi="Times New Roman" w:cs="Times New Roman"/>
          <w:sz w:val="28"/>
          <w:szCs w:val="28"/>
        </w:rPr>
        <w:t>0</w:t>
      </w:r>
      <w:r w:rsidRPr="002A76C3">
        <w:rPr>
          <w:rFonts w:ascii="Times New Roman" w:eastAsia="Times New Roman" w:hAnsi="Times New Roman" w:cs="Times New Roman"/>
          <w:sz w:val="28"/>
          <w:szCs w:val="28"/>
        </w:rPr>
        <w:t>1 января 2025 г. испо</w:t>
      </w:r>
      <w:r w:rsidR="001C57C2">
        <w:rPr>
          <w:rFonts w:ascii="Times New Roman" w:eastAsia="Times New Roman" w:hAnsi="Times New Roman" w:cs="Times New Roman"/>
          <w:sz w:val="28"/>
          <w:szCs w:val="28"/>
        </w:rPr>
        <w:t xml:space="preserve">лнено ассигнований </w:t>
      </w:r>
      <w:r w:rsidR="00A93939">
        <w:rPr>
          <w:rFonts w:ascii="Times New Roman" w:eastAsia="Times New Roman" w:hAnsi="Times New Roman" w:cs="Times New Roman"/>
          <w:sz w:val="28"/>
          <w:szCs w:val="28"/>
        </w:rPr>
        <w:br/>
      </w:r>
      <w:r w:rsidR="001C57C2">
        <w:rPr>
          <w:rFonts w:ascii="Times New Roman" w:eastAsia="Times New Roman" w:hAnsi="Times New Roman" w:cs="Times New Roman"/>
          <w:sz w:val="28"/>
          <w:szCs w:val="28"/>
        </w:rPr>
        <w:t>в сумме 12,1 </w:t>
      </w:r>
      <w:r w:rsidRPr="002A76C3">
        <w:rPr>
          <w:rFonts w:ascii="Times New Roman" w:eastAsia="Times New Roman" w:hAnsi="Times New Roman" w:cs="Times New Roman"/>
          <w:sz w:val="28"/>
          <w:szCs w:val="28"/>
        </w:rPr>
        <w:t>млн. руб. (100,0%).</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Социальную услугу получили 32 человека.</w:t>
      </w:r>
    </w:p>
    <w:p w:rsidR="00502EB4" w:rsidRPr="002A76C3" w:rsidRDefault="001C57C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3. </w:t>
      </w:r>
      <w:r w:rsidR="00502EB4" w:rsidRPr="002A76C3">
        <w:rPr>
          <w:rFonts w:ascii="Times New Roman" w:eastAsia="Times New Roman" w:hAnsi="Times New Roman" w:cs="Times New Roman"/>
          <w:i/>
          <w:iCs/>
          <w:sz w:val="28"/>
          <w:szCs w:val="28"/>
          <w:u w:val="single"/>
        </w:rPr>
        <w:t>Региональный проект «Спорт - норма жизни»</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 xml:space="preserve">В 2024 году, в соответствии с соглашением с Министерством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спорта Челябинской области, предусмотрено на реали</w:t>
      </w:r>
      <w:r w:rsidR="001C57C2">
        <w:rPr>
          <w:rFonts w:ascii="Times New Roman" w:eastAsia="Times New Roman" w:hAnsi="Times New Roman" w:cs="Times New Roman"/>
          <w:sz w:val="28"/>
          <w:szCs w:val="28"/>
        </w:rPr>
        <w:t xml:space="preserve">зацию регионального </w:t>
      </w:r>
      <w:r w:rsidR="00A93939">
        <w:rPr>
          <w:rFonts w:ascii="Times New Roman" w:eastAsia="Times New Roman" w:hAnsi="Times New Roman" w:cs="Times New Roman"/>
          <w:sz w:val="28"/>
          <w:szCs w:val="28"/>
        </w:rPr>
        <w:br/>
      </w:r>
      <w:r w:rsidR="001C57C2">
        <w:rPr>
          <w:rFonts w:ascii="Times New Roman" w:eastAsia="Times New Roman" w:hAnsi="Times New Roman" w:cs="Times New Roman"/>
          <w:sz w:val="28"/>
          <w:szCs w:val="28"/>
        </w:rPr>
        <w:t>проекта -2,</w:t>
      </w:r>
      <w:r w:rsidRPr="002A76C3">
        <w:rPr>
          <w:rFonts w:ascii="Times New Roman" w:eastAsia="Times New Roman" w:hAnsi="Times New Roman" w:cs="Times New Roman"/>
          <w:sz w:val="28"/>
          <w:szCs w:val="28"/>
        </w:rPr>
        <w:t>97 млн. руб.,</w:t>
      </w:r>
      <w:r w:rsidR="00A93939">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федеральный бюджет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2, 26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областной бюджет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0,6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местный бюджет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0,11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Спортивными учреждениями округа проведены тренировочные мероприятия по подготовке к соревнованиям по горнолыжному спорту, хоккею, водному поло в соответствии с областным к</w:t>
      </w:r>
      <w:r w:rsidR="001C57C2">
        <w:rPr>
          <w:rFonts w:ascii="Times New Roman" w:eastAsia="Times New Roman" w:hAnsi="Times New Roman" w:cs="Times New Roman"/>
          <w:sz w:val="28"/>
          <w:szCs w:val="28"/>
        </w:rPr>
        <w:t>алендарным планом на сумму 2,03 </w:t>
      </w:r>
      <w:r w:rsidRPr="002A76C3">
        <w:rPr>
          <w:rFonts w:ascii="Times New Roman" w:eastAsia="Times New Roman" w:hAnsi="Times New Roman" w:cs="Times New Roman"/>
          <w:sz w:val="28"/>
          <w:szCs w:val="28"/>
        </w:rPr>
        <w:t>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Приобретён спортивный инвентарь на сумму 0,94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Исполнение выделенных ассигнований -100%.</w:t>
      </w:r>
    </w:p>
    <w:p w:rsidR="00FD7036" w:rsidRPr="002A76C3" w:rsidRDefault="00FD7036"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D7036" w:rsidRPr="002A76C3"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1.3.4. </w:t>
      </w:r>
      <w:r w:rsidRPr="002A76C3">
        <w:rPr>
          <w:rFonts w:ascii="Times New Roman" w:eastAsia="Times New Roman" w:hAnsi="Times New Roman" w:cs="Times New Roman"/>
          <w:sz w:val="28"/>
          <w:szCs w:val="28"/>
        </w:rPr>
        <w:t>Национальный проект «Жильё и городская среда»</w:t>
      </w:r>
    </w:p>
    <w:p w:rsidR="00FD7036" w:rsidRPr="002A76C3" w:rsidRDefault="00FD7036" w:rsidP="0064396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i/>
          <w:iCs/>
          <w:sz w:val="28"/>
          <w:szCs w:val="28"/>
          <w:u w:val="single"/>
        </w:rPr>
        <w:t>Региональный проект «Формирование комфортной городской среды»</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В бюджете округа на 2024 год предусмотрено на реализацию национального проекта ассигнований в сумме 69,22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Средства освоены в полном объёме -100%.</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течение 2024 года выполнены работы по благоустройству трёх общественных территорий:</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1)</w:t>
      </w:r>
      <w:r w:rsidR="00566305">
        <w:rPr>
          <w:rFonts w:ascii="Times New Roman" w:hAnsi="Times New Roman" w:cs="Times New Roman"/>
          <w:sz w:val="28"/>
          <w:szCs w:val="28"/>
        </w:rPr>
        <w:t xml:space="preserve"> </w:t>
      </w:r>
      <w:r w:rsidR="00566305">
        <w:rPr>
          <w:rFonts w:ascii="Times New Roman" w:eastAsia="Times New Roman" w:hAnsi="Times New Roman" w:cs="Times New Roman"/>
          <w:sz w:val="28"/>
          <w:szCs w:val="28"/>
        </w:rPr>
        <w:t>благоустройство территории «Площадь</w:t>
      </w:r>
      <w:r w:rsidRPr="002A76C3">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lang w:val="en-US"/>
        </w:rPr>
        <w:t>III</w:t>
      </w:r>
      <w:r w:rsidR="0008188E">
        <w:rPr>
          <w:rFonts w:ascii="Times New Roman" w:eastAsia="Times New Roman" w:hAnsi="Times New Roman" w:cs="Times New Roman"/>
          <w:sz w:val="28"/>
          <w:szCs w:val="28"/>
        </w:rPr>
        <w:t xml:space="preserve"> </w:t>
      </w:r>
      <w:r w:rsidR="00566305">
        <w:rPr>
          <w:rFonts w:ascii="Times New Roman" w:eastAsia="Times New Roman" w:hAnsi="Times New Roman" w:cs="Times New Roman"/>
          <w:sz w:val="28"/>
          <w:szCs w:val="28"/>
        </w:rPr>
        <w:t xml:space="preserve">Интернационала» - </w:t>
      </w:r>
      <w:r w:rsidRPr="002A76C3">
        <w:rPr>
          <w:rFonts w:ascii="Times New Roman" w:eastAsia="Times New Roman" w:hAnsi="Times New Roman" w:cs="Times New Roman"/>
          <w:sz w:val="28"/>
          <w:szCs w:val="28"/>
        </w:rPr>
        <w:t xml:space="preserve">исполнено ассигнований в сумме 6, 67 млн. руб., из них: </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-федеральный бюджет - 4, 6 млн. руб.;</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областной бюджет - 0,26 млн. руб.; </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-местный бюджет- 1,81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2)</w:t>
      </w:r>
      <w:r w:rsidR="00566305">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благоустройство общественной территории в районе ТК «Настенька» - исполнено ассигнований в сумме 10, 72 млн. руб., 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федеральный бюджет - 7, 72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областной бюджет- 0,43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местный бюджет - 2, 57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3)</w:t>
      </w:r>
      <w:r w:rsidR="00566305">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благоустройство спортивной площадки и фотозоны на общественной территории парка «Дворцовый» по пр. Мира - исполнено ассигнований </w:t>
      </w:r>
      <w:r w:rsidR="00A93939">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в сумме 37, 82 млн. руб., из них:</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w:t>
      </w:r>
      <w:r w:rsidR="00566305">
        <w:rPr>
          <w:rFonts w:ascii="Times New Roman" w:eastAsia="Times New Roman" w:hAnsi="Times New Roman" w:cs="Times New Roman"/>
          <w:sz w:val="28"/>
          <w:szCs w:val="28"/>
        </w:rPr>
        <w:t>льный бюджет - 27,41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-областной бюджет- 1, 54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местный бюджет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8, 87 млн. руб.</w:t>
      </w:r>
    </w:p>
    <w:p w:rsidR="00502EB4" w:rsidRPr="002A76C3" w:rsidRDefault="0056630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Благоустроено (асфальтирование) 7 дворовых территорий - </w:t>
      </w:r>
      <w:r w:rsidR="00502EB4" w:rsidRPr="002A76C3">
        <w:rPr>
          <w:rFonts w:ascii="Times New Roman" w:eastAsia="Times New Roman" w:hAnsi="Times New Roman" w:cs="Times New Roman"/>
          <w:sz w:val="28"/>
          <w:szCs w:val="28"/>
        </w:rPr>
        <w:t>исполнено ассигнований в сумме 11,91 млн. руб.,</w:t>
      </w:r>
      <w:r w:rsidR="0008188E">
        <w:rPr>
          <w:rFonts w:ascii="Times New Roman" w:eastAsia="Times New Roman" w:hAnsi="Times New Roman" w:cs="Times New Roman"/>
          <w:sz w:val="28"/>
          <w:szCs w:val="28"/>
        </w:rPr>
        <w:t xml:space="preserve"> </w:t>
      </w:r>
      <w:r w:rsidR="00502EB4" w:rsidRPr="002A76C3">
        <w:rPr>
          <w:rFonts w:ascii="Times New Roman" w:eastAsia="Times New Roman" w:hAnsi="Times New Roman" w:cs="Times New Roman"/>
          <w:sz w:val="28"/>
          <w:szCs w:val="28"/>
        </w:rPr>
        <w:t>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федеральный бюджет - 8, 57 млн. руб.;</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областной бюджет- 0,48 млн. руб.; </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-местный бюджет </w:t>
      </w:r>
      <w:r w:rsidR="00A93939">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2,86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Произведены поставки товаров (вазоны, малые архитектурные формы, продукция, шаровидные вазоны и т.д.) на сумму 2, 1 млн. руб., 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федеральный бюджет</w:t>
      </w:r>
      <w:r w:rsidR="00F75B7D">
        <w:rPr>
          <w:rFonts w:ascii="Times New Roman" w:eastAsia="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 1, 51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областной бюджет </w:t>
      </w:r>
      <w:r w:rsidR="00F75B7D">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0,09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 xml:space="preserve">местный бюджет </w:t>
      </w:r>
      <w:r w:rsidR="00F75B7D">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0,5 млн. руб.</w:t>
      </w:r>
    </w:p>
    <w:p w:rsidR="00FD7036" w:rsidRPr="002A76C3" w:rsidRDefault="00FD7036"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D7036" w:rsidRPr="002A76C3"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2A76C3">
        <w:rPr>
          <w:rFonts w:ascii="Times New Roman" w:hAnsi="Times New Roman" w:cs="Times New Roman"/>
          <w:sz w:val="28"/>
          <w:szCs w:val="28"/>
        </w:rPr>
        <w:t xml:space="preserve">1.3.5. </w:t>
      </w:r>
      <w:r w:rsidRPr="002A76C3">
        <w:rPr>
          <w:rFonts w:ascii="Times New Roman" w:eastAsia="Times New Roman" w:hAnsi="Times New Roman" w:cs="Times New Roman"/>
          <w:sz w:val="28"/>
          <w:szCs w:val="28"/>
        </w:rPr>
        <w:t>Национальный проект «Экология»</w:t>
      </w:r>
    </w:p>
    <w:p w:rsidR="00FD7036" w:rsidRPr="002A76C3" w:rsidRDefault="00FD7036" w:rsidP="00643969">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p>
    <w:p w:rsidR="00502EB4" w:rsidRPr="002A76C3" w:rsidRDefault="0056630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1. </w:t>
      </w:r>
      <w:r w:rsidR="00502EB4" w:rsidRPr="002A76C3">
        <w:rPr>
          <w:rFonts w:ascii="Times New Roman" w:eastAsia="Times New Roman" w:hAnsi="Times New Roman" w:cs="Times New Roman"/>
          <w:i/>
          <w:iCs/>
          <w:sz w:val="28"/>
          <w:szCs w:val="28"/>
          <w:u w:val="single"/>
        </w:rPr>
        <w:t>Региональный проект «Чистая страна»</w:t>
      </w:r>
    </w:p>
    <w:p w:rsidR="00FD7036"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На реализацию регионального проекта округу были выделены ассигнования в сумме 247,53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В 2024 году на ликвидацию несанкционированных свалок в границах городов и наиболее опасных объектов накопленного экологического вреда окружающей среде и рекультивацию земельных участков, нарушенных размещением твердых коммунальных отходов и ликвидация объектов накопленного экологического вреда, в рамках заключённого контракта, было исполнено ассигнований в сумме 246,47 млн. руб., из них:</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федеральный бюджет- 184,06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областной бюджет- 49, 78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местный бюджет- 12, 63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 xml:space="preserve">В связи с уточнением стоимости и объёмов выполненных работ, излишки средств </w:t>
      </w:r>
      <w:r w:rsidR="00F75B7D">
        <w:rPr>
          <w:rFonts w:ascii="Times New Roman" w:eastAsia="Times New Roman" w:hAnsi="Times New Roman" w:cs="Times New Roman"/>
          <w:sz w:val="28"/>
          <w:szCs w:val="28"/>
        </w:rPr>
        <w:t>-</w:t>
      </w:r>
      <w:r w:rsidRPr="002A76C3">
        <w:rPr>
          <w:rFonts w:ascii="Times New Roman" w:eastAsia="Times New Roman" w:hAnsi="Times New Roman" w:cs="Times New Roman"/>
          <w:sz w:val="28"/>
          <w:szCs w:val="28"/>
        </w:rPr>
        <w:t xml:space="preserve"> 1,06 млн. руб. возвращены в бюджеты.</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В текущем году работы выполнены в полном объёме.</w:t>
      </w:r>
    </w:p>
    <w:p w:rsidR="00502EB4" w:rsidRPr="002A76C3" w:rsidRDefault="0056630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iCs/>
          <w:sz w:val="28"/>
          <w:szCs w:val="28"/>
          <w:u w:val="single"/>
        </w:rPr>
        <w:t xml:space="preserve">2. </w:t>
      </w:r>
      <w:r w:rsidR="00502EB4" w:rsidRPr="002A76C3">
        <w:rPr>
          <w:rFonts w:ascii="Times New Roman" w:eastAsia="Times New Roman" w:hAnsi="Times New Roman" w:cs="Times New Roman"/>
          <w:i/>
          <w:iCs/>
          <w:sz w:val="28"/>
          <w:szCs w:val="28"/>
          <w:u w:val="single"/>
        </w:rPr>
        <w:t>Региональный проект «Комплексная система обращения с твердыми коммунальными отходами»</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eastAsia="Times New Roman" w:hAnsi="Times New Roman" w:cs="Times New Roman"/>
          <w:sz w:val="28"/>
          <w:szCs w:val="28"/>
        </w:rPr>
        <w:t>Уточнённые ассигнования в 2024 году на реализацию регионального проекта составили 6,93 млн. руб. - на обеспечение контейнерным сборо</w:t>
      </w:r>
      <w:r w:rsidR="008B6A67" w:rsidRPr="002A76C3">
        <w:rPr>
          <w:rFonts w:ascii="Times New Roman" w:eastAsia="Times New Roman" w:hAnsi="Times New Roman" w:cs="Times New Roman"/>
          <w:sz w:val="28"/>
          <w:szCs w:val="28"/>
        </w:rPr>
        <w:t>м образующихся в жилом фонде твёр</w:t>
      </w:r>
      <w:r w:rsidRPr="002A76C3">
        <w:rPr>
          <w:rFonts w:ascii="Times New Roman" w:eastAsia="Times New Roman" w:hAnsi="Times New Roman" w:cs="Times New Roman"/>
          <w:sz w:val="28"/>
          <w:szCs w:val="28"/>
        </w:rPr>
        <w:t>дых коммунальных отходов, в том числе:</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местный бюджет -1,85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A76C3">
        <w:rPr>
          <w:rFonts w:ascii="Times New Roman" w:hAnsi="Times New Roman" w:cs="Times New Roman"/>
          <w:sz w:val="28"/>
          <w:szCs w:val="28"/>
        </w:rPr>
        <w:t xml:space="preserve">- </w:t>
      </w:r>
      <w:r w:rsidRPr="002A76C3">
        <w:rPr>
          <w:rFonts w:ascii="Times New Roman" w:eastAsia="Times New Roman" w:hAnsi="Times New Roman" w:cs="Times New Roman"/>
          <w:sz w:val="28"/>
          <w:szCs w:val="28"/>
        </w:rPr>
        <w:t>областной бюджет - 5,08 млн. руб.</w:t>
      </w:r>
    </w:p>
    <w:p w:rsidR="00502EB4" w:rsidRPr="002A76C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A76C3">
        <w:rPr>
          <w:rFonts w:ascii="Times New Roman" w:eastAsia="Times New Roman" w:hAnsi="Times New Roman" w:cs="Times New Roman"/>
          <w:sz w:val="28"/>
          <w:szCs w:val="28"/>
        </w:rPr>
        <w:t xml:space="preserve">Денежные средства направлены на приобретение 268 контейнеров </w:t>
      </w:r>
      <w:r w:rsidR="00F75B7D">
        <w:rPr>
          <w:rFonts w:ascii="Times New Roman" w:eastAsia="Times New Roman" w:hAnsi="Times New Roman" w:cs="Times New Roman"/>
          <w:sz w:val="28"/>
          <w:szCs w:val="28"/>
        </w:rPr>
        <w:br/>
      </w:r>
      <w:r w:rsidRPr="002A76C3">
        <w:rPr>
          <w:rFonts w:ascii="Times New Roman" w:eastAsia="Times New Roman" w:hAnsi="Times New Roman" w:cs="Times New Roman"/>
          <w:sz w:val="28"/>
          <w:szCs w:val="28"/>
        </w:rPr>
        <w:t>и обустройство 8 модульных контейнерных площадок накопления твердых коммунальных отходов.</w:t>
      </w:r>
    </w:p>
    <w:p w:rsidR="008B6A67" w:rsidRDefault="008B6A67"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66305" w:rsidRDefault="0056630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66305" w:rsidRDefault="0056630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66305" w:rsidRDefault="0056630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66305" w:rsidRDefault="0056630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66305" w:rsidRPr="00510B4A" w:rsidRDefault="0056630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510B4A" w:rsidRDefault="00502EB4" w:rsidP="00643969">
      <w:pPr>
        <w:pStyle w:val="1"/>
      </w:pPr>
      <w:bookmarkStart w:id="10" w:name="_Toc192518832"/>
      <w:r w:rsidRPr="00510B4A">
        <w:t>1.4. Развитие инфраструктуры</w:t>
      </w:r>
      <w:bookmarkEnd w:id="10"/>
    </w:p>
    <w:p w:rsidR="00502EB4" w:rsidRPr="00510B4A"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510B4A">
        <w:rPr>
          <w:rFonts w:ascii="Times New Roman" w:hAnsi="Times New Roman" w:cs="Times New Roman"/>
          <w:sz w:val="28"/>
          <w:szCs w:val="28"/>
        </w:rPr>
        <w:t xml:space="preserve">1.4.1 </w:t>
      </w:r>
      <w:r w:rsidRPr="00510B4A">
        <w:rPr>
          <w:rFonts w:ascii="Times New Roman" w:eastAsia="Times New Roman" w:hAnsi="Times New Roman" w:cs="Times New Roman"/>
          <w:sz w:val="28"/>
          <w:szCs w:val="28"/>
        </w:rPr>
        <w:t>Инициативные проекты</w:t>
      </w:r>
    </w:p>
    <w:p w:rsidR="008B6A67" w:rsidRPr="00510B4A" w:rsidRDefault="008B6A67"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566305"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66305">
        <w:rPr>
          <w:rFonts w:ascii="Times New Roman" w:eastAsia="Times New Roman" w:hAnsi="Times New Roman" w:cs="Times New Roman"/>
          <w:sz w:val="28"/>
          <w:szCs w:val="28"/>
        </w:rPr>
        <w:t>В бюджете округа на 2024 год на реализацию инициативных проектов предусмотрено ассигнований в сумме 137,93 млн. руб. (в том числе: средства областного бюджета- 137,79 млн. руб.).</w:t>
      </w:r>
    </w:p>
    <w:p w:rsidR="00502EB4" w:rsidRPr="00566305"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66305">
        <w:rPr>
          <w:rFonts w:ascii="Times New Roman" w:eastAsia="Times New Roman" w:hAnsi="Times New Roman" w:cs="Times New Roman"/>
          <w:sz w:val="28"/>
          <w:szCs w:val="28"/>
        </w:rPr>
        <w:t xml:space="preserve">Общая сумма освоения денежных средств по инициативным проектам </w:t>
      </w:r>
      <w:r w:rsidR="007A4F87">
        <w:rPr>
          <w:rFonts w:ascii="Times New Roman" w:eastAsia="Times New Roman" w:hAnsi="Times New Roman" w:cs="Times New Roman"/>
          <w:sz w:val="28"/>
          <w:szCs w:val="28"/>
        </w:rPr>
        <w:br/>
      </w:r>
      <w:r w:rsidRPr="00566305">
        <w:rPr>
          <w:rFonts w:ascii="Times New Roman" w:eastAsia="Times New Roman" w:hAnsi="Times New Roman" w:cs="Times New Roman"/>
          <w:sz w:val="28"/>
          <w:szCs w:val="28"/>
        </w:rPr>
        <w:t>в 2024 году составила 132,4</w:t>
      </w:r>
      <w:r w:rsidR="00510B4A" w:rsidRPr="00566305">
        <w:rPr>
          <w:rFonts w:ascii="Times New Roman" w:eastAsia="Times New Roman" w:hAnsi="Times New Roman" w:cs="Times New Roman"/>
          <w:sz w:val="28"/>
          <w:szCs w:val="28"/>
        </w:rPr>
        <w:t>9</w:t>
      </w:r>
      <w:r w:rsidRPr="00566305">
        <w:rPr>
          <w:rFonts w:ascii="Times New Roman" w:eastAsia="Times New Roman" w:hAnsi="Times New Roman" w:cs="Times New Roman"/>
          <w:sz w:val="28"/>
          <w:szCs w:val="28"/>
        </w:rPr>
        <w:t xml:space="preserve"> млн. рублей, в том числе: за счет средств областного бюджета -132, 34 млн. руб. (96,0%).</w:t>
      </w:r>
    </w:p>
    <w:p w:rsidR="00502EB4" w:rsidRPr="00566305"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66305">
        <w:rPr>
          <w:rFonts w:ascii="Times New Roman" w:eastAsia="Times New Roman" w:hAnsi="Times New Roman" w:cs="Times New Roman"/>
          <w:sz w:val="28"/>
          <w:szCs w:val="28"/>
        </w:rPr>
        <w:t>Остаток средств - 5,</w:t>
      </w:r>
      <w:r w:rsidR="00510B4A" w:rsidRPr="00566305">
        <w:rPr>
          <w:rFonts w:ascii="Times New Roman" w:eastAsia="Times New Roman" w:hAnsi="Times New Roman" w:cs="Times New Roman"/>
          <w:sz w:val="28"/>
          <w:szCs w:val="28"/>
        </w:rPr>
        <w:t>3</w:t>
      </w:r>
      <w:r w:rsidRPr="00566305">
        <w:rPr>
          <w:rFonts w:ascii="Times New Roman" w:eastAsia="Times New Roman" w:hAnsi="Times New Roman" w:cs="Times New Roman"/>
          <w:sz w:val="28"/>
          <w:szCs w:val="28"/>
        </w:rPr>
        <w:t xml:space="preserve"> млн. руб. возвращён в областной бюджет</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6305">
        <w:rPr>
          <w:rFonts w:ascii="Times New Roman" w:eastAsia="Times New Roman" w:hAnsi="Times New Roman" w:cs="Times New Roman"/>
          <w:sz w:val="28"/>
          <w:szCs w:val="28"/>
        </w:rPr>
        <w:t>В течение 2024 года были реализованы 7 ини</w:t>
      </w:r>
      <w:r w:rsidR="00566305">
        <w:rPr>
          <w:rFonts w:ascii="Times New Roman" w:eastAsia="Times New Roman" w:hAnsi="Times New Roman" w:cs="Times New Roman"/>
          <w:sz w:val="28"/>
          <w:szCs w:val="28"/>
        </w:rPr>
        <w:t>циативных проектов (Таблица 3).</w:t>
      </w:r>
    </w:p>
    <w:p w:rsidR="00566305" w:rsidRPr="00566305" w:rsidRDefault="00566305" w:rsidP="00643969">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502EB4" w:rsidRPr="00566305" w:rsidRDefault="00566305"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Pr>
          <w:rFonts w:ascii="Times New Roman" w:eastAsia="Times New Roman" w:hAnsi="Times New Roman" w:cs="Times New Roman"/>
          <w:sz w:val="28"/>
          <w:szCs w:val="28"/>
        </w:rPr>
        <w:t xml:space="preserve">Таблица </w:t>
      </w:r>
      <w:r w:rsidR="00502EB4" w:rsidRPr="00566305">
        <w:rPr>
          <w:rFonts w:ascii="Times New Roman" w:eastAsia="Times New Roman" w:hAnsi="Times New Roman" w:cs="Times New Roman"/>
          <w:sz w:val="28"/>
          <w:szCs w:val="28"/>
        </w:rPr>
        <w:t>3</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8"/>
        <w:gridCol w:w="2994"/>
        <w:gridCol w:w="5103"/>
        <w:gridCol w:w="1276"/>
      </w:tblGrid>
      <w:tr w:rsidR="00502EB4" w:rsidRPr="00510B4A" w:rsidTr="00566305">
        <w:trPr>
          <w:trHeight w:val="365"/>
          <w:tblHeader/>
        </w:trPr>
        <w:tc>
          <w:tcPr>
            <w:tcW w:w="408" w:type="dxa"/>
            <w:shd w:val="clear" w:color="auto" w:fill="FFFFFF"/>
            <w:vAlign w:val="center"/>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 п/п</w:t>
            </w:r>
          </w:p>
        </w:tc>
        <w:tc>
          <w:tcPr>
            <w:tcW w:w="2994" w:type="dxa"/>
            <w:shd w:val="clear" w:color="auto" w:fill="FFFFFF"/>
            <w:vAlign w:val="center"/>
          </w:tcPr>
          <w:p w:rsidR="00502EB4" w:rsidRPr="00510B4A" w:rsidRDefault="00502EB4"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Инициатор проекта</w:t>
            </w:r>
          </w:p>
        </w:tc>
        <w:tc>
          <w:tcPr>
            <w:tcW w:w="5103" w:type="dxa"/>
            <w:shd w:val="clear" w:color="auto" w:fill="FFFFFF"/>
            <w:vAlign w:val="center"/>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Наименование инициативного проекта</w:t>
            </w:r>
          </w:p>
        </w:tc>
        <w:tc>
          <w:tcPr>
            <w:tcW w:w="1276" w:type="dxa"/>
            <w:shd w:val="clear" w:color="auto" w:fill="FFFFFF"/>
            <w:vAlign w:val="center"/>
          </w:tcPr>
          <w:p w:rsidR="00502EB4" w:rsidRPr="00510B4A" w:rsidRDefault="00566305"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Стоимость,</w:t>
            </w:r>
            <w:r w:rsidR="00502EB4" w:rsidRPr="00510B4A">
              <w:rPr>
                <w:rFonts w:ascii="Times New Roman" w:eastAsia="Times New Roman" w:hAnsi="Times New Roman" w:cs="Times New Roman"/>
                <w:sz w:val="24"/>
                <w:szCs w:val="24"/>
              </w:rPr>
              <w:t xml:space="preserve"> млн. руб.</w:t>
            </w:r>
          </w:p>
        </w:tc>
      </w:tr>
      <w:tr w:rsidR="00502EB4" w:rsidRPr="00510B4A" w:rsidTr="00566305">
        <w:trPr>
          <w:trHeight w:val="682"/>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1</w:t>
            </w:r>
          </w:p>
        </w:tc>
        <w:tc>
          <w:tcPr>
            <w:tcW w:w="2994" w:type="dxa"/>
            <w:shd w:val="clear" w:color="auto" w:fill="FFFFFF"/>
          </w:tcPr>
          <w:p w:rsidR="00502EB4" w:rsidRPr="00510B4A" w:rsidRDefault="00566305"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Инициативная группа граждан </w:t>
            </w:r>
            <w:r w:rsidR="00502EB4" w:rsidRPr="00510B4A">
              <w:rPr>
                <w:rFonts w:ascii="Times New Roman" w:eastAsia="Times New Roman" w:hAnsi="Times New Roman" w:cs="Times New Roman"/>
                <w:sz w:val="24"/>
                <w:szCs w:val="24"/>
              </w:rPr>
              <w:t>(представитель Крючко А.И.)</w:t>
            </w:r>
          </w:p>
        </w:tc>
        <w:tc>
          <w:tcPr>
            <w:tcW w:w="5103" w:type="dxa"/>
            <w:shd w:val="clear" w:color="auto" w:fill="FFFFFF"/>
          </w:tcPr>
          <w:p w:rsidR="00502EB4" w:rsidRPr="00510B4A" w:rsidRDefault="00566305"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Благоустройство сквера района машзавода, ограниченного адресными ориентирами: </w:t>
            </w:r>
            <w:r w:rsidR="00502EB4" w:rsidRPr="00510B4A">
              <w:rPr>
                <w:rFonts w:ascii="Times New Roman" w:eastAsia="Times New Roman" w:hAnsi="Times New Roman" w:cs="Times New Roman"/>
                <w:sz w:val="24"/>
                <w:szCs w:val="24"/>
              </w:rPr>
              <w:t>г. Златоуст, ул. им. Максима Горького, д. №</w:t>
            </w:r>
            <w:r w:rsidR="007A4F87">
              <w:rPr>
                <w:rFonts w:ascii="Times New Roman" w:eastAsia="Times New Roman" w:hAnsi="Times New Roman" w:cs="Times New Roman"/>
                <w:sz w:val="24"/>
                <w:szCs w:val="24"/>
              </w:rPr>
              <w:t xml:space="preserve"> </w:t>
            </w:r>
            <w:r w:rsidR="00502EB4" w:rsidRPr="00510B4A">
              <w:rPr>
                <w:rFonts w:ascii="Times New Roman" w:eastAsia="Times New Roman" w:hAnsi="Times New Roman" w:cs="Times New Roman"/>
                <w:sz w:val="24"/>
                <w:szCs w:val="24"/>
              </w:rPr>
              <w:t xml:space="preserve">13 </w:t>
            </w:r>
            <w:r w:rsidR="007A4F87">
              <w:rPr>
                <w:rFonts w:ascii="Times New Roman" w:eastAsia="Times New Roman" w:hAnsi="Times New Roman" w:cs="Times New Roman"/>
                <w:sz w:val="24"/>
                <w:szCs w:val="24"/>
              </w:rPr>
              <w:br/>
            </w:r>
            <w:r w:rsidR="00502EB4" w:rsidRPr="00510B4A">
              <w:rPr>
                <w:rFonts w:ascii="Times New Roman" w:eastAsia="Times New Roman" w:hAnsi="Times New Roman" w:cs="Times New Roman"/>
                <w:sz w:val="24"/>
                <w:szCs w:val="24"/>
              </w:rPr>
              <w:t>и Парковым проездом</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15,56</w:t>
            </w:r>
          </w:p>
        </w:tc>
      </w:tr>
      <w:tr w:rsidR="00502EB4" w:rsidRPr="00510B4A" w:rsidTr="00566305">
        <w:trPr>
          <w:trHeight w:val="1032"/>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2</w:t>
            </w:r>
          </w:p>
        </w:tc>
        <w:tc>
          <w:tcPr>
            <w:tcW w:w="2994" w:type="dxa"/>
            <w:shd w:val="clear" w:color="auto" w:fill="FFFFFF"/>
          </w:tcPr>
          <w:p w:rsidR="00502EB4" w:rsidRPr="00510B4A" w:rsidRDefault="00502EB4"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МБУК</w:t>
            </w:r>
          </w:p>
          <w:p w:rsidR="00502EB4" w:rsidRPr="00510B4A" w:rsidRDefault="00502EB4"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«Цент</w:t>
            </w:r>
            <w:r w:rsidR="00566305">
              <w:rPr>
                <w:rFonts w:ascii="Times New Roman" w:eastAsia="Times New Roman" w:hAnsi="Times New Roman" w:cs="Times New Roman"/>
                <w:sz w:val="24"/>
                <w:szCs w:val="24"/>
              </w:rPr>
              <w:t xml:space="preserve">рализованная библиотечная система округа» </w:t>
            </w:r>
            <w:r w:rsidRPr="00510B4A">
              <w:rPr>
                <w:rFonts w:ascii="Times New Roman" w:eastAsia="Times New Roman" w:hAnsi="Times New Roman" w:cs="Times New Roman"/>
                <w:sz w:val="24"/>
                <w:szCs w:val="24"/>
              </w:rPr>
              <w:t>Директор Прокощенкова СВ.</w:t>
            </w:r>
          </w:p>
        </w:tc>
        <w:tc>
          <w:tcPr>
            <w:tcW w:w="5103" w:type="dxa"/>
            <w:shd w:val="clear" w:color="auto" w:fill="FFFFFF"/>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 xml:space="preserve">Карманный парк: многофункциональное пространство на территории, прилегающей </w:t>
            </w:r>
            <w:r w:rsidR="007A4F87">
              <w:rPr>
                <w:rFonts w:ascii="Times New Roman" w:eastAsia="Times New Roman" w:hAnsi="Times New Roman" w:cs="Times New Roman"/>
                <w:sz w:val="24"/>
                <w:szCs w:val="24"/>
              </w:rPr>
              <w:br/>
            </w:r>
            <w:r w:rsidRPr="00510B4A">
              <w:rPr>
                <w:rFonts w:ascii="Times New Roman" w:eastAsia="Times New Roman" w:hAnsi="Times New Roman" w:cs="Times New Roman"/>
                <w:sz w:val="24"/>
                <w:szCs w:val="24"/>
              </w:rPr>
              <w:t>к библиотеке № 5 «Окна» (благоустройство территории), нах</w:t>
            </w:r>
            <w:r w:rsidR="00566305">
              <w:rPr>
                <w:rFonts w:ascii="Times New Roman" w:eastAsia="Times New Roman" w:hAnsi="Times New Roman" w:cs="Times New Roman"/>
                <w:sz w:val="24"/>
                <w:szCs w:val="24"/>
              </w:rPr>
              <w:t xml:space="preserve">одящийся по </w:t>
            </w:r>
            <w:r w:rsidRPr="00510B4A">
              <w:rPr>
                <w:rFonts w:ascii="Times New Roman" w:eastAsia="Times New Roman" w:hAnsi="Times New Roman" w:cs="Times New Roman"/>
                <w:sz w:val="24"/>
                <w:szCs w:val="24"/>
              </w:rPr>
              <w:t xml:space="preserve">адресу: </w:t>
            </w:r>
            <w:r w:rsidR="007A4F87">
              <w:rPr>
                <w:rFonts w:ascii="Times New Roman" w:eastAsia="Times New Roman" w:hAnsi="Times New Roman" w:cs="Times New Roman"/>
                <w:sz w:val="24"/>
                <w:szCs w:val="24"/>
              </w:rPr>
              <w:br/>
            </w:r>
            <w:r w:rsidRPr="00510B4A">
              <w:rPr>
                <w:rFonts w:ascii="Times New Roman" w:eastAsia="Times New Roman" w:hAnsi="Times New Roman" w:cs="Times New Roman"/>
                <w:sz w:val="24"/>
                <w:szCs w:val="24"/>
              </w:rPr>
              <w:t>г. Златоуст, ул. им. А.</w:t>
            </w:r>
            <w:r w:rsidR="00566305">
              <w:rPr>
                <w:rFonts w:ascii="Times New Roman" w:eastAsia="Times New Roman" w:hAnsi="Times New Roman" w:cs="Times New Roman"/>
                <w:sz w:val="24"/>
                <w:szCs w:val="24"/>
              </w:rPr>
              <w:t xml:space="preserve"> С. Грибоедова, </w:t>
            </w:r>
            <w:r w:rsidR="007A4F87">
              <w:rPr>
                <w:rFonts w:ascii="Times New Roman" w:eastAsia="Times New Roman" w:hAnsi="Times New Roman" w:cs="Times New Roman"/>
                <w:sz w:val="24"/>
                <w:szCs w:val="24"/>
              </w:rPr>
              <w:br/>
            </w:r>
            <w:r w:rsidR="00566305">
              <w:rPr>
                <w:rFonts w:ascii="Times New Roman" w:eastAsia="Times New Roman" w:hAnsi="Times New Roman" w:cs="Times New Roman"/>
                <w:sz w:val="24"/>
                <w:szCs w:val="24"/>
              </w:rPr>
              <w:t>от дома №</w:t>
            </w:r>
            <w:r w:rsidR="007A4F87">
              <w:rPr>
                <w:rFonts w:ascii="Times New Roman" w:eastAsia="Times New Roman" w:hAnsi="Times New Roman" w:cs="Times New Roman"/>
                <w:sz w:val="24"/>
                <w:szCs w:val="24"/>
              </w:rPr>
              <w:t xml:space="preserve"> </w:t>
            </w:r>
            <w:r w:rsidR="00566305">
              <w:rPr>
                <w:rFonts w:ascii="Times New Roman" w:eastAsia="Times New Roman" w:hAnsi="Times New Roman" w:cs="Times New Roman"/>
                <w:sz w:val="24"/>
                <w:szCs w:val="24"/>
              </w:rPr>
              <w:t xml:space="preserve">ЗА </w:t>
            </w:r>
            <w:r w:rsidRPr="00510B4A">
              <w:rPr>
                <w:rFonts w:ascii="Times New Roman" w:eastAsia="Times New Roman" w:hAnsi="Times New Roman" w:cs="Times New Roman"/>
                <w:sz w:val="24"/>
                <w:szCs w:val="24"/>
              </w:rPr>
              <w:t>до дома № 1А</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14,19</w:t>
            </w:r>
          </w:p>
        </w:tc>
      </w:tr>
      <w:tr w:rsidR="007A4F87" w:rsidRPr="00510B4A" w:rsidTr="006A04E1">
        <w:trPr>
          <w:trHeight w:val="1380"/>
        </w:trPr>
        <w:tc>
          <w:tcPr>
            <w:tcW w:w="408" w:type="dxa"/>
            <w:shd w:val="clear" w:color="auto" w:fill="FFFFFF"/>
          </w:tcPr>
          <w:p w:rsidR="007A4F87" w:rsidRPr="00510B4A" w:rsidRDefault="007A4F87"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3</w:t>
            </w:r>
          </w:p>
        </w:tc>
        <w:tc>
          <w:tcPr>
            <w:tcW w:w="2994" w:type="dxa"/>
            <w:shd w:val="clear" w:color="auto" w:fill="FFFFFF"/>
          </w:tcPr>
          <w:p w:rsidR="007A4F87" w:rsidRPr="00510B4A" w:rsidRDefault="007A4F87"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Инициативная </w:t>
            </w:r>
            <w:r w:rsidRPr="00510B4A">
              <w:rPr>
                <w:rFonts w:ascii="Times New Roman" w:eastAsia="Times New Roman" w:hAnsi="Times New Roman" w:cs="Times New Roman"/>
                <w:sz w:val="24"/>
                <w:szCs w:val="24"/>
              </w:rPr>
              <w:t>группа</w:t>
            </w:r>
          </w:p>
          <w:p w:rsidR="007A4F87" w:rsidRPr="00510B4A" w:rsidRDefault="007A4F87"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граждан </w:t>
            </w:r>
            <w:r w:rsidRPr="00510B4A">
              <w:rPr>
                <w:rFonts w:ascii="Times New Roman" w:eastAsia="Times New Roman" w:hAnsi="Times New Roman" w:cs="Times New Roman"/>
                <w:sz w:val="24"/>
                <w:szCs w:val="24"/>
              </w:rPr>
              <w:t>(представитель Кузнецова Л.И.)</w:t>
            </w:r>
          </w:p>
        </w:tc>
        <w:tc>
          <w:tcPr>
            <w:tcW w:w="5103" w:type="dxa"/>
            <w:shd w:val="clear" w:color="auto" w:fill="FFFFFF"/>
          </w:tcPr>
          <w:p w:rsidR="007A4F87" w:rsidRPr="00510B4A" w:rsidRDefault="007A4F87"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Благоустройство территории </w:t>
            </w:r>
            <w:r w:rsidRPr="00510B4A">
              <w:rPr>
                <w:rFonts w:ascii="Times New Roman" w:eastAsia="Times New Roman" w:hAnsi="Times New Roman" w:cs="Times New Roman"/>
                <w:sz w:val="24"/>
                <w:szCs w:val="24"/>
              </w:rPr>
              <w:t>общего</w:t>
            </w:r>
          </w:p>
          <w:p w:rsidR="007A4F87" w:rsidRPr="00510B4A" w:rsidRDefault="007A4F87"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пользования: </w:t>
            </w:r>
            <w:r w:rsidRPr="00510B4A">
              <w:rPr>
                <w:rFonts w:ascii="Times New Roman" w:eastAsia="Times New Roman" w:hAnsi="Times New Roman" w:cs="Times New Roman"/>
                <w:sz w:val="24"/>
                <w:szCs w:val="24"/>
              </w:rPr>
              <w:t>ус</w:t>
            </w:r>
            <w:r>
              <w:rPr>
                <w:rFonts w:ascii="Times New Roman" w:eastAsia="Times New Roman" w:hAnsi="Times New Roman" w:cs="Times New Roman"/>
                <w:sz w:val="24"/>
                <w:szCs w:val="24"/>
              </w:rPr>
              <w:t xml:space="preserve">тройство </w:t>
            </w:r>
            <w:r w:rsidRPr="00510B4A">
              <w:rPr>
                <w:rFonts w:ascii="Times New Roman" w:eastAsia="Times New Roman" w:hAnsi="Times New Roman" w:cs="Times New Roman"/>
                <w:sz w:val="24"/>
                <w:szCs w:val="24"/>
              </w:rPr>
              <w:t>межквартального лестничного марша, располож</w:t>
            </w:r>
            <w:r>
              <w:rPr>
                <w:rFonts w:ascii="Times New Roman" w:eastAsia="Times New Roman" w:hAnsi="Times New Roman" w:cs="Times New Roman"/>
                <w:sz w:val="24"/>
                <w:szCs w:val="24"/>
              </w:rPr>
              <w:t xml:space="preserve">енной по адресу: г. Златоуст, ул. </w:t>
            </w:r>
            <w:r w:rsidRPr="00510B4A">
              <w:rPr>
                <w:rFonts w:ascii="Times New Roman" w:eastAsia="Times New Roman" w:hAnsi="Times New Roman" w:cs="Times New Roman"/>
                <w:sz w:val="24"/>
                <w:szCs w:val="24"/>
              </w:rPr>
              <w:t>Машиностро</w:t>
            </w:r>
            <w:r>
              <w:rPr>
                <w:rFonts w:ascii="Times New Roman" w:eastAsia="Times New Roman" w:hAnsi="Times New Roman" w:cs="Times New Roman"/>
                <w:sz w:val="24"/>
                <w:szCs w:val="24"/>
              </w:rPr>
              <w:t xml:space="preserve">ителей </w:t>
            </w:r>
            <w:r>
              <w:rPr>
                <w:rFonts w:ascii="Times New Roman" w:eastAsia="Times New Roman" w:hAnsi="Times New Roman" w:cs="Times New Roman"/>
                <w:sz w:val="24"/>
                <w:szCs w:val="24"/>
              </w:rPr>
              <w:br/>
              <w:t xml:space="preserve">между домами № 37 и № 39 </w:t>
            </w:r>
            <w:r w:rsidRPr="00510B4A">
              <w:rPr>
                <w:rFonts w:ascii="Times New Roman" w:eastAsia="Times New Roman" w:hAnsi="Times New Roman" w:cs="Times New Roman"/>
                <w:sz w:val="24"/>
                <w:szCs w:val="24"/>
              </w:rPr>
              <w:t>до дома №</w:t>
            </w:r>
            <w:r>
              <w:rPr>
                <w:rFonts w:ascii="Times New Roman" w:eastAsia="Times New Roman" w:hAnsi="Times New Roman" w:cs="Times New Roman"/>
                <w:sz w:val="24"/>
                <w:szCs w:val="24"/>
              </w:rPr>
              <w:t xml:space="preserve"> </w:t>
            </w:r>
            <w:r w:rsidRPr="00510B4A">
              <w:rPr>
                <w:rFonts w:ascii="Times New Roman" w:eastAsia="Times New Roman" w:hAnsi="Times New Roman" w:cs="Times New Roman"/>
                <w:sz w:val="24"/>
                <w:szCs w:val="24"/>
              </w:rPr>
              <w:t>41</w:t>
            </w:r>
          </w:p>
        </w:tc>
        <w:tc>
          <w:tcPr>
            <w:tcW w:w="1276" w:type="dxa"/>
            <w:shd w:val="clear" w:color="auto" w:fill="FFFFFF"/>
          </w:tcPr>
          <w:p w:rsidR="007A4F87" w:rsidRPr="00510B4A" w:rsidRDefault="007A4F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2,72</w:t>
            </w:r>
          </w:p>
        </w:tc>
      </w:tr>
      <w:tr w:rsidR="00502EB4" w:rsidRPr="00510B4A" w:rsidTr="00566305">
        <w:trPr>
          <w:trHeight w:val="1046"/>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4</w:t>
            </w:r>
          </w:p>
        </w:tc>
        <w:tc>
          <w:tcPr>
            <w:tcW w:w="2994" w:type="dxa"/>
            <w:shd w:val="clear" w:color="auto" w:fill="FFFFFF"/>
          </w:tcPr>
          <w:p w:rsidR="00612537" w:rsidRPr="00566305" w:rsidRDefault="00566305" w:rsidP="0030703D">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ООО </w:t>
            </w:r>
            <w:r w:rsidR="00502EB4" w:rsidRPr="00510B4A">
              <w:rPr>
                <w:rFonts w:ascii="Times New Roman" w:eastAsia="Times New Roman" w:hAnsi="Times New Roman" w:cs="Times New Roman"/>
                <w:sz w:val="24"/>
                <w:szCs w:val="24"/>
              </w:rPr>
              <w:t>«Южно-У</w:t>
            </w:r>
            <w:r>
              <w:rPr>
                <w:rFonts w:ascii="Times New Roman" w:eastAsia="Times New Roman" w:hAnsi="Times New Roman" w:cs="Times New Roman"/>
                <w:sz w:val="24"/>
                <w:szCs w:val="24"/>
              </w:rPr>
              <w:t>ральское направление сервиса -</w:t>
            </w:r>
            <w:r w:rsidR="00502EB4" w:rsidRPr="00510B4A">
              <w:rPr>
                <w:rFonts w:ascii="Times New Roman" w:eastAsia="Times New Roman" w:hAnsi="Times New Roman" w:cs="Times New Roman"/>
                <w:sz w:val="24"/>
                <w:szCs w:val="24"/>
              </w:rPr>
              <w:t>Сервисное локомотивное депо «Таганай» Директор Беледин А.К.</w:t>
            </w:r>
          </w:p>
        </w:tc>
        <w:tc>
          <w:tcPr>
            <w:tcW w:w="5103" w:type="dxa"/>
            <w:shd w:val="clear" w:color="auto" w:fill="FFFFFF"/>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 xml:space="preserve">Благоустройство  прилегающей территории  </w:t>
            </w:r>
            <w:r w:rsidR="0030703D">
              <w:rPr>
                <w:rFonts w:ascii="Times New Roman" w:eastAsia="Times New Roman" w:hAnsi="Times New Roman" w:cs="Times New Roman"/>
                <w:sz w:val="24"/>
                <w:szCs w:val="24"/>
              </w:rPr>
              <w:br/>
            </w:r>
            <w:r w:rsidRPr="00510B4A">
              <w:rPr>
                <w:rFonts w:ascii="Times New Roman" w:eastAsia="Times New Roman" w:hAnsi="Times New Roman" w:cs="Times New Roman"/>
                <w:sz w:val="24"/>
                <w:szCs w:val="24"/>
              </w:rPr>
              <w:t xml:space="preserve">от ул. им. П.П. Аносова, дома №261 </w:t>
            </w:r>
            <w:r w:rsidR="0030703D">
              <w:rPr>
                <w:rFonts w:ascii="Times New Roman" w:eastAsia="Times New Roman" w:hAnsi="Times New Roman" w:cs="Times New Roman"/>
                <w:sz w:val="24"/>
                <w:szCs w:val="24"/>
              </w:rPr>
              <w:br/>
            </w:r>
            <w:r w:rsidRPr="00510B4A">
              <w:rPr>
                <w:rFonts w:ascii="Times New Roman" w:eastAsia="Times New Roman" w:hAnsi="Times New Roman" w:cs="Times New Roman"/>
                <w:sz w:val="24"/>
                <w:szCs w:val="24"/>
              </w:rPr>
              <w:t>до ул. им. П.П. Аносова, дом № 263</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13,73</w:t>
            </w:r>
          </w:p>
        </w:tc>
      </w:tr>
      <w:tr w:rsidR="00502EB4" w:rsidRPr="00510B4A" w:rsidTr="00566305">
        <w:trPr>
          <w:trHeight w:val="538"/>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5</w:t>
            </w:r>
          </w:p>
        </w:tc>
        <w:tc>
          <w:tcPr>
            <w:tcW w:w="2994" w:type="dxa"/>
            <w:shd w:val="clear" w:color="auto" w:fill="FFFFFF"/>
          </w:tcPr>
          <w:p w:rsidR="00502EB4" w:rsidRPr="00510B4A" w:rsidRDefault="00566305"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Инициативная группа граждан </w:t>
            </w:r>
            <w:r w:rsidR="00502EB4" w:rsidRPr="00510B4A">
              <w:rPr>
                <w:rFonts w:ascii="Times New Roman" w:eastAsia="Times New Roman" w:hAnsi="Times New Roman" w:cs="Times New Roman"/>
                <w:sz w:val="24"/>
                <w:szCs w:val="24"/>
              </w:rPr>
              <w:t>(представитель Торошина Д.А.)</w:t>
            </w:r>
          </w:p>
        </w:tc>
        <w:tc>
          <w:tcPr>
            <w:tcW w:w="5103" w:type="dxa"/>
            <w:shd w:val="clear" w:color="auto" w:fill="FFFFFF"/>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 xml:space="preserve">Комплексное благоустройство стадиона </w:t>
            </w:r>
            <w:r w:rsidR="0030703D">
              <w:rPr>
                <w:rFonts w:ascii="Times New Roman" w:eastAsia="Times New Roman" w:hAnsi="Times New Roman" w:cs="Times New Roman"/>
                <w:sz w:val="24"/>
                <w:szCs w:val="24"/>
              </w:rPr>
              <w:br/>
            </w:r>
            <w:r w:rsidRPr="00510B4A">
              <w:rPr>
                <w:rFonts w:ascii="Times New Roman" w:eastAsia="Times New Roman" w:hAnsi="Times New Roman" w:cs="Times New Roman"/>
                <w:sz w:val="24"/>
                <w:szCs w:val="24"/>
              </w:rPr>
              <w:t>МАОУ</w:t>
            </w:r>
            <w:r w:rsidR="0030703D">
              <w:rPr>
                <w:rFonts w:ascii="Times New Roman" w:eastAsia="Times New Roman" w:hAnsi="Times New Roman" w:cs="Times New Roman"/>
                <w:sz w:val="24"/>
                <w:szCs w:val="24"/>
              </w:rPr>
              <w:t xml:space="preserve"> </w:t>
            </w:r>
            <w:r w:rsidRPr="00510B4A">
              <w:rPr>
                <w:rFonts w:ascii="Times New Roman" w:eastAsia="Times New Roman" w:hAnsi="Times New Roman" w:cs="Times New Roman"/>
                <w:sz w:val="24"/>
                <w:szCs w:val="24"/>
              </w:rPr>
              <w:t>«СОШ № 21» Структурное подразделение «ООШ № 29»</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15,64</w:t>
            </w:r>
          </w:p>
        </w:tc>
      </w:tr>
      <w:tr w:rsidR="00502EB4" w:rsidRPr="00510B4A" w:rsidTr="00566305">
        <w:trPr>
          <w:trHeight w:val="1056"/>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6</w:t>
            </w:r>
          </w:p>
        </w:tc>
        <w:tc>
          <w:tcPr>
            <w:tcW w:w="2994" w:type="dxa"/>
            <w:shd w:val="clear" w:color="auto" w:fill="FFFFFF"/>
          </w:tcPr>
          <w:p w:rsidR="00502EB4" w:rsidRPr="00510B4A" w:rsidRDefault="00566305"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МАУК ДК «Металлург» Директор </w:t>
            </w:r>
            <w:r w:rsidR="00502EB4" w:rsidRPr="00510B4A">
              <w:rPr>
                <w:rFonts w:ascii="Times New Roman" w:eastAsia="Times New Roman" w:hAnsi="Times New Roman" w:cs="Times New Roman"/>
                <w:sz w:val="24"/>
                <w:szCs w:val="24"/>
              </w:rPr>
              <w:t>Лубнин В. А.</w:t>
            </w:r>
          </w:p>
        </w:tc>
        <w:tc>
          <w:tcPr>
            <w:tcW w:w="5103" w:type="dxa"/>
            <w:shd w:val="clear" w:color="auto" w:fill="FFFFFF"/>
          </w:tcPr>
          <w:p w:rsidR="00502EB4" w:rsidRPr="00510B4A" w:rsidRDefault="00566305"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Приобретение и установка </w:t>
            </w:r>
            <w:r w:rsidR="00502EB4" w:rsidRPr="00510B4A">
              <w:rPr>
                <w:rFonts w:ascii="Times New Roman" w:eastAsia="Times New Roman" w:hAnsi="Times New Roman" w:cs="Times New Roman"/>
                <w:sz w:val="24"/>
                <w:szCs w:val="24"/>
              </w:rPr>
              <w:t xml:space="preserve">сборно-разборной сценической </w:t>
            </w:r>
            <w:r>
              <w:rPr>
                <w:rFonts w:ascii="Times New Roman" w:eastAsia="Times New Roman" w:hAnsi="Times New Roman" w:cs="Times New Roman"/>
                <w:sz w:val="24"/>
                <w:szCs w:val="24"/>
              </w:rPr>
              <w:t xml:space="preserve">площадки и </w:t>
            </w:r>
            <w:r w:rsidR="00502EB4" w:rsidRPr="00510B4A">
              <w:rPr>
                <w:rFonts w:ascii="Times New Roman" w:eastAsia="Times New Roman" w:hAnsi="Times New Roman" w:cs="Times New Roman"/>
                <w:sz w:val="24"/>
                <w:szCs w:val="24"/>
              </w:rPr>
              <w:t>комплекта оборудования к ней для пр</w:t>
            </w:r>
            <w:r>
              <w:rPr>
                <w:rFonts w:ascii="Times New Roman" w:eastAsia="Times New Roman" w:hAnsi="Times New Roman" w:cs="Times New Roman"/>
                <w:sz w:val="24"/>
                <w:szCs w:val="24"/>
              </w:rPr>
              <w:t xml:space="preserve">оведения культурно-массовых </w:t>
            </w:r>
            <w:r w:rsidR="00502EB4" w:rsidRPr="00510B4A">
              <w:rPr>
                <w:rFonts w:ascii="Times New Roman" w:eastAsia="Times New Roman" w:hAnsi="Times New Roman" w:cs="Times New Roman"/>
                <w:sz w:val="24"/>
                <w:szCs w:val="24"/>
              </w:rPr>
              <w:t>меропри</w:t>
            </w:r>
            <w:r>
              <w:rPr>
                <w:rFonts w:ascii="Times New Roman" w:eastAsia="Times New Roman" w:hAnsi="Times New Roman" w:cs="Times New Roman"/>
                <w:sz w:val="24"/>
                <w:szCs w:val="24"/>
              </w:rPr>
              <w:t xml:space="preserve">ятий в г. </w:t>
            </w:r>
            <w:r w:rsidR="00502EB4" w:rsidRPr="00510B4A">
              <w:rPr>
                <w:rFonts w:ascii="Times New Roman" w:eastAsia="Times New Roman" w:hAnsi="Times New Roman" w:cs="Times New Roman"/>
                <w:sz w:val="24"/>
                <w:szCs w:val="24"/>
              </w:rPr>
              <w:t>Златоусте, расположенного по адресу: г.</w:t>
            </w:r>
            <w:r w:rsidR="0030703D">
              <w:rPr>
                <w:rFonts w:ascii="Times New Roman" w:eastAsia="Times New Roman" w:hAnsi="Times New Roman" w:cs="Times New Roman"/>
                <w:sz w:val="24"/>
                <w:szCs w:val="24"/>
              </w:rPr>
              <w:t xml:space="preserve"> </w:t>
            </w:r>
            <w:r w:rsidR="00502EB4" w:rsidRPr="00510B4A">
              <w:rPr>
                <w:rFonts w:ascii="Times New Roman" w:eastAsia="Times New Roman" w:hAnsi="Times New Roman" w:cs="Times New Roman"/>
                <w:sz w:val="24"/>
                <w:szCs w:val="24"/>
              </w:rPr>
              <w:t xml:space="preserve">Златоуст, </w:t>
            </w:r>
            <w:r w:rsidR="0030703D">
              <w:rPr>
                <w:rFonts w:ascii="Times New Roman" w:eastAsia="Times New Roman" w:hAnsi="Times New Roman" w:cs="Times New Roman"/>
                <w:sz w:val="24"/>
                <w:szCs w:val="24"/>
              </w:rPr>
              <w:br/>
            </w:r>
            <w:r w:rsidR="00502EB4" w:rsidRPr="00510B4A">
              <w:rPr>
                <w:rFonts w:ascii="Times New Roman" w:eastAsia="Times New Roman" w:hAnsi="Times New Roman" w:cs="Times New Roman"/>
                <w:sz w:val="24"/>
                <w:szCs w:val="24"/>
              </w:rPr>
              <w:t>ул. им. Карла Маркса, дом № 26</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20,00</w:t>
            </w:r>
          </w:p>
        </w:tc>
      </w:tr>
      <w:tr w:rsidR="00502EB4" w:rsidRPr="00510B4A" w:rsidTr="00566305">
        <w:trPr>
          <w:trHeight w:val="275"/>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510B4A">
              <w:rPr>
                <w:rFonts w:ascii="Times New Roman" w:hAnsi="Times New Roman" w:cs="Times New Roman"/>
                <w:sz w:val="24"/>
                <w:szCs w:val="24"/>
              </w:rPr>
              <w:t>7</w:t>
            </w:r>
          </w:p>
        </w:tc>
        <w:tc>
          <w:tcPr>
            <w:tcW w:w="2994" w:type="dxa"/>
            <w:shd w:val="clear" w:color="auto" w:fill="FFFFFF"/>
          </w:tcPr>
          <w:p w:rsidR="00502EB4" w:rsidRPr="00510B4A" w:rsidRDefault="00566305"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Инициативная </w:t>
            </w:r>
            <w:r w:rsidR="00502EB4" w:rsidRPr="00510B4A">
              <w:rPr>
                <w:rFonts w:ascii="Times New Roman" w:eastAsia="Times New Roman" w:hAnsi="Times New Roman" w:cs="Times New Roman"/>
                <w:sz w:val="24"/>
                <w:szCs w:val="24"/>
              </w:rPr>
              <w:t xml:space="preserve">группа </w:t>
            </w:r>
            <w:r>
              <w:rPr>
                <w:rFonts w:ascii="Times New Roman" w:eastAsia="Times New Roman" w:hAnsi="Times New Roman" w:cs="Times New Roman"/>
                <w:sz w:val="24"/>
                <w:szCs w:val="24"/>
              </w:rPr>
              <w:t xml:space="preserve">граждан </w:t>
            </w:r>
            <w:r w:rsidR="00502EB4" w:rsidRPr="00510B4A">
              <w:rPr>
                <w:rFonts w:ascii="Times New Roman" w:eastAsia="Times New Roman" w:hAnsi="Times New Roman" w:cs="Times New Roman"/>
                <w:sz w:val="24"/>
                <w:szCs w:val="24"/>
              </w:rPr>
              <w:t>(представитель Печникова СВ.)</w:t>
            </w:r>
          </w:p>
        </w:tc>
        <w:tc>
          <w:tcPr>
            <w:tcW w:w="5103" w:type="dxa"/>
            <w:shd w:val="clear" w:color="auto" w:fill="FFFFFF"/>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«Ремонт стадиона «Булат», н</w:t>
            </w:r>
            <w:r w:rsidR="00566305">
              <w:rPr>
                <w:rFonts w:ascii="Times New Roman" w:eastAsia="Times New Roman" w:hAnsi="Times New Roman" w:cs="Times New Roman"/>
                <w:sz w:val="24"/>
                <w:szCs w:val="24"/>
              </w:rPr>
              <w:t xml:space="preserve">аходящегося </w:t>
            </w:r>
            <w:r w:rsidR="0030703D">
              <w:rPr>
                <w:rFonts w:ascii="Times New Roman" w:eastAsia="Times New Roman" w:hAnsi="Times New Roman" w:cs="Times New Roman"/>
                <w:sz w:val="24"/>
                <w:szCs w:val="24"/>
              </w:rPr>
              <w:br/>
            </w:r>
            <w:r w:rsidR="00566305">
              <w:rPr>
                <w:rFonts w:ascii="Times New Roman" w:eastAsia="Times New Roman" w:hAnsi="Times New Roman" w:cs="Times New Roman"/>
                <w:sz w:val="24"/>
                <w:szCs w:val="24"/>
              </w:rPr>
              <w:t xml:space="preserve">по адресному ориентиру: </w:t>
            </w:r>
            <w:r w:rsidRPr="00510B4A">
              <w:rPr>
                <w:rFonts w:ascii="Times New Roman" w:eastAsia="Times New Roman" w:hAnsi="Times New Roman" w:cs="Times New Roman"/>
                <w:sz w:val="24"/>
                <w:szCs w:val="24"/>
              </w:rPr>
              <w:t xml:space="preserve">г. </w:t>
            </w:r>
            <w:r w:rsidR="00566305">
              <w:rPr>
                <w:rFonts w:ascii="Times New Roman" w:eastAsia="Times New Roman" w:hAnsi="Times New Roman" w:cs="Times New Roman"/>
                <w:sz w:val="24"/>
                <w:szCs w:val="24"/>
              </w:rPr>
              <w:t>Златоуст,</w:t>
            </w:r>
            <w:r w:rsidR="0030703D">
              <w:rPr>
                <w:rFonts w:ascii="Times New Roman" w:eastAsia="Times New Roman" w:hAnsi="Times New Roman" w:cs="Times New Roman"/>
                <w:sz w:val="24"/>
                <w:szCs w:val="24"/>
              </w:rPr>
              <w:br/>
            </w:r>
            <w:r w:rsidR="00566305">
              <w:rPr>
                <w:rFonts w:ascii="Times New Roman" w:eastAsia="Times New Roman" w:hAnsi="Times New Roman" w:cs="Times New Roman"/>
                <w:sz w:val="24"/>
                <w:szCs w:val="24"/>
              </w:rPr>
              <w:t xml:space="preserve"> </w:t>
            </w:r>
            <w:r w:rsidRPr="00510B4A">
              <w:rPr>
                <w:rFonts w:ascii="Times New Roman" w:eastAsia="Times New Roman" w:hAnsi="Times New Roman" w:cs="Times New Roman"/>
                <w:sz w:val="24"/>
                <w:szCs w:val="24"/>
              </w:rPr>
              <w:t>ул. Спортивная, д. № 1А</w:t>
            </w: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50,6</w:t>
            </w:r>
            <w:r w:rsidR="002A76C3" w:rsidRPr="00510B4A">
              <w:rPr>
                <w:rFonts w:ascii="Times New Roman" w:hAnsi="Times New Roman" w:cs="Times New Roman"/>
                <w:sz w:val="24"/>
                <w:szCs w:val="24"/>
              </w:rPr>
              <w:t>5</w:t>
            </w:r>
          </w:p>
        </w:tc>
      </w:tr>
      <w:tr w:rsidR="00502EB4" w:rsidRPr="00510B4A" w:rsidTr="00566305">
        <w:trPr>
          <w:trHeight w:val="192"/>
        </w:trPr>
        <w:tc>
          <w:tcPr>
            <w:tcW w:w="408" w:type="dxa"/>
            <w:shd w:val="clear" w:color="auto" w:fill="FFFFFF"/>
          </w:tcPr>
          <w:p w:rsidR="00502EB4" w:rsidRPr="00510B4A"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p>
        </w:tc>
        <w:tc>
          <w:tcPr>
            <w:tcW w:w="2994" w:type="dxa"/>
            <w:shd w:val="clear" w:color="auto" w:fill="FFFFFF"/>
          </w:tcPr>
          <w:p w:rsidR="00502EB4" w:rsidRPr="00510B4A" w:rsidRDefault="00502EB4" w:rsidP="0030703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eastAsia="Times New Roman" w:hAnsi="Times New Roman" w:cs="Times New Roman"/>
                <w:sz w:val="24"/>
                <w:szCs w:val="24"/>
              </w:rPr>
              <w:t>ИТОГО</w:t>
            </w:r>
          </w:p>
        </w:tc>
        <w:tc>
          <w:tcPr>
            <w:tcW w:w="5103" w:type="dxa"/>
            <w:shd w:val="clear" w:color="auto" w:fill="FFFFFF"/>
          </w:tcPr>
          <w:p w:rsidR="00502EB4" w:rsidRPr="00510B4A" w:rsidRDefault="00502EB4" w:rsidP="007A4F87">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276" w:type="dxa"/>
            <w:shd w:val="clear" w:color="auto" w:fill="FFFFFF"/>
          </w:tcPr>
          <w:p w:rsidR="00502EB4" w:rsidRPr="00510B4A"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10B4A">
              <w:rPr>
                <w:rFonts w:ascii="Times New Roman" w:hAnsi="Times New Roman" w:cs="Times New Roman"/>
                <w:sz w:val="24"/>
                <w:szCs w:val="24"/>
              </w:rPr>
              <w:t>132,4</w:t>
            </w:r>
            <w:r w:rsidR="002A76C3" w:rsidRPr="00510B4A">
              <w:rPr>
                <w:rFonts w:ascii="Times New Roman" w:hAnsi="Times New Roman" w:cs="Times New Roman"/>
                <w:sz w:val="24"/>
                <w:szCs w:val="24"/>
              </w:rPr>
              <w:t>9</w:t>
            </w:r>
          </w:p>
        </w:tc>
      </w:tr>
    </w:tbl>
    <w:p w:rsidR="00C12A71" w:rsidRPr="00510B4A" w:rsidRDefault="00C12A71" w:rsidP="00643969">
      <w:pPr>
        <w:shd w:val="clear" w:color="auto" w:fill="FFFFFF"/>
        <w:autoSpaceDE w:val="0"/>
        <w:autoSpaceDN w:val="0"/>
        <w:adjustRightInd w:val="0"/>
        <w:spacing w:after="0" w:line="240" w:lineRule="auto"/>
        <w:rPr>
          <w:rFonts w:ascii="Times New Roman" w:hAnsi="Times New Roman" w:cs="Times New Roman"/>
          <w:sz w:val="20"/>
          <w:szCs w:val="20"/>
        </w:rPr>
      </w:pPr>
    </w:p>
    <w:p w:rsidR="006174BB" w:rsidRPr="00510B4A" w:rsidRDefault="00566305"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6 </w:t>
      </w:r>
      <w:r w:rsidR="00502EB4" w:rsidRPr="00510B4A">
        <w:rPr>
          <w:rFonts w:ascii="Times New Roman" w:eastAsia="Times New Roman" w:hAnsi="Times New Roman" w:cs="Times New Roman"/>
          <w:sz w:val="28"/>
          <w:szCs w:val="28"/>
        </w:rPr>
        <w:t>инициативных прое</w:t>
      </w:r>
      <w:r>
        <w:rPr>
          <w:rFonts w:ascii="Times New Roman" w:eastAsia="Times New Roman" w:hAnsi="Times New Roman" w:cs="Times New Roman"/>
          <w:sz w:val="28"/>
          <w:szCs w:val="28"/>
        </w:rPr>
        <w:t>ктов исполнены в полном объёме:</w:t>
      </w:r>
    </w:p>
    <w:p w:rsidR="00502EB4" w:rsidRPr="00510B4A" w:rsidRDefault="0030703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 И</w:t>
      </w:r>
      <w:r w:rsidR="00566305">
        <w:rPr>
          <w:rFonts w:ascii="Times New Roman" w:eastAsia="Times New Roman" w:hAnsi="Times New Roman" w:cs="Times New Roman"/>
          <w:sz w:val="28"/>
          <w:szCs w:val="28"/>
        </w:rPr>
        <w:t xml:space="preserve">инициативный </w:t>
      </w:r>
      <w:r w:rsidR="00502EB4" w:rsidRPr="00510B4A">
        <w:rPr>
          <w:rFonts w:ascii="Times New Roman" w:eastAsia="Times New Roman" w:hAnsi="Times New Roman" w:cs="Times New Roman"/>
          <w:sz w:val="28"/>
          <w:szCs w:val="28"/>
        </w:rPr>
        <w:t xml:space="preserve">проект </w:t>
      </w:r>
      <w:r w:rsidR="00566305">
        <w:rPr>
          <w:rFonts w:ascii="Times New Roman" w:eastAsia="Times New Roman" w:hAnsi="Times New Roman" w:cs="Times New Roman"/>
          <w:sz w:val="28"/>
          <w:szCs w:val="28"/>
        </w:rPr>
        <w:t xml:space="preserve">«Благоустройство </w:t>
      </w:r>
      <w:r w:rsidR="00502EB4" w:rsidRPr="00510B4A">
        <w:rPr>
          <w:rFonts w:ascii="Times New Roman" w:eastAsia="Times New Roman" w:hAnsi="Times New Roman" w:cs="Times New Roman"/>
          <w:sz w:val="28"/>
          <w:szCs w:val="28"/>
        </w:rPr>
        <w:t>территори</w:t>
      </w:r>
      <w:r w:rsidR="00566305">
        <w:rPr>
          <w:rFonts w:ascii="Times New Roman" w:eastAsia="Times New Roman" w:hAnsi="Times New Roman" w:cs="Times New Roman"/>
          <w:sz w:val="28"/>
          <w:szCs w:val="28"/>
        </w:rPr>
        <w:t xml:space="preserve">и общего </w:t>
      </w:r>
      <w:r w:rsidR="00502EB4" w:rsidRPr="00510B4A">
        <w:rPr>
          <w:rFonts w:ascii="Times New Roman" w:eastAsia="Times New Roman" w:hAnsi="Times New Roman" w:cs="Times New Roman"/>
          <w:sz w:val="28"/>
          <w:szCs w:val="28"/>
        </w:rPr>
        <w:t xml:space="preserve">пользования, расположенной по адресу: г. Златоуст, ул. Машиностроителей между </w:t>
      </w:r>
      <w:r w:rsidR="00566305">
        <w:rPr>
          <w:rFonts w:ascii="Times New Roman" w:eastAsia="Times New Roman" w:hAnsi="Times New Roman" w:cs="Times New Roman"/>
          <w:sz w:val="28"/>
          <w:szCs w:val="28"/>
        </w:rPr>
        <w:t xml:space="preserve">домами № 37 и № 39 до дома № 41 </w:t>
      </w:r>
      <w:r w:rsidR="00502EB4" w:rsidRPr="00510B4A">
        <w:rPr>
          <w:rFonts w:ascii="Times New Roman" w:eastAsia="Times New Roman" w:hAnsi="Times New Roman" w:cs="Times New Roman"/>
          <w:sz w:val="28"/>
          <w:szCs w:val="28"/>
        </w:rPr>
        <w:t>-</w:t>
      </w:r>
      <w:r w:rsidR="00566305">
        <w:rPr>
          <w:rFonts w:ascii="Times New Roman" w:eastAsia="Times New Roman" w:hAnsi="Times New Roman" w:cs="Times New Roman"/>
          <w:sz w:val="28"/>
          <w:szCs w:val="28"/>
        </w:rPr>
        <w:t xml:space="preserve"> </w:t>
      </w:r>
      <w:r w:rsidR="00502EB4" w:rsidRPr="00510B4A">
        <w:rPr>
          <w:rFonts w:ascii="Times New Roman" w:eastAsia="Times New Roman" w:hAnsi="Times New Roman" w:cs="Times New Roman"/>
          <w:sz w:val="28"/>
          <w:szCs w:val="28"/>
        </w:rPr>
        <w:t>устройство межквартального лестничного марша» - освоено ассигнований в сумме 2,72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Заключены муниципальные контракты с ООО «Мегаполис»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и ИП Алаян Э.А.</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Выполнено благоустройство двух лестничных межквартальных маршей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с устройством поручней, установлено уличное освещение.</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2)</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Инициативный проект «Благоустройство прилегающей территории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от ул. им. П.П.Аносова, дома № 261 до ул. им. П.П.Аносова, дом № 263» - освоено ассигнований - 13,73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Заключён муниципальный контракт с ООО «МиассДорСтрой»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для создания современной и комфортной зоны отдыха для жителей района железно-дорожного вокзала и гостей города.</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Выполнены следующие работы:</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вырубка и спил деревьев,</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устройство освещения и озеленения территории;</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w:t>
      </w:r>
      <w:r w:rsidRPr="00510B4A">
        <w:rPr>
          <w:rFonts w:ascii="Times New Roman" w:eastAsia="Times New Roman" w:hAnsi="Times New Roman" w:cs="Times New Roman"/>
          <w:sz w:val="28"/>
          <w:szCs w:val="28"/>
        </w:rPr>
        <w:t xml:space="preserve">укладка тротуарной плитки на пешеходных дорожках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и асфальтирование парковочных карманов;</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установка малых архитектурных форм и арт-объектов.</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 xml:space="preserve">Остаток средств возвращён в областной бюджет. </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3)</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Инициативный проект «Карманный парк: многофункциональное пространство на территории, прилегающей к библиотеке «Окна», находящийс</w:t>
      </w:r>
      <w:r w:rsidR="004C763A">
        <w:rPr>
          <w:rFonts w:ascii="Times New Roman" w:eastAsia="Times New Roman" w:hAnsi="Times New Roman" w:cs="Times New Roman"/>
          <w:sz w:val="28"/>
          <w:szCs w:val="28"/>
        </w:rPr>
        <w:t xml:space="preserve">я по адресу: г. Златоуст, ул. им. А.С. Грибоедова, от дома № ЗА до дома № 1А - </w:t>
      </w:r>
      <w:r w:rsidRPr="00510B4A">
        <w:rPr>
          <w:rFonts w:ascii="Times New Roman" w:eastAsia="Times New Roman" w:hAnsi="Times New Roman" w:cs="Times New Roman"/>
          <w:sz w:val="28"/>
          <w:szCs w:val="28"/>
        </w:rPr>
        <w:t>благоустройство территории»- освоено ассигнований - 14,19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Заключены договоры и контракты с: ООО «ЗЛАТКОМСТРОЙ»;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ООО «ПрофиГрупп»; ИП Ласынова О.А.; ИП Насибуллина С.С.; ООО «Окей»; ИП Голиков В.Н.</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В ходе реализации инициативного проекта проведены следующие работы:</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спил деревьев; </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организация парковки; </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монтаж подпорной стены;</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укладка георешёток;</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укладка тротуарной плитки;</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демонтаж и монтаж лестничного марша;</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освещение территории; </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организация видеонаблюдения;</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приобретение и установка малых архитектурных форм;</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xml:space="preserve"> </w:t>
      </w:r>
      <w:r w:rsidR="004C763A">
        <w:rPr>
          <w:rFonts w:ascii="Times New Roman" w:eastAsia="Times New Roman" w:hAnsi="Times New Roman" w:cs="Times New Roman"/>
          <w:sz w:val="28"/>
          <w:szCs w:val="28"/>
        </w:rPr>
        <w:t xml:space="preserve">поставка и установка «Уличной библиотеки» и </w:t>
      </w:r>
      <w:r w:rsidRPr="00510B4A">
        <w:rPr>
          <w:rFonts w:ascii="Times New Roman" w:eastAsia="Times New Roman" w:hAnsi="Times New Roman" w:cs="Times New Roman"/>
          <w:sz w:val="28"/>
          <w:szCs w:val="28"/>
        </w:rPr>
        <w:t>«Уличного</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сенсорного</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двухстороннего киоска»;</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озеленение территории.</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В проекте присутствовало улучшение каче</w:t>
      </w:r>
      <w:r w:rsidR="004C763A">
        <w:rPr>
          <w:rFonts w:ascii="Times New Roman" w:eastAsia="Times New Roman" w:hAnsi="Times New Roman" w:cs="Times New Roman"/>
          <w:sz w:val="28"/>
          <w:szCs w:val="28"/>
        </w:rPr>
        <w:t>ственных характеристик проекта.</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Остаток средств возвращён в областной бюджет.</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4)</w:t>
      </w:r>
      <w:r w:rsidR="004C763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Инициативный проект «Комплексное благоустройство стадиона МАОУ СОШ №</w:t>
      </w:r>
      <w:r w:rsidR="0030703D">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21 СП ООШ № 29, в том числе в части создания спортивных игровых комплексов и зоны воркаута» - освоено ассигнований -15,64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Заключены контракты с: ООО «КИРОВСКИЙ»; ИП Сгоян С.С.;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ООО «ТО СОРТ».</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В ходе реализации инициативного проекта выполнены работы:</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благоустройство спортивной зоны с беговыми дорожками;</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благоустройство зоны для игры в волейбол и баскетбол; </w:t>
      </w:r>
    </w:p>
    <w:p w:rsidR="00502EB4" w:rsidRPr="00510B4A" w:rsidRDefault="004C76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организована зона </w:t>
      </w:r>
      <w:r w:rsidR="00502EB4" w:rsidRPr="00510B4A">
        <w:rPr>
          <w:rFonts w:ascii="Times New Roman" w:eastAsia="Times New Roman" w:hAnsi="Times New Roman" w:cs="Times New Roman"/>
          <w:sz w:val="28"/>
          <w:szCs w:val="28"/>
        </w:rPr>
        <w:t>воркаута;</w:t>
      </w:r>
    </w:p>
    <w:p w:rsidR="0049559E"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выполнено асфальтирование территории, при</w:t>
      </w:r>
      <w:r w:rsidR="004C763A">
        <w:rPr>
          <w:rFonts w:ascii="Times New Roman" w:eastAsia="Times New Roman" w:hAnsi="Times New Roman" w:cs="Times New Roman"/>
          <w:sz w:val="28"/>
          <w:szCs w:val="28"/>
        </w:rPr>
        <w:t>легающей к спортивным объектам.</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5)</w:t>
      </w:r>
      <w:r w:rsidR="0030703D">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Инициативный проект «Приобретение и установка сборно-разборной сценической площадки и комплекта оборудования к ней для проведения культурно-массовых мероприятий в г. Златоусте, расположенной    по адресу: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 xml:space="preserve">г. Златоуст, ул. им. Карла Маркса, дом № 26» - освоено ассигнований -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20, 0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Заключены договоры с:</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ИП Бардавелидзе П.С.; ООО «Эверест»;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ООО «ПКП Завод театрального оборудования».</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 xml:space="preserve">Приобретение сборно-разборной сценической площадки и комплекта оборудования к ней, позволило разнообразить культурную жизнь жителей города, организовывать и проводить различные праздничные мероприятия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для жителей данного района.</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hAnsi="Times New Roman" w:cs="Times New Roman"/>
          <w:sz w:val="28"/>
          <w:szCs w:val="28"/>
        </w:rPr>
        <w:t>6)</w:t>
      </w:r>
      <w:r w:rsidRPr="00510B4A">
        <w:rPr>
          <w:rFonts w:ascii="Times New Roman" w:eastAsia="Times New Roman" w:hAnsi="Times New Roman" w:cs="Times New Roman"/>
          <w:sz w:val="28"/>
          <w:szCs w:val="28"/>
        </w:rPr>
        <w:t>Инициативный проект «Ремонт стадиона «Булат», находящего</w:t>
      </w:r>
      <w:r w:rsidR="004C763A">
        <w:rPr>
          <w:rFonts w:ascii="Times New Roman" w:eastAsia="Times New Roman" w:hAnsi="Times New Roman" w:cs="Times New Roman"/>
          <w:sz w:val="28"/>
          <w:szCs w:val="28"/>
        </w:rPr>
        <w:t xml:space="preserve">ся </w:t>
      </w:r>
      <w:r w:rsidR="0030703D">
        <w:rPr>
          <w:rFonts w:ascii="Times New Roman" w:eastAsia="Times New Roman" w:hAnsi="Times New Roman" w:cs="Times New Roman"/>
          <w:sz w:val="28"/>
          <w:szCs w:val="28"/>
        </w:rPr>
        <w:br/>
      </w:r>
      <w:r w:rsidR="004C763A">
        <w:rPr>
          <w:rFonts w:ascii="Times New Roman" w:eastAsia="Times New Roman" w:hAnsi="Times New Roman" w:cs="Times New Roman"/>
          <w:sz w:val="28"/>
          <w:szCs w:val="28"/>
        </w:rPr>
        <w:t xml:space="preserve">по адресному ориентиру: г. </w:t>
      </w:r>
      <w:r w:rsidR="0030703D">
        <w:rPr>
          <w:rFonts w:ascii="Times New Roman" w:eastAsia="Times New Roman" w:hAnsi="Times New Roman" w:cs="Times New Roman"/>
          <w:sz w:val="28"/>
          <w:szCs w:val="28"/>
        </w:rPr>
        <w:t>Златоуст, ул. Спортивная, 1А» </w:t>
      </w:r>
      <w:r w:rsidRPr="00510B4A">
        <w:rPr>
          <w:rFonts w:ascii="Times New Roman" w:eastAsia="Times New Roman" w:hAnsi="Times New Roman" w:cs="Times New Roman"/>
          <w:sz w:val="28"/>
          <w:szCs w:val="28"/>
        </w:rPr>
        <w:t xml:space="preserve">-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освоено 50,6</w:t>
      </w:r>
      <w:r w:rsidR="00510B4A" w:rsidRPr="00510B4A">
        <w:rPr>
          <w:rFonts w:ascii="Times New Roman" w:eastAsia="Times New Roman" w:hAnsi="Times New Roman" w:cs="Times New Roman"/>
          <w:sz w:val="28"/>
          <w:szCs w:val="28"/>
        </w:rPr>
        <w:t>5</w:t>
      </w:r>
      <w:r w:rsidR="004C763A">
        <w:rPr>
          <w:rFonts w:ascii="Times New Roman" w:eastAsia="Times New Roman" w:hAnsi="Times New Roman" w:cs="Times New Roman"/>
          <w:sz w:val="28"/>
          <w:szCs w:val="28"/>
        </w:rPr>
        <w:t xml:space="preserve"> млн. руб.</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Заключен договор с ООО «ЖилКомПроф».</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Выполнены  работы  по ремонту бег</w:t>
      </w:r>
      <w:r w:rsidR="004C763A">
        <w:rPr>
          <w:rFonts w:ascii="Times New Roman" w:eastAsia="Times New Roman" w:hAnsi="Times New Roman" w:cs="Times New Roman"/>
          <w:sz w:val="28"/>
          <w:szCs w:val="28"/>
        </w:rPr>
        <w:t xml:space="preserve">овых дорожек стадиона «Булат»,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а также секторов за воротами.</w:t>
      </w:r>
    </w:p>
    <w:p w:rsidR="0049559E" w:rsidRPr="00510B4A" w:rsidRDefault="00502EB4" w:rsidP="00643969">
      <w:pPr>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Уложенное покрытие соответст</w:t>
      </w:r>
      <w:r w:rsidR="004C763A">
        <w:rPr>
          <w:rFonts w:ascii="Times New Roman" w:eastAsia="Times New Roman" w:hAnsi="Times New Roman" w:cs="Times New Roman"/>
          <w:sz w:val="28"/>
          <w:szCs w:val="28"/>
        </w:rPr>
        <w:t>вует самым высоким требованиям.</w:t>
      </w:r>
    </w:p>
    <w:p w:rsidR="00502EB4" w:rsidRPr="00510B4A" w:rsidRDefault="00502EB4" w:rsidP="00643969">
      <w:pPr>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7)</w:t>
      </w:r>
      <w:r w:rsidR="004C763A">
        <w:rPr>
          <w:rFonts w:ascii="Times New Roman" w:eastAsia="Times New Roman" w:hAnsi="Times New Roman" w:cs="Times New Roman"/>
          <w:sz w:val="28"/>
          <w:szCs w:val="28"/>
        </w:rPr>
        <w:t xml:space="preserve"> </w:t>
      </w:r>
      <w:r w:rsidRPr="00510B4A">
        <w:rPr>
          <w:rFonts w:ascii="Times New Roman" w:eastAsia="Times New Roman" w:hAnsi="Times New Roman" w:cs="Times New Roman"/>
          <w:sz w:val="28"/>
          <w:szCs w:val="28"/>
        </w:rPr>
        <w:t xml:space="preserve">Инициативный проект «Благоустройство сквера района машзавода, ограниченного адресными ориентирами: г. Златоуст, ул. им. Максима Горького, д. №13 и Парковым проездом» - освоено средств - 15,56 млн. руб.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(75,1% от выделенных ассигнований).</w:t>
      </w:r>
    </w:p>
    <w:p w:rsidR="00850CC5"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 xml:space="preserve">Заключены муниципальные контракты с ООО «Энергокачество»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 xml:space="preserve">и </w:t>
      </w:r>
      <w:r w:rsidR="005E0DCA" w:rsidRPr="00510B4A">
        <w:rPr>
          <w:rFonts w:ascii="Times New Roman" w:eastAsia="Times New Roman" w:hAnsi="Times New Roman" w:cs="Times New Roman"/>
          <w:sz w:val="28"/>
          <w:szCs w:val="28"/>
        </w:rPr>
        <w:t>ООО</w:t>
      </w:r>
      <w:r w:rsidR="00566305">
        <w:rPr>
          <w:rFonts w:ascii="Times New Roman" w:eastAsia="Times New Roman" w:hAnsi="Times New Roman" w:cs="Times New Roman"/>
          <w:sz w:val="28"/>
          <w:szCs w:val="28"/>
        </w:rPr>
        <w:t xml:space="preserve"> «Азия».</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eastAsia="Times New Roman" w:hAnsi="Times New Roman" w:cs="Times New Roman"/>
          <w:sz w:val="28"/>
          <w:szCs w:val="28"/>
        </w:rPr>
        <w:t>В рамках проекта выполнены следующие работы:</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демонтажные работы;</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вырубка кустарника и аварийных деревьев;</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косметический ремонт памятника им. В.И. Ленину;</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укладка тротуарной плитки;</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асфальтирование парковых дорожек;</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озеленение парка и высадка газонов;</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10B4A">
        <w:rPr>
          <w:rFonts w:ascii="Times New Roman" w:hAnsi="Times New Roman" w:cs="Times New Roman"/>
          <w:sz w:val="28"/>
          <w:szCs w:val="28"/>
        </w:rPr>
        <w:t xml:space="preserve">- </w:t>
      </w:r>
      <w:r w:rsidRPr="00510B4A">
        <w:rPr>
          <w:rFonts w:ascii="Times New Roman" w:eastAsia="Times New Roman" w:hAnsi="Times New Roman" w:cs="Times New Roman"/>
          <w:sz w:val="28"/>
          <w:szCs w:val="28"/>
        </w:rPr>
        <w:t>устройство паркового освещения.</w:t>
      </w:r>
    </w:p>
    <w:p w:rsidR="00502EB4" w:rsidRPr="00510B4A"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10B4A">
        <w:rPr>
          <w:rFonts w:ascii="Times New Roman" w:eastAsia="Times New Roman" w:hAnsi="Times New Roman" w:cs="Times New Roman"/>
          <w:sz w:val="28"/>
          <w:szCs w:val="28"/>
        </w:rPr>
        <w:t xml:space="preserve">В рамках проекта не в полном объёме выполнены работы по установке малых архитектурных форм. Данные работы планируется завершить </w:t>
      </w:r>
      <w:r w:rsidR="0030703D">
        <w:rPr>
          <w:rFonts w:ascii="Times New Roman" w:eastAsia="Times New Roman" w:hAnsi="Times New Roman" w:cs="Times New Roman"/>
          <w:sz w:val="28"/>
          <w:szCs w:val="28"/>
        </w:rPr>
        <w:br/>
      </w:r>
      <w:r w:rsidRPr="00510B4A">
        <w:rPr>
          <w:rFonts w:ascii="Times New Roman" w:eastAsia="Times New Roman" w:hAnsi="Times New Roman" w:cs="Times New Roman"/>
          <w:sz w:val="28"/>
          <w:szCs w:val="28"/>
        </w:rPr>
        <w:t>в 2025 году.</w:t>
      </w:r>
    </w:p>
    <w:p w:rsidR="0067084A" w:rsidRPr="00C12A71" w:rsidRDefault="0067084A"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407F28" w:rsidRDefault="00502EB4"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 xml:space="preserve">1.4.2. </w:t>
      </w:r>
      <w:r w:rsidRPr="00407F28">
        <w:rPr>
          <w:rFonts w:ascii="Times New Roman" w:eastAsia="Times New Roman" w:hAnsi="Times New Roman" w:cs="Times New Roman"/>
          <w:color w:val="000000"/>
          <w:sz w:val="28"/>
          <w:szCs w:val="28"/>
        </w:rPr>
        <w:t>Жилищно-коммунальное хозяйство</w:t>
      </w:r>
    </w:p>
    <w:p w:rsidR="0067084A" w:rsidRPr="00407F28" w:rsidRDefault="0067084A" w:rsidP="00643969">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 xml:space="preserve">В целях </w:t>
      </w:r>
      <w:r w:rsidR="00502EB4" w:rsidRPr="00407F28">
        <w:rPr>
          <w:rFonts w:ascii="Times New Roman" w:eastAsia="Times New Roman" w:hAnsi="Times New Roman" w:cs="Times New Roman"/>
          <w:color w:val="000000"/>
          <w:sz w:val="28"/>
          <w:szCs w:val="28"/>
        </w:rPr>
        <w:t>исполнения возложенных полномочий в сферах жизнедеятельности и благоустройства,</w:t>
      </w:r>
      <w:r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функционирования</w:t>
      </w:r>
      <w:r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территориального</w:t>
      </w:r>
      <w:r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общественного</w:t>
      </w:r>
      <w:r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самоуправления округа, организации транспортных перевозок, организации дорожной деятельности в отношении дорог местного значения МКУ «Управлен</w:t>
      </w:r>
      <w:r w:rsidRPr="00407F28">
        <w:rPr>
          <w:rFonts w:ascii="Times New Roman" w:eastAsia="Times New Roman" w:hAnsi="Times New Roman" w:cs="Times New Roman"/>
          <w:color w:val="000000"/>
          <w:sz w:val="28"/>
          <w:szCs w:val="28"/>
        </w:rPr>
        <w:t>ие жилищно-</w:t>
      </w:r>
      <w:r w:rsidR="00502EB4" w:rsidRPr="00407F28">
        <w:rPr>
          <w:rFonts w:ascii="Times New Roman" w:eastAsia="Times New Roman" w:hAnsi="Times New Roman" w:cs="Times New Roman"/>
          <w:color w:val="000000"/>
          <w:sz w:val="28"/>
          <w:szCs w:val="28"/>
        </w:rPr>
        <w:t xml:space="preserve">коммунального хозяйства» (далее - УЖКХ) </w:t>
      </w:r>
      <w:r w:rsidR="00BD1E33">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в 2024 году проведена работа по реализации муниципальных программ округа:</w:t>
      </w:r>
    </w:p>
    <w:p w:rsidR="00407F28"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1)</w:t>
      </w:r>
      <w:r w:rsidR="00BD1E33">
        <w:rPr>
          <w:rFonts w:ascii="Times New Roman" w:hAnsi="Times New Roman" w:cs="Times New Roman"/>
          <w:color w:val="000000"/>
          <w:sz w:val="28"/>
          <w:szCs w:val="28"/>
        </w:rPr>
        <w:t> </w:t>
      </w:r>
      <w:r w:rsidR="00407F28" w:rsidRPr="00407F28">
        <w:rPr>
          <w:rFonts w:ascii="Times New Roman" w:eastAsia="Times New Roman" w:hAnsi="Times New Roman" w:cs="Times New Roman"/>
          <w:color w:val="000000"/>
          <w:sz w:val="28"/>
          <w:szCs w:val="28"/>
        </w:rPr>
        <w:t xml:space="preserve">«Обеспечение качественными услугами жилищно-коммунального </w:t>
      </w:r>
      <w:r w:rsidRPr="00407F28">
        <w:rPr>
          <w:rFonts w:ascii="Times New Roman" w:eastAsia="Times New Roman" w:hAnsi="Times New Roman" w:cs="Times New Roman"/>
          <w:color w:val="000000"/>
          <w:sz w:val="28"/>
          <w:szCs w:val="28"/>
        </w:rPr>
        <w:t>хозяйства населения, дорожной деятельности и транспорта о</w:t>
      </w:r>
      <w:r w:rsidR="00407F28" w:rsidRPr="00407F28">
        <w:rPr>
          <w:rFonts w:ascii="Times New Roman" w:eastAsia="Times New Roman" w:hAnsi="Times New Roman" w:cs="Times New Roman"/>
          <w:color w:val="000000"/>
          <w:sz w:val="28"/>
          <w:szCs w:val="28"/>
        </w:rPr>
        <w:t>круга»;</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2)</w:t>
      </w:r>
      <w:r w:rsidR="00BD1E33">
        <w:rPr>
          <w:rFonts w:ascii="Times New Roman" w:eastAsia="Times New Roman" w:hAnsi="Times New Roman" w:cs="Times New Roman"/>
          <w:color w:val="000000"/>
          <w:sz w:val="28"/>
          <w:szCs w:val="28"/>
        </w:rPr>
        <w:t> </w:t>
      </w:r>
      <w:r w:rsidRPr="00407F28">
        <w:rPr>
          <w:rFonts w:ascii="Times New Roman" w:eastAsia="Times New Roman" w:hAnsi="Times New Roman" w:cs="Times New Roman"/>
          <w:color w:val="000000"/>
          <w:sz w:val="28"/>
          <w:szCs w:val="28"/>
        </w:rPr>
        <w:t>«Формирование современной городской среды на территории округа».</w:t>
      </w:r>
    </w:p>
    <w:p w:rsidR="00407F28" w:rsidRPr="00407F28" w:rsidRDefault="00407F28"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На реализацию мероприятий муниципальной программы «Обеспечение качественными услугами жилищно-коммунального хозяйства населения, дорожной деятельности и транспорта округа» предусмотрены бюджетные ассигнования на 2024 год в сумме 1 млрд. 817,1 млн. руб., из них:</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бюджет округа -1 млрд. 238,3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областной бюджет - 552,1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федеральный бюджет - 26,7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Исполнено бюджетных ассигнований за 2024 год -1 млрд. 617,4 млн. руб. (89,0% от плановых назначений), из них:</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бюджет округа - 1 млрд. 053,8 млн. руб</w:t>
      </w:r>
      <w:r w:rsidR="007C61E2" w:rsidRPr="00407F28">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областной бюджет - 540,4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федеральный бюджет - 23,2 млн. руб.</w:t>
      </w:r>
    </w:p>
    <w:p w:rsidR="0067084A" w:rsidRPr="00407F28" w:rsidRDefault="0067084A"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u w:val="single"/>
        </w:rPr>
      </w:pP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u w:val="single"/>
        </w:rPr>
        <w:t>Раздел «Дорожное хозяйство»</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 xml:space="preserve">Объём финансирования подпрограммы «Организация дорожной деятельности и повышение безопасности дорожного движения в округе» муниципальной программы округа «Обеспечение качественными услугами жилищно-коммунального хозяйства населения, дорожной деятельности </w:t>
      </w:r>
      <w:r w:rsidR="00BD1E33">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и транспорта округа» (далее </w:t>
      </w:r>
      <w:r w:rsidR="00BD1E33">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подпрограмма), заложенный в бюджете округа на 2024 год, составил </w:t>
      </w:r>
      <w:r w:rsidR="00BD1E33">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785,56 млн. руб.</w:t>
      </w:r>
      <w:r w:rsidR="00407F28" w:rsidRPr="00407F28">
        <w:rPr>
          <w:rFonts w:ascii="Times New Roman" w:eastAsia="Times New Roman" w:hAnsi="Times New Roman" w:cs="Times New Roman"/>
          <w:color w:val="000000"/>
          <w:sz w:val="28"/>
          <w:szCs w:val="28"/>
        </w:rPr>
        <w:t xml:space="preserve"> (</w:t>
      </w:r>
      <w:r w:rsidR="00407F28">
        <w:rPr>
          <w:rFonts w:ascii="Times New Roman" w:eastAsia="Times New Roman" w:hAnsi="Times New Roman" w:cs="Times New Roman"/>
          <w:color w:val="000000"/>
          <w:sz w:val="28"/>
          <w:szCs w:val="28"/>
        </w:rPr>
        <w:t>т</w:t>
      </w:r>
      <w:r w:rsidR="00407F28" w:rsidRPr="00407F28">
        <w:rPr>
          <w:rFonts w:ascii="Times New Roman" w:eastAsia="Times New Roman" w:hAnsi="Times New Roman" w:cs="Times New Roman"/>
          <w:color w:val="000000"/>
          <w:sz w:val="28"/>
          <w:szCs w:val="28"/>
        </w:rPr>
        <w:t>аблица 4)</w:t>
      </w:r>
    </w:p>
    <w:p w:rsidR="00502EB4" w:rsidRPr="00407F28" w:rsidRDefault="00407F28"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Таблица 4</w:t>
      </w:r>
    </w:p>
    <w:tbl>
      <w:tblPr>
        <w:tblW w:w="0" w:type="auto"/>
        <w:tblInd w:w="40" w:type="dxa"/>
        <w:tblLayout w:type="fixed"/>
        <w:tblCellMar>
          <w:left w:w="40" w:type="dxa"/>
          <w:right w:w="40" w:type="dxa"/>
        </w:tblCellMar>
        <w:tblLook w:val="0000" w:firstRow="0" w:lastRow="0" w:firstColumn="0" w:lastColumn="0" w:noHBand="0" w:noVBand="0"/>
      </w:tblPr>
      <w:tblGrid>
        <w:gridCol w:w="3402"/>
        <w:gridCol w:w="2127"/>
        <w:gridCol w:w="2126"/>
        <w:gridCol w:w="1984"/>
      </w:tblGrid>
      <w:tr w:rsidR="00502EB4" w:rsidRPr="00407F28" w:rsidTr="00BD1E33">
        <w:trPr>
          <w:trHeight w:val="782"/>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Наименование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Выделено в</w:t>
            </w:r>
          </w:p>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бюджете округа на</w:t>
            </w:r>
          </w:p>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 xml:space="preserve">2023 </w:t>
            </w:r>
            <w:r w:rsidRPr="00407F28">
              <w:rPr>
                <w:rFonts w:ascii="Times New Roman" w:eastAsia="Times New Roman" w:hAnsi="Times New Roman" w:cs="Times New Roman"/>
                <w:color w:val="000000"/>
                <w:sz w:val="24"/>
                <w:szCs w:val="24"/>
              </w:rPr>
              <w:t>год</w:t>
            </w:r>
            <w:r w:rsidR="00BD1E33">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отчёт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Выделено в</w:t>
            </w:r>
          </w:p>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бюджете округа на</w:t>
            </w:r>
          </w:p>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 xml:space="preserve">2024 </w:t>
            </w:r>
            <w:r w:rsidRPr="00407F28">
              <w:rPr>
                <w:rFonts w:ascii="Times New Roman" w:eastAsia="Times New Roman" w:hAnsi="Times New Roman" w:cs="Times New Roman"/>
                <w:color w:val="000000"/>
                <w:sz w:val="24"/>
                <w:szCs w:val="24"/>
              </w:rPr>
              <w:t>год</w:t>
            </w:r>
            <w:r w:rsidR="00BD1E33">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отчёт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BD1E3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Темп роста к 2023 г. в действующих ценах, %</w:t>
            </w:r>
          </w:p>
        </w:tc>
      </w:tr>
      <w:tr w:rsidR="00502EB4" w:rsidRPr="00407F28" w:rsidTr="00BD1E33">
        <w:trPr>
          <w:trHeight w:val="80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Объём финансирования подпрограммы, заложенный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 xml:space="preserve">в бюджете округа, млн. руб.,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в том числе:</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457,90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785,56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171,6</w:t>
            </w:r>
          </w:p>
        </w:tc>
      </w:tr>
      <w:tr w:rsidR="00502EB4" w:rsidRPr="00407F28" w:rsidTr="00BD1E33">
        <w:trPr>
          <w:trHeight w:val="19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бюджет округа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235,75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458,56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194,5</w:t>
            </w:r>
          </w:p>
        </w:tc>
      </w:tr>
      <w:tr w:rsidR="00502EB4" w:rsidRPr="00407F28" w:rsidTr="00BD1E33">
        <w:trPr>
          <w:trHeight w:val="21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областной бюджет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222,15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327,0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147,2</w:t>
            </w:r>
          </w:p>
        </w:tc>
      </w:tr>
    </w:tbl>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eastAsia="Times New Roman" w:hAnsi="Times New Roman" w:cs="Times New Roman"/>
          <w:color w:val="000000"/>
          <w:sz w:val="28"/>
          <w:szCs w:val="28"/>
        </w:rPr>
        <w:t xml:space="preserve">В рамках данной подпрограммы за 2024 год выполнены </w:t>
      </w:r>
      <w:r w:rsidR="00BD1E33">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и профинансированы работы в сумме 748,41 млн. руб., что составило 95,3 % </w:t>
      </w:r>
      <w:r w:rsidR="00BD1E33">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от выделе</w:t>
      </w:r>
      <w:r w:rsidR="00407F28" w:rsidRPr="00407F28">
        <w:rPr>
          <w:rFonts w:ascii="Times New Roman" w:eastAsia="Times New Roman" w:hAnsi="Times New Roman" w:cs="Times New Roman"/>
          <w:color w:val="000000"/>
          <w:sz w:val="28"/>
          <w:szCs w:val="28"/>
        </w:rPr>
        <w:t>нных ассигнований на 2024 год (таблица 5).</w:t>
      </w:r>
    </w:p>
    <w:p w:rsidR="00502EB4" w:rsidRPr="00407F28" w:rsidRDefault="00407F28"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Т</w:t>
      </w:r>
      <w:r w:rsidR="00502EB4" w:rsidRPr="00407F28">
        <w:rPr>
          <w:rFonts w:ascii="Times New Roman" w:eastAsia="Times New Roman" w:hAnsi="Times New Roman" w:cs="Times New Roman"/>
          <w:color w:val="000000"/>
          <w:sz w:val="28"/>
          <w:szCs w:val="28"/>
        </w:rPr>
        <w:t>аблица 5</w:t>
      </w:r>
    </w:p>
    <w:tbl>
      <w:tblPr>
        <w:tblW w:w="9781" w:type="dxa"/>
        <w:tblInd w:w="40" w:type="dxa"/>
        <w:tblLayout w:type="fixed"/>
        <w:tblCellMar>
          <w:left w:w="40" w:type="dxa"/>
          <w:right w:w="40" w:type="dxa"/>
        </w:tblCellMar>
        <w:tblLook w:val="0000" w:firstRow="0" w:lastRow="0" w:firstColumn="0" w:lastColumn="0" w:noHBand="0" w:noVBand="0"/>
      </w:tblPr>
      <w:tblGrid>
        <w:gridCol w:w="3402"/>
        <w:gridCol w:w="2127"/>
        <w:gridCol w:w="2126"/>
        <w:gridCol w:w="2126"/>
      </w:tblGrid>
      <w:tr w:rsidR="00502EB4" w:rsidRPr="00407F28" w:rsidTr="00E94A97">
        <w:trPr>
          <w:trHeight w:val="581"/>
        </w:trPr>
        <w:tc>
          <w:tcPr>
            <w:tcW w:w="3402" w:type="dxa"/>
            <w:tcBorders>
              <w:top w:val="single" w:sz="6" w:space="0" w:color="auto"/>
              <w:left w:val="single" w:sz="6" w:space="0" w:color="auto"/>
              <w:bottom w:val="single" w:sz="6" w:space="0" w:color="auto"/>
              <w:right w:val="single" w:sz="6" w:space="0" w:color="auto"/>
            </w:tcBorders>
            <w:shd w:val="clear" w:color="auto" w:fill="auto"/>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Наименование</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Исполнение </w:t>
            </w:r>
            <w:r w:rsidR="003871D1">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 xml:space="preserve">за 2023 год </w:t>
            </w:r>
            <w:r w:rsidR="00BD1E33">
              <w:rPr>
                <w:rFonts w:ascii="Times New Roman" w:eastAsia="Times New Roman" w:hAnsi="Times New Roman" w:cs="Times New Roman"/>
                <w:color w:val="000000"/>
                <w:sz w:val="24"/>
                <w:szCs w:val="24"/>
              </w:rPr>
              <w:t>-</w:t>
            </w:r>
            <w:r w:rsidRPr="00407F28">
              <w:rPr>
                <w:rFonts w:ascii="Times New Roman" w:eastAsia="Times New Roman" w:hAnsi="Times New Roman" w:cs="Times New Roman"/>
                <w:color w:val="000000"/>
                <w:sz w:val="24"/>
                <w:szCs w:val="24"/>
              </w:rPr>
              <w:t xml:space="preserve"> факт</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Исполнение </w:t>
            </w:r>
            <w:r w:rsidR="003871D1">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за 2024 год</w:t>
            </w:r>
            <w:r w:rsidR="003871D1">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факт</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Темп роста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к 2023</w:t>
            </w:r>
            <w:r w:rsidR="003871D1">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xml:space="preserve">г. </w:t>
            </w:r>
            <w:r w:rsidR="003871D1">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в действующих ценах, %</w:t>
            </w:r>
          </w:p>
        </w:tc>
      </w:tr>
      <w:tr w:rsidR="00502EB4" w:rsidRPr="00407F28" w:rsidTr="00E94A97">
        <w:trPr>
          <w:trHeight w:val="576"/>
        </w:trPr>
        <w:tc>
          <w:tcPr>
            <w:tcW w:w="3402"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Исполнение выделенных ассигнований, млн. руб.,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в том числе:</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443,19</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748,41</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168,9</w:t>
            </w:r>
          </w:p>
        </w:tc>
      </w:tr>
      <w:tr w:rsidR="00502EB4" w:rsidRPr="00407F28" w:rsidTr="00E94A97">
        <w:trPr>
          <w:trHeight w:val="192"/>
        </w:trPr>
        <w:tc>
          <w:tcPr>
            <w:tcW w:w="3402"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бюджет округа</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221,04</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430,32</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194,7</w:t>
            </w:r>
          </w:p>
        </w:tc>
      </w:tr>
      <w:tr w:rsidR="00502EB4" w:rsidRPr="00407F28" w:rsidTr="00E94A97">
        <w:trPr>
          <w:trHeight w:val="211"/>
        </w:trPr>
        <w:tc>
          <w:tcPr>
            <w:tcW w:w="3402"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областной бюджет</w:t>
            </w: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222,15</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318,09</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143,2</w:t>
            </w:r>
          </w:p>
        </w:tc>
      </w:tr>
    </w:tbl>
    <w:p w:rsidR="00C60939" w:rsidRPr="00407F28" w:rsidRDefault="00C60939"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eastAsia="Times New Roman" w:hAnsi="Times New Roman" w:cs="Times New Roman"/>
          <w:color w:val="000000"/>
          <w:sz w:val="28"/>
          <w:szCs w:val="28"/>
        </w:rPr>
        <w:t xml:space="preserve">Выполнение мероприятий подпрограммы </w:t>
      </w:r>
      <w:r w:rsidR="00407F28" w:rsidRPr="00407F28">
        <w:rPr>
          <w:rFonts w:ascii="Times New Roman" w:eastAsia="Times New Roman" w:hAnsi="Times New Roman" w:cs="Times New Roman"/>
          <w:color w:val="000000"/>
          <w:sz w:val="28"/>
          <w:szCs w:val="28"/>
        </w:rPr>
        <w:t>представлены в таблице 6</w:t>
      </w:r>
    </w:p>
    <w:p w:rsidR="00502EB4" w:rsidRPr="00407F28" w:rsidRDefault="00407F28"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Т</w:t>
      </w:r>
      <w:r w:rsidR="00502EB4" w:rsidRPr="00407F28">
        <w:rPr>
          <w:rFonts w:ascii="Times New Roman" w:eastAsia="Times New Roman" w:hAnsi="Times New Roman" w:cs="Times New Roman"/>
          <w:color w:val="000000"/>
          <w:sz w:val="28"/>
          <w:szCs w:val="28"/>
        </w:rPr>
        <w:t>аблица 6</w:t>
      </w:r>
    </w:p>
    <w:tbl>
      <w:tblPr>
        <w:tblW w:w="9781" w:type="dxa"/>
        <w:tblInd w:w="40" w:type="dxa"/>
        <w:tblLayout w:type="fixed"/>
        <w:tblCellMar>
          <w:left w:w="40" w:type="dxa"/>
          <w:right w:w="40" w:type="dxa"/>
        </w:tblCellMar>
        <w:tblLook w:val="0000" w:firstRow="0" w:lastRow="0" w:firstColumn="0" w:lastColumn="0" w:noHBand="0" w:noVBand="0"/>
      </w:tblPr>
      <w:tblGrid>
        <w:gridCol w:w="4111"/>
        <w:gridCol w:w="1843"/>
        <w:gridCol w:w="1843"/>
        <w:gridCol w:w="1984"/>
      </w:tblGrid>
      <w:tr w:rsidR="00502EB4" w:rsidRPr="00407F28" w:rsidTr="003871D1">
        <w:trPr>
          <w:trHeight w:val="590"/>
          <w:tblHead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Наименование мероприятий подпрограммы</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Исполнение за 2023 год - факт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Исполнение за 2024 год</w:t>
            </w:r>
            <w:r w:rsidR="00BD1E33">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факт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407F28" w:rsidRDefault="00502EB4" w:rsidP="003871D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Темп роста к 2023 г. в действующих ценах, %</w:t>
            </w:r>
          </w:p>
        </w:tc>
      </w:tr>
      <w:tr w:rsidR="00502EB4" w:rsidRPr="00407F28" w:rsidTr="00D31A12">
        <w:trPr>
          <w:trHeight w:val="72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Текущее содержание автомобильных дорог и инженерных сооружений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на них, в том числе,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145,07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200,45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138,2</w:t>
            </w:r>
          </w:p>
        </w:tc>
      </w:tr>
      <w:tr w:rsidR="00502EB4" w:rsidRPr="00407F28" w:rsidTr="00D31A12">
        <w:trPr>
          <w:trHeight w:val="39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BD1E3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w:t>
            </w:r>
            <w:r w:rsidR="00502EB4" w:rsidRPr="00407F28">
              <w:rPr>
                <w:rFonts w:ascii="Times New Roman" w:eastAsia="Times New Roman" w:hAnsi="Times New Roman" w:cs="Times New Roman"/>
                <w:color w:val="000000"/>
                <w:sz w:val="24"/>
                <w:szCs w:val="24"/>
              </w:rPr>
              <w:t>содержание автомобильных дорог, км.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215,27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423,3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196,6</w:t>
            </w:r>
          </w:p>
        </w:tc>
      </w:tr>
      <w:tr w:rsidR="00502EB4" w:rsidRPr="00407F28" w:rsidTr="00D31A12">
        <w:trPr>
          <w:trHeight w:val="39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BD1E3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w:t>
            </w:r>
            <w:r w:rsidR="00502EB4" w:rsidRPr="00407F28">
              <w:rPr>
                <w:rFonts w:ascii="Times New Roman" w:eastAsia="Times New Roman" w:hAnsi="Times New Roman" w:cs="Times New Roman"/>
                <w:color w:val="000000"/>
                <w:sz w:val="24"/>
                <w:szCs w:val="24"/>
              </w:rPr>
              <w:t>в рамках муниципального задания,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70,55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85,47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121,1</w:t>
            </w:r>
          </w:p>
        </w:tc>
      </w:tr>
      <w:tr w:rsidR="00502EB4" w:rsidRPr="00407F28" w:rsidTr="00D31A12">
        <w:trPr>
          <w:trHeight w:val="57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Оплата потребления электроэнергии светофорных объектов,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282,3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345,4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122,4</w:t>
            </w:r>
          </w:p>
        </w:tc>
      </w:tr>
      <w:tr w:rsidR="00502EB4" w:rsidRPr="00407F28" w:rsidTr="00D31A12">
        <w:trPr>
          <w:trHeight w:val="9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Внедрение и содержание технических средств организации и регулирования дорожного движения, млн. руб., </w:t>
            </w:r>
            <w:r w:rsidR="00BD1E33">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в том числе: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12,91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40,61</w:t>
            </w:r>
            <w:r w:rsidR="00596C82" w:rsidRPr="00407F28">
              <w:rPr>
                <w:rFonts w:ascii="Times New Roman" w:hAnsi="Times New Roman" w:cs="Times New Roman"/>
                <w:color w:val="000000"/>
                <w:sz w:val="24"/>
                <w:szCs w:val="24"/>
                <w:vertAlign w:val="superscript"/>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A73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3</w:t>
            </w:r>
            <w:r w:rsidR="00E73C7C" w:rsidRPr="00407F28">
              <w:rPr>
                <w:rFonts w:ascii="Times New Roman" w:eastAsia="Times New Roman" w:hAnsi="Times New Roman" w:cs="Times New Roman"/>
                <w:color w:val="000000"/>
                <w:sz w:val="24"/>
                <w:szCs w:val="24"/>
              </w:rPr>
              <w:t>,1</w:t>
            </w:r>
            <w:r w:rsidR="00502EB4" w:rsidRPr="00407F28">
              <w:rPr>
                <w:rFonts w:ascii="Times New Roman" w:eastAsia="Times New Roman" w:hAnsi="Times New Roman" w:cs="Times New Roman"/>
                <w:color w:val="000000"/>
                <w:sz w:val="24"/>
                <w:szCs w:val="24"/>
              </w:rPr>
              <w:t>раз</w:t>
            </w:r>
          </w:p>
        </w:tc>
      </w:tr>
      <w:tr w:rsidR="00502EB4" w:rsidRPr="00407F28" w:rsidTr="00D31A12">
        <w:trPr>
          <w:trHeight w:val="394"/>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BD1E3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w:t>
            </w:r>
            <w:r w:rsidR="00502EB4" w:rsidRPr="00407F28">
              <w:rPr>
                <w:rFonts w:ascii="Times New Roman" w:eastAsia="Times New Roman" w:hAnsi="Times New Roman" w:cs="Times New Roman"/>
                <w:color w:val="000000"/>
                <w:sz w:val="24"/>
                <w:szCs w:val="24"/>
              </w:rPr>
              <w:t>протяженность нанесенной разметки (продольная), км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388,5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388,5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100,0</w:t>
            </w:r>
          </w:p>
        </w:tc>
      </w:tr>
      <w:tr w:rsidR="00502EB4" w:rsidRPr="00407F28" w:rsidTr="00D31A12">
        <w:trPr>
          <w:trHeight w:val="38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BD1E3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w:t>
            </w:r>
            <w:r w:rsidR="00502EB4" w:rsidRPr="00407F28">
              <w:rPr>
                <w:rFonts w:ascii="Times New Roman" w:eastAsia="Times New Roman" w:hAnsi="Times New Roman" w:cs="Times New Roman"/>
                <w:color w:val="000000"/>
                <w:sz w:val="24"/>
                <w:szCs w:val="24"/>
              </w:rPr>
              <w:t>площадь нанесенной разметки (пешеходный переход), м2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4 800,0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4 800,0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100,0</w:t>
            </w:r>
          </w:p>
        </w:tc>
      </w:tr>
      <w:tr w:rsidR="00502EB4" w:rsidRPr="00407F28" w:rsidTr="00D31A12">
        <w:trPr>
          <w:trHeight w:val="172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 xml:space="preserve">Проектирование, строительство (реконструкция) и капитальный ремонт улично-дорожной сети общего пользования местного значения </w:t>
            </w:r>
            <w:r w:rsidR="00942EA1">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и сооружений на ней, в</w:t>
            </w:r>
            <w:r w:rsidR="00942EA1">
              <w:rPr>
                <w:rFonts w:ascii="Times New Roman" w:eastAsia="Times New Roman" w:hAnsi="Times New Roman" w:cs="Times New Roman"/>
                <w:color w:val="000000"/>
                <w:sz w:val="24"/>
                <w:szCs w:val="24"/>
              </w:rPr>
              <w:t xml:space="preserve"> </w:t>
            </w:r>
            <w:r w:rsidRPr="00407F28">
              <w:rPr>
                <w:rFonts w:ascii="Times New Roman" w:eastAsia="Times New Roman" w:hAnsi="Times New Roman" w:cs="Times New Roman"/>
                <w:color w:val="000000"/>
                <w:sz w:val="24"/>
                <w:szCs w:val="24"/>
              </w:rPr>
              <w:t xml:space="preserve">том числе - автомобильных дорог общего пользования местного значения </w:t>
            </w:r>
            <w:r w:rsidR="00942EA1">
              <w:rPr>
                <w:rFonts w:ascii="Times New Roman" w:eastAsia="Times New Roman" w:hAnsi="Times New Roman" w:cs="Times New Roman"/>
                <w:color w:val="000000"/>
                <w:sz w:val="24"/>
                <w:szCs w:val="24"/>
              </w:rPr>
              <w:br/>
            </w:r>
            <w:r w:rsidRPr="00407F28">
              <w:rPr>
                <w:rFonts w:ascii="Times New Roman" w:eastAsia="Times New Roman" w:hAnsi="Times New Roman" w:cs="Times New Roman"/>
                <w:color w:val="000000"/>
                <w:sz w:val="24"/>
                <w:szCs w:val="24"/>
              </w:rPr>
              <w:t>и сооружений на них,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13,53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10,68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78,8</w:t>
            </w:r>
          </w:p>
        </w:tc>
      </w:tr>
      <w:tr w:rsidR="00502EB4" w:rsidRPr="00407F28" w:rsidTr="00D31A12">
        <w:trPr>
          <w:trHeight w:val="5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8A70D8"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К</w:t>
            </w:r>
            <w:r w:rsidR="00502EB4" w:rsidRPr="00407F28">
              <w:rPr>
                <w:rFonts w:ascii="Times New Roman" w:eastAsia="Times New Roman" w:hAnsi="Times New Roman" w:cs="Times New Roman"/>
                <w:color w:val="000000"/>
                <w:sz w:val="24"/>
                <w:szCs w:val="24"/>
              </w:rPr>
              <w:t xml:space="preserve">оличество подпорных стен, </w:t>
            </w:r>
            <w:r w:rsidR="00942EA1">
              <w:rPr>
                <w:rFonts w:ascii="Times New Roman" w:eastAsia="Times New Roman" w:hAnsi="Times New Roman" w:cs="Times New Roman"/>
                <w:color w:val="000000"/>
                <w:sz w:val="24"/>
                <w:szCs w:val="24"/>
              </w:rPr>
              <w:br/>
            </w:r>
            <w:r w:rsidR="00502EB4" w:rsidRPr="00407F28">
              <w:rPr>
                <w:rFonts w:ascii="Times New Roman" w:eastAsia="Times New Roman" w:hAnsi="Times New Roman" w:cs="Times New Roman"/>
                <w:color w:val="000000"/>
                <w:sz w:val="24"/>
                <w:szCs w:val="24"/>
              </w:rPr>
              <w:t>в отношении которых проведен капитальный ремонт, ед.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100,0</w:t>
            </w:r>
          </w:p>
        </w:tc>
      </w:tr>
      <w:tr w:rsidR="00502EB4" w:rsidRPr="00407F28" w:rsidTr="00D31A12">
        <w:trPr>
          <w:trHeight w:val="619"/>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Ремонт и асфальтирование автомобильных дорог и сооружений на них,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260,0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492,52</w:t>
            </w:r>
            <w:r w:rsidRPr="00407F28">
              <w:rPr>
                <w:rFonts w:ascii="Times New Roman" w:hAnsi="Times New Roman" w:cs="Times New Roman"/>
                <w:color w:val="000000"/>
                <w:sz w:val="24"/>
                <w:szCs w:val="24"/>
                <w:vertAlign w:val="superscript"/>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189,4</w:t>
            </w:r>
          </w:p>
        </w:tc>
      </w:tr>
      <w:tr w:rsidR="00502EB4" w:rsidRPr="00407F28" w:rsidTr="00D31A12">
        <w:trPr>
          <w:trHeight w:val="114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8A70D8"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Е</w:t>
            </w:r>
            <w:r w:rsidR="00502EB4" w:rsidRPr="00407F28">
              <w:rPr>
                <w:rFonts w:ascii="Times New Roman" w:eastAsia="Times New Roman" w:hAnsi="Times New Roman" w:cs="Times New Roman"/>
                <w:color w:val="000000"/>
                <w:sz w:val="24"/>
                <w:szCs w:val="24"/>
              </w:rPr>
              <w:t>жегодный приростпротяженности автомобильных дорог общего пользования местного значения соответствующих нормативным требованиям, км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9,945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9,193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92,4</w:t>
            </w:r>
          </w:p>
        </w:tc>
      </w:tr>
      <w:tr w:rsidR="00502EB4" w:rsidRPr="00407F28" w:rsidTr="00D31A12">
        <w:trPr>
          <w:trHeight w:val="76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Приобретение коммунальной и дорожно-строительной техники, в том числе навесного оборудования, млн. руб.</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11,39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3,80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33,4</w:t>
            </w:r>
          </w:p>
        </w:tc>
      </w:tr>
      <w:tr w:rsidR="00502EB4" w:rsidRPr="004C763A" w:rsidTr="00D31A12">
        <w:trPr>
          <w:trHeight w:val="586"/>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8A70D8"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07F28">
              <w:rPr>
                <w:rFonts w:ascii="Times New Roman" w:eastAsia="Times New Roman" w:hAnsi="Times New Roman" w:cs="Times New Roman"/>
                <w:color w:val="000000"/>
                <w:sz w:val="24"/>
                <w:szCs w:val="24"/>
              </w:rPr>
              <w:t>К</w:t>
            </w:r>
            <w:r w:rsidR="00502EB4" w:rsidRPr="00407F28">
              <w:rPr>
                <w:rFonts w:ascii="Times New Roman" w:eastAsia="Times New Roman" w:hAnsi="Times New Roman" w:cs="Times New Roman"/>
                <w:color w:val="000000"/>
                <w:sz w:val="24"/>
                <w:szCs w:val="24"/>
              </w:rPr>
              <w:t>оличество приобретенной дорожно-строительной техники,</w:t>
            </w:r>
            <w:r w:rsidR="00407F28" w:rsidRPr="00407F28">
              <w:rPr>
                <w:rFonts w:ascii="Times New Roman" w:eastAsia="Times New Roman" w:hAnsi="Times New Roman" w:cs="Times New Roman"/>
                <w:color w:val="000000"/>
                <w:sz w:val="24"/>
                <w:szCs w:val="24"/>
              </w:rPr>
              <w:t xml:space="preserve"> </w:t>
            </w:r>
            <w:r w:rsidR="00502EB4" w:rsidRPr="00407F28">
              <w:rPr>
                <w:rFonts w:ascii="Times New Roman" w:eastAsia="Times New Roman" w:hAnsi="Times New Roman" w:cs="Times New Roman"/>
                <w:color w:val="000000"/>
                <w:sz w:val="24"/>
                <w:szCs w:val="24"/>
              </w:rPr>
              <w:t>ед.</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407F28"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7F28">
              <w:rPr>
                <w:rFonts w:ascii="Times New Roman" w:hAnsi="Times New Roman" w:cs="Times New Roman"/>
                <w:color w:val="000000"/>
                <w:sz w:val="24"/>
                <w:szCs w:val="24"/>
              </w:rPr>
              <w:t>100,0</w:t>
            </w:r>
          </w:p>
        </w:tc>
      </w:tr>
    </w:tbl>
    <w:p w:rsidR="00407F28"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vertAlign w:val="superscript"/>
        </w:rPr>
      </w:pP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vertAlign w:val="superscript"/>
        </w:rPr>
        <w:t>1</w:t>
      </w:r>
      <w:r w:rsidRPr="00407F28">
        <w:rPr>
          <w:rFonts w:ascii="Times New Roman" w:eastAsia="Times New Roman" w:hAnsi="Times New Roman" w:cs="Times New Roman"/>
          <w:color w:val="000000"/>
          <w:sz w:val="28"/>
          <w:szCs w:val="28"/>
        </w:rPr>
        <w:t xml:space="preserve">По мероприятию «Внедрение и содержание технических средств организации и регулирования дорожного движения» </w:t>
      </w:r>
      <w:r w:rsidR="00407F28" w:rsidRPr="00407F28">
        <w:rPr>
          <w:rFonts w:ascii="Times New Roman" w:eastAsia="Times New Roman" w:hAnsi="Times New Roman" w:cs="Times New Roman"/>
          <w:color w:val="000000"/>
          <w:sz w:val="28"/>
          <w:szCs w:val="28"/>
        </w:rPr>
        <w:t xml:space="preserve">исполнено ассигнований </w:t>
      </w:r>
      <w:r w:rsidR="00FB206E">
        <w:rPr>
          <w:rFonts w:ascii="Times New Roman" w:eastAsia="Times New Roman" w:hAnsi="Times New Roman" w:cs="Times New Roman"/>
          <w:color w:val="000000"/>
          <w:sz w:val="28"/>
          <w:szCs w:val="28"/>
        </w:rPr>
        <w:br/>
      </w:r>
      <w:r w:rsidR="00407F28" w:rsidRPr="00407F28">
        <w:rPr>
          <w:rFonts w:ascii="Times New Roman" w:eastAsia="Times New Roman" w:hAnsi="Times New Roman" w:cs="Times New Roman"/>
          <w:color w:val="000000"/>
          <w:sz w:val="28"/>
          <w:szCs w:val="28"/>
        </w:rPr>
        <w:t xml:space="preserve">в сумме </w:t>
      </w:r>
      <w:r w:rsidR="00FB206E">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40,61 млн. руб., в том числе:</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текущему содержанию светофорных объектов </w:t>
      </w:r>
      <w:r w:rsidR="00FB206E">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на территории округа</w:t>
      </w:r>
      <w:r w:rsidR="00FB206E">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w:t>
      </w:r>
      <w:r w:rsidR="00FB206E">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0,287 млн. руб. (контракт2023 года);</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 по ремонту и содержанию дорожных знаков </w:t>
      </w:r>
      <w:r w:rsidR="00FB206E">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на территории округа</w:t>
      </w:r>
      <w:r w:rsidR="00FB206E">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- 2,68 млн. руб. (контракт2023 года);</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поставка материалов для ремонта светофорных объектов </w:t>
      </w:r>
      <w:r w:rsidR="00FB206E">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на территории</w:t>
      </w:r>
      <w:r w:rsidR="00FB206E">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округа -</w:t>
      </w:r>
      <w:r w:rsidR="00FB206E">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1,73 млн. руб. (контракт 2023 года);</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поставка материалов для автономных светофорных объектов на округа </w:t>
      </w:r>
      <w:r w:rsidR="00FB206E">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0,093 млн. руб. (контракт 2023 года);</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 по ремонту и содержанию дорожных знаков </w:t>
      </w:r>
      <w:r w:rsidR="00FB206E">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на территории округа</w:t>
      </w:r>
      <w:r w:rsidR="00CC0117">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w:t>
      </w:r>
      <w:r w:rsidR="00CC0117">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4,15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FB206E">
        <w:rPr>
          <w:rFonts w:ascii="Times New Roman" w:eastAsia="Times New Roman" w:hAnsi="Times New Roman" w:cs="Times New Roman"/>
          <w:color w:val="000000"/>
          <w:sz w:val="28"/>
          <w:szCs w:val="28"/>
        </w:rPr>
        <w:t>выполнение работы «</w:t>
      </w:r>
      <w:r w:rsidR="00502EB4" w:rsidRPr="00407F28">
        <w:rPr>
          <w:rFonts w:ascii="Times New Roman" w:eastAsia="Times New Roman" w:hAnsi="Times New Roman" w:cs="Times New Roman"/>
          <w:color w:val="000000"/>
          <w:sz w:val="28"/>
          <w:szCs w:val="28"/>
        </w:rPr>
        <w:t xml:space="preserve">Устройство забора на территории округа </w:t>
      </w:r>
      <w:r w:rsidR="00FB206E">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для обеспечения безопасности дорожного движения</w:t>
      </w:r>
      <w:r w:rsidR="00FB206E">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- 6,62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текущее содержание светофорных объектов - 1,79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выполнение работ по ремонту пешеходных ограждений - 1,26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 по обследованию и устройству искусственных дорожных неровностей на территории округа</w:t>
      </w:r>
      <w:r w:rsidR="00CC0117">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w:t>
      </w:r>
      <w:r w:rsidR="00CC0117">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4,05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поставка дорожных водоналивных барьеров - 0,26 млн. руб.;</w:t>
      </w:r>
    </w:p>
    <w:p w:rsidR="00502EB4" w:rsidRPr="00407F28" w:rsidRDefault="00CC011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 по нанесению дорожной разметки на территории округа -12,03млн.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 по обеспечению видимости средств регулирования дорожного движения на территории округа - 0,29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выполнение работ по ремонту барьерных ограждений - 3,47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оказание услуг по паспортизации, инструментальному обследованию, разработке проектно-сметной документации по объекту «Проект организации дорожного</w:t>
      </w:r>
      <w:r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движения на автомобильной дороге по пр. Мира на период аварийного состояния мостового сооружения через р. Ай в г. Златоуст </w:t>
      </w:r>
      <w:r w:rsidR="00CC0117">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 xml:space="preserve">(от остановки общественного транспорта «Спорткомплекс Таганай» далее </w:t>
      </w:r>
      <w:r w:rsidR="00CC0117">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по ул. Аносова, в сторону ул. 40-летия Победы) - 0,6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выполнение работ по реконструкции светофорного объекта (пересечение пр.</w:t>
      </w:r>
      <w:r w:rsidR="002C14B8">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Мира и ул. им. Максима Горького) - 1,3 млн. руб.</w:t>
      </w:r>
    </w:p>
    <w:p w:rsidR="002271FF" w:rsidRPr="00407F28" w:rsidRDefault="002271F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vertAlign w:val="superscript"/>
        </w:rPr>
        <w:t>2</w:t>
      </w:r>
      <w:r w:rsidRPr="00407F28">
        <w:rPr>
          <w:rFonts w:ascii="Times New Roman" w:eastAsia="Times New Roman" w:hAnsi="Times New Roman" w:cs="Times New Roman"/>
          <w:color w:val="000000"/>
          <w:sz w:val="28"/>
          <w:szCs w:val="28"/>
        </w:rPr>
        <w:t xml:space="preserve">По мероприятию «Ремонт и асфальтирование автомобильных дорог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и сооружений на них» исполнено ассигнований в сумме 492,52 млн. руб.,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в том числе:</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ремонту дороги по ул. Береговая Татарка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(от ул. Б. Ручьева, д. №</w:t>
      </w:r>
      <w:r w:rsidR="00CC0117">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15 до ул.К. Маркса, д. №</w:t>
      </w:r>
      <w:r w:rsidR="00CC0117">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28; от ул. К. Маркса, д. №</w:t>
      </w:r>
      <w:r w:rsidR="00CC0117">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28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до д. № 28А) - 1,2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CC0117">
        <w:rPr>
          <w:rFonts w:ascii="Times New Roman" w:eastAsia="Times New Roman" w:hAnsi="Times New Roman" w:cs="Times New Roman"/>
          <w:color w:val="000000"/>
          <w:sz w:val="28"/>
          <w:szCs w:val="28"/>
        </w:rPr>
        <w:t>выполнение работ «</w:t>
      </w:r>
      <w:r w:rsidR="00502EB4" w:rsidRPr="00407F28">
        <w:rPr>
          <w:rFonts w:ascii="Times New Roman" w:eastAsia="Times New Roman" w:hAnsi="Times New Roman" w:cs="Times New Roman"/>
          <w:color w:val="000000"/>
          <w:sz w:val="28"/>
          <w:szCs w:val="28"/>
        </w:rPr>
        <w:t>Ремонт ливневой канализации по адресному ориентиру ул. 50 лет Октября, д. № 12</w:t>
      </w:r>
      <w:r w:rsidR="00CC0117">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- 0,067 млн. руб. (контракт 2023 года);</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ямочному ремонту терморесайклингом </w:t>
      </w:r>
      <w:r w:rsidR="00CC0117">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8,8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ремонту ливневой канализации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с асфальтированием покрытия от дома №10а, кв. Медик до автодороги </w:t>
      </w:r>
      <w:r w:rsidR="00CC0117">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по ул. Северная (дорога на морг) </w:t>
      </w:r>
      <w:r w:rsidR="00CC0117">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0,4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выполнение работ по ремонту улично-дорожной сети и элементов обустройства на территории округа; выполнение работы по ремонту инженерных сооружений на улично-дорожной сети округа</w:t>
      </w:r>
      <w:r w:rsidR="00CC0117">
        <w:rPr>
          <w:rFonts w:ascii="Times New Roman" w:eastAsia="Times New Roman" w:hAnsi="Times New Roman" w:cs="Times New Roman"/>
          <w:color w:val="000000"/>
          <w:sz w:val="28"/>
          <w:szCs w:val="28"/>
        </w:rPr>
        <w:t xml:space="preserve"> - </w:t>
      </w:r>
      <w:r w:rsidRPr="00407F28">
        <w:rPr>
          <w:rFonts w:ascii="Times New Roman" w:eastAsia="Times New Roman" w:hAnsi="Times New Roman" w:cs="Times New Roman"/>
          <w:color w:val="000000"/>
          <w:sz w:val="28"/>
          <w:szCs w:val="28"/>
        </w:rPr>
        <w:t>1,06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поставка материала «Холодный асфальт» в</w:t>
      </w:r>
      <w:r w:rsidR="00407F28" w:rsidRPr="00407F28">
        <w:rPr>
          <w:rFonts w:ascii="Times New Roman" w:eastAsia="Times New Roman" w:hAnsi="Times New Roman" w:cs="Times New Roman"/>
          <w:color w:val="000000"/>
          <w:sz w:val="28"/>
          <w:szCs w:val="28"/>
        </w:rPr>
        <w:t xml:space="preserve"> рамках ямочного ремонта дорог </w:t>
      </w:r>
      <w:r w:rsidR="008F1B0F">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0,27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выполнение работ по ямочному ремонту (картами) - 24,11 млн. руб.;</w:t>
      </w:r>
    </w:p>
    <w:p w:rsidR="00502EB4" w:rsidRPr="00407F28" w:rsidRDefault="00502EB4" w:rsidP="00643969">
      <w:pPr>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ремонту (асфальтированию) автодорог </w:t>
      </w:r>
      <w:r w:rsidR="008F1B0F">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на территории округа (ул. Максима Горького, ул. Урицкого) - 70,51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 по ремонту (ямочный) автодороги от ул. Спортивная, д. № 1а</w:t>
      </w:r>
      <w:r w:rsidR="002271FF"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по ул. Трудовая</w:t>
      </w:r>
      <w:r w:rsidR="002271FF" w:rsidRPr="00407F28">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ул. Спортивная</w:t>
      </w:r>
      <w:r w:rsidR="002271FF" w:rsidRPr="00407F28">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по ул. Фадеева, д.</w:t>
      </w:r>
      <w:r w:rsidR="008F1B0F">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w:t>
      </w:r>
      <w:r w:rsidR="008F1B0F">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13 - </w:t>
      </w:r>
      <w:r w:rsidR="008F1B0F">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0,59 млн. руб.;</w:t>
      </w:r>
    </w:p>
    <w:p w:rsidR="00502EB4" w:rsidRPr="00407F28" w:rsidRDefault="002271F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работы по ремонту водоприемной дорожной канализации на пересечении ул. Олимпийская и пр. Мира </w:t>
      </w:r>
      <w:r w:rsidR="008F1B0F">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0,6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устройству ливневых канализаций </w:t>
      </w:r>
      <w:r w:rsidR="008F1B0F">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на автомобильных дорогах ул. П.П. Аносова, в районе дома </w:t>
      </w:r>
      <w:r w:rsidR="0066768C">
        <w:rPr>
          <w:rFonts w:ascii="Times New Roman" w:eastAsia="Times New Roman" w:hAnsi="Times New Roman" w:cs="Times New Roman"/>
          <w:color w:val="000000"/>
          <w:sz w:val="28"/>
          <w:szCs w:val="28"/>
        </w:rPr>
        <w:t>№ </w:t>
      </w:r>
      <w:r w:rsidRPr="00407F28">
        <w:rPr>
          <w:rFonts w:ascii="Times New Roman" w:eastAsia="Times New Roman" w:hAnsi="Times New Roman" w:cs="Times New Roman"/>
          <w:color w:val="000000"/>
          <w:sz w:val="28"/>
          <w:szCs w:val="28"/>
        </w:rPr>
        <w:t xml:space="preserve">175 </w:t>
      </w:r>
      <w:r w:rsidR="008F1B0F">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и ул. Щербакова, в районе дома № 65 - 1,13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оказание услуг по подготовке заключения специалиста по делу </w:t>
      </w:r>
      <w:r w:rsidR="0066768C">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А76-7834/2022 -0,25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работы по погрузке, перевозке, планировке асфальтобетонной срезки на территории округа-4,66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подготовка заключений, связанных с выполненными работами </w:t>
      </w:r>
      <w:r w:rsidR="0066768C">
        <w:rPr>
          <w:rFonts w:ascii="Times New Roman" w:eastAsia="Times New Roman" w:hAnsi="Times New Roman" w:cs="Times New Roman"/>
          <w:color w:val="000000"/>
          <w:sz w:val="28"/>
          <w:szCs w:val="28"/>
        </w:rPr>
        <w:br/>
        <w:t>(ООО ПГ «</w:t>
      </w:r>
      <w:r w:rsidR="00502EB4" w:rsidRPr="00407F28">
        <w:rPr>
          <w:rFonts w:ascii="Times New Roman" w:eastAsia="Times New Roman" w:hAnsi="Times New Roman" w:cs="Times New Roman"/>
          <w:color w:val="000000"/>
          <w:sz w:val="28"/>
          <w:szCs w:val="28"/>
        </w:rPr>
        <w:t>РУПР</w:t>
      </w:r>
      <w:r w:rsidR="0066768C">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(о способе устранения недостатков, выявленных при ремонте ул. Ковшова в г. Златоусте) </w:t>
      </w:r>
      <w:r w:rsidR="0066768C">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0,03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оказание услуг по осуществлению стр</w:t>
      </w:r>
      <w:r w:rsidR="0066768C">
        <w:rPr>
          <w:rFonts w:ascii="Times New Roman" w:eastAsia="Times New Roman" w:hAnsi="Times New Roman" w:cs="Times New Roman"/>
          <w:color w:val="000000"/>
          <w:sz w:val="28"/>
          <w:szCs w:val="28"/>
        </w:rPr>
        <w:t xml:space="preserve">оительного контроля </w:t>
      </w:r>
      <w:r w:rsidR="0066768C">
        <w:rPr>
          <w:rFonts w:ascii="Times New Roman" w:eastAsia="Times New Roman" w:hAnsi="Times New Roman" w:cs="Times New Roman"/>
          <w:color w:val="000000"/>
          <w:sz w:val="28"/>
          <w:szCs w:val="28"/>
        </w:rPr>
        <w:br/>
        <w:t>на объекте «</w:t>
      </w:r>
      <w:r w:rsidR="00502EB4" w:rsidRPr="00407F28">
        <w:rPr>
          <w:rFonts w:ascii="Times New Roman" w:eastAsia="Times New Roman" w:hAnsi="Times New Roman" w:cs="Times New Roman"/>
          <w:color w:val="000000"/>
          <w:sz w:val="28"/>
          <w:szCs w:val="28"/>
        </w:rPr>
        <w:t>Ремонт (асфальтирование) автодороги по ул. М</w:t>
      </w:r>
      <w:r w:rsidRPr="00407F28">
        <w:rPr>
          <w:rFonts w:ascii="Times New Roman" w:eastAsia="Times New Roman" w:hAnsi="Times New Roman" w:cs="Times New Roman"/>
          <w:color w:val="000000"/>
          <w:sz w:val="28"/>
          <w:szCs w:val="28"/>
        </w:rPr>
        <w:t xml:space="preserve">аксима Горького </w:t>
      </w:r>
      <w:r w:rsidR="0066768C">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в г. Златоусте</w:t>
      </w:r>
      <w:r w:rsidR="0066768C">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- 0,55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оказание услуг по осуществлению стр</w:t>
      </w:r>
      <w:r w:rsidR="0066768C">
        <w:rPr>
          <w:rFonts w:ascii="Times New Roman" w:eastAsia="Times New Roman" w:hAnsi="Times New Roman" w:cs="Times New Roman"/>
          <w:color w:val="000000"/>
          <w:sz w:val="28"/>
          <w:szCs w:val="28"/>
        </w:rPr>
        <w:t>оительного контроля на объекте «</w:t>
      </w:r>
      <w:r w:rsidR="00502EB4" w:rsidRPr="00407F28">
        <w:rPr>
          <w:rFonts w:ascii="Times New Roman" w:eastAsia="Times New Roman" w:hAnsi="Times New Roman" w:cs="Times New Roman"/>
          <w:color w:val="000000"/>
          <w:sz w:val="28"/>
          <w:szCs w:val="28"/>
        </w:rPr>
        <w:t>Ремонт (асфальтирование) автодороги по ул. Урицкого в г. Златоусте</w:t>
      </w:r>
      <w:r w:rsidR="0066768C">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 </w:t>
      </w:r>
      <w:r w:rsidR="0066768C">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0,48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 по устройству водопропускной трубы </w:t>
      </w:r>
      <w:r w:rsidR="0066768C">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для осуществления проезда на авт</w:t>
      </w:r>
      <w:r w:rsidR="0066768C">
        <w:rPr>
          <w:rFonts w:ascii="Times New Roman" w:eastAsia="Times New Roman" w:hAnsi="Times New Roman" w:cs="Times New Roman"/>
          <w:color w:val="000000"/>
          <w:sz w:val="28"/>
          <w:szCs w:val="28"/>
        </w:rPr>
        <w:t>омобильной дороге (между ул. П.</w:t>
      </w:r>
      <w:r w:rsidR="00502EB4" w:rsidRPr="00407F28">
        <w:rPr>
          <w:rFonts w:ascii="Times New Roman" w:eastAsia="Times New Roman" w:hAnsi="Times New Roman" w:cs="Times New Roman"/>
          <w:color w:val="000000"/>
          <w:sz w:val="28"/>
          <w:szCs w:val="28"/>
        </w:rPr>
        <w:t>П. Аносова и ул. Фадеева) - 14,06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407F28" w:rsidRPr="00407F28">
        <w:rPr>
          <w:rFonts w:ascii="Times New Roman" w:eastAsia="Times New Roman" w:hAnsi="Times New Roman" w:cs="Times New Roman"/>
          <w:color w:val="000000"/>
          <w:sz w:val="28"/>
          <w:szCs w:val="28"/>
        </w:rPr>
        <w:t xml:space="preserve"> в</w:t>
      </w:r>
      <w:r w:rsidR="00502EB4" w:rsidRPr="00407F28">
        <w:rPr>
          <w:rFonts w:ascii="Times New Roman" w:eastAsia="Times New Roman" w:hAnsi="Times New Roman" w:cs="Times New Roman"/>
          <w:color w:val="000000"/>
          <w:sz w:val="28"/>
          <w:szCs w:val="28"/>
        </w:rPr>
        <w:t>ыполнение работ по ремонту дорог, ремонту и устройству тротуаров, асфальтированию проездов, подъездных путей к общеобразовательным учреждениям</w:t>
      </w:r>
      <w:r w:rsidR="00502EB4" w:rsidRPr="00407F28">
        <w:rPr>
          <w:rFonts w:ascii="Times New Roman" w:hAnsi="Times New Roman" w:cs="Times New Roman"/>
          <w:color w:val="000000"/>
          <w:sz w:val="28"/>
          <w:szCs w:val="28"/>
        </w:rPr>
        <w:t xml:space="preserve">- 25,38 </w:t>
      </w:r>
      <w:r w:rsidR="00502EB4" w:rsidRPr="00407F28">
        <w:rPr>
          <w:rFonts w:ascii="Times New Roman" w:eastAsia="Times New Roman" w:hAnsi="Times New Roman" w:cs="Times New Roman"/>
          <w:color w:val="000000"/>
          <w:sz w:val="28"/>
          <w:szCs w:val="28"/>
        </w:rPr>
        <w:t>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502EB4"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оплата по определению Арбитражного суда Челябинской области дело № А76-7834/2022 от 19.12.2024 г.; дело № А76-12259/2022 от 20.12.2024 г. - 89,9 млн. руб.;</w:t>
      </w:r>
    </w:p>
    <w:p w:rsidR="00502EB4" w:rsidRPr="00407F28" w:rsidRDefault="0066768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 по ремонту (асфальтированию) автодороги </w:t>
      </w:r>
      <w:r>
        <w:rPr>
          <w:rFonts w:ascii="Times New Roman" w:eastAsia="Times New Roman" w:hAnsi="Times New Roman" w:cs="Times New Roman"/>
          <w:color w:val="000000"/>
          <w:sz w:val="28"/>
          <w:szCs w:val="28"/>
        </w:rPr>
        <w:br/>
        <w:t xml:space="preserve">по ул. Береговая Татарка (от </w:t>
      </w:r>
      <w:r w:rsidR="00502EB4" w:rsidRPr="00407F28">
        <w:rPr>
          <w:rFonts w:ascii="Times New Roman" w:eastAsia="Times New Roman" w:hAnsi="Times New Roman" w:cs="Times New Roman"/>
          <w:color w:val="000000"/>
          <w:sz w:val="28"/>
          <w:szCs w:val="28"/>
        </w:rPr>
        <w:t xml:space="preserve">ул. Макаренко до котельной 70 МГВатт) </w:t>
      </w:r>
      <w:r>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21,9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EA3E19">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ремонт (асфальтирование) объездной автодороги (п. Балашиха </w:t>
      </w:r>
      <w:r w:rsidR="00EA3E19">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от пр.</w:t>
      </w:r>
      <w:r w:rsidR="0008188E"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Мира до перекрестка ул. Весенняя и ул. Серова) - 154,62 млн. руб.;</w:t>
      </w:r>
    </w:p>
    <w:p w:rsidR="00502EB4" w:rsidRPr="00407F2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 xml:space="preserve">выполнение работ по ремонту (асфальтированию) автодороги </w:t>
      </w:r>
      <w:r w:rsidR="00EA3E19">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 xml:space="preserve">по ул. Свердлова (от путепровода по ул. П. П. Аносова до ул. Щербакова, </w:t>
      </w:r>
      <w:r w:rsidR="00EA3E19">
        <w:rPr>
          <w:rFonts w:ascii="Times New Roman" w:eastAsia="Times New Roman" w:hAnsi="Times New Roman" w:cs="Times New Roman"/>
          <w:color w:val="000000"/>
          <w:sz w:val="28"/>
          <w:szCs w:val="28"/>
        </w:rPr>
        <w:br/>
      </w:r>
      <w:r w:rsidRPr="00407F28">
        <w:rPr>
          <w:rFonts w:ascii="Times New Roman" w:eastAsia="Times New Roman" w:hAnsi="Times New Roman" w:cs="Times New Roman"/>
          <w:color w:val="000000"/>
          <w:sz w:val="28"/>
          <w:szCs w:val="28"/>
        </w:rPr>
        <w:t>д.</w:t>
      </w:r>
      <w:r w:rsidR="00EA3E19">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w:t>
      </w:r>
      <w:r w:rsidR="00EA3E19">
        <w:rPr>
          <w:rFonts w:ascii="Times New Roman" w:eastAsia="Times New Roman" w:hAnsi="Times New Roman" w:cs="Times New Roman"/>
          <w:color w:val="000000"/>
          <w:sz w:val="28"/>
          <w:szCs w:val="28"/>
        </w:rPr>
        <w:t xml:space="preserve"> </w:t>
      </w:r>
      <w:r w:rsidRPr="00407F28">
        <w:rPr>
          <w:rFonts w:ascii="Times New Roman" w:eastAsia="Times New Roman" w:hAnsi="Times New Roman" w:cs="Times New Roman"/>
          <w:color w:val="000000"/>
          <w:sz w:val="28"/>
          <w:szCs w:val="28"/>
        </w:rPr>
        <w:t>25) - 55,71 млн. руб.;</w:t>
      </w:r>
    </w:p>
    <w:p w:rsidR="00502EB4" w:rsidRPr="00407F28" w:rsidRDefault="00407F2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выполнение работы по устройству пешеходного тротуара от поворота </w:t>
      </w:r>
      <w:r w:rsidR="00EA3E19">
        <w:rPr>
          <w:rFonts w:ascii="Times New Roman" w:eastAsia="Times New Roman" w:hAnsi="Times New Roman" w:cs="Times New Roman"/>
          <w:color w:val="000000"/>
          <w:sz w:val="28"/>
          <w:szCs w:val="28"/>
        </w:rPr>
        <w:br/>
      </w:r>
      <w:r w:rsidR="00502EB4" w:rsidRPr="00407F28">
        <w:rPr>
          <w:rFonts w:ascii="Times New Roman" w:eastAsia="Times New Roman" w:hAnsi="Times New Roman" w:cs="Times New Roman"/>
          <w:color w:val="000000"/>
          <w:sz w:val="28"/>
          <w:szCs w:val="28"/>
        </w:rPr>
        <w:t>к лыжно-биатлонному комплексу в сторону ул. 40-летия Победы</w:t>
      </w:r>
      <w:r w:rsidR="008D5DAC" w:rsidRPr="00407F28">
        <w:rPr>
          <w:rFonts w:ascii="Times New Roman" w:eastAsia="Times New Roman" w:hAnsi="Times New Roman" w:cs="Times New Roman"/>
          <w:color w:val="000000"/>
          <w:sz w:val="28"/>
          <w:szCs w:val="28"/>
        </w:rPr>
        <w:t>,</w:t>
      </w:r>
      <w:r w:rsidRPr="00407F28">
        <w:rPr>
          <w:rFonts w:ascii="Times New Roman" w:eastAsia="Times New Roman" w:hAnsi="Times New Roman" w:cs="Times New Roman"/>
          <w:color w:val="000000"/>
          <w:sz w:val="28"/>
          <w:szCs w:val="28"/>
        </w:rPr>
        <w:t xml:space="preserve"> д. №</w:t>
      </w:r>
      <w:r w:rsidR="00EA3E19">
        <w:rPr>
          <w:rFonts w:ascii="Times New Roman" w:eastAsia="Times New Roman" w:hAnsi="Times New Roman" w:cs="Times New Roman"/>
          <w:color w:val="000000"/>
          <w:sz w:val="28"/>
          <w:szCs w:val="28"/>
        </w:rPr>
        <w:t> </w:t>
      </w:r>
      <w:r w:rsidRPr="00407F28">
        <w:rPr>
          <w:rFonts w:ascii="Times New Roman" w:eastAsia="Times New Roman" w:hAnsi="Times New Roman" w:cs="Times New Roman"/>
          <w:color w:val="000000"/>
          <w:sz w:val="28"/>
          <w:szCs w:val="28"/>
        </w:rPr>
        <w:t>50а - 9,22 </w:t>
      </w:r>
      <w:r w:rsidR="00502EB4" w:rsidRPr="00407F28">
        <w:rPr>
          <w:rFonts w:ascii="Times New Roman" w:eastAsia="Times New Roman" w:hAnsi="Times New Roman" w:cs="Times New Roman"/>
          <w:color w:val="000000"/>
          <w:sz w:val="28"/>
          <w:szCs w:val="28"/>
        </w:rPr>
        <w:t>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выполнение работ по устройству ограждающих конструкций стен - Северо-Западный район, 2-й квартал, вдоль дома № 24 - 4,4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оказание услуг по осуществлению строительного контроля, отбору проб и проведению лабораторных испытаний дорожно-строительных материалов </w:t>
      </w:r>
      <w:r w:rsidR="00EA3E19">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2,3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07F28">
        <w:rPr>
          <w:rFonts w:ascii="Times New Roman" w:eastAsia="Times New Roman" w:hAnsi="Times New Roman" w:cs="Times New Roman"/>
          <w:color w:val="000000"/>
          <w:sz w:val="28"/>
          <w:szCs w:val="28"/>
        </w:rPr>
        <w:t>-</w:t>
      </w:r>
      <w:r w:rsidR="00407F28" w:rsidRPr="00407F28">
        <w:rPr>
          <w:rFonts w:ascii="Times New Roman" w:eastAsia="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поставка эмульсии битумной дорожной </w:t>
      </w:r>
      <w:r w:rsidR="00EA3E19">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0,14 млн. руб.;</w:t>
      </w:r>
    </w:p>
    <w:p w:rsidR="00502EB4" w:rsidRPr="00407F28" w:rsidRDefault="008D5DAC"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407F28">
        <w:rPr>
          <w:rFonts w:ascii="Times New Roman" w:hAnsi="Times New Roman" w:cs="Times New Roman"/>
          <w:color w:val="000000"/>
          <w:sz w:val="28"/>
          <w:szCs w:val="28"/>
        </w:rPr>
        <w:t>-</w:t>
      </w:r>
      <w:r w:rsidR="00407F28" w:rsidRPr="00407F28">
        <w:rPr>
          <w:rFonts w:ascii="Times New Roman" w:hAnsi="Times New Roman" w:cs="Times New Roman"/>
          <w:color w:val="000000"/>
          <w:sz w:val="28"/>
          <w:szCs w:val="28"/>
        </w:rPr>
        <w:t xml:space="preserve"> </w:t>
      </w:r>
      <w:r w:rsidR="00502EB4" w:rsidRPr="00407F28">
        <w:rPr>
          <w:rFonts w:ascii="Times New Roman" w:eastAsia="Times New Roman" w:hAnsi="Times New Roman" w:cs="Times New Roman"/>
          <w:color w:val="000000"/>
          <w:sz w:val="28"/>
          <w:szCs w:val="28"/>
        </w:rPr>
        <w:t xml:space="preserve">оказание услуги по паспортизации и инструментальному обследованию автомобильного моста через реку Ай на пр. Мира </w:t>
      </w:r>
      <w:r w:rsidR="00EA3E19">
        <w:rPr>
          <w:rFonts w:ascii="Times New Roman" w:eastAsia="Times New Roman" w:hAnsi="Times New Roman" w:cs="Times New Roman"/>
          <w:color w:val="000000"/>
          <w:sz w:val="28"/>
          <w:szCs w:val="28"/>
        </w:rPr>
        <w:t>-</w:t>
      </w:r>
      <w:r w:rsidR="00502EB4" w:rsidRPr="00407F28">
        <w:rPr>
          <w:rFonts w:ascii="Times New Roman" w:eastAsia="Times New Roman" w:hAnsi="Times New Roman" w:cs="Times New Roman"/>
          <w:color w:val="000000"/>
          <w:sz w:val="28"/>
          <w:szCs w:val="28"/>
        </w:rPr>
        <w:t xml:space="preserve"> 0,18 млн. руб.</w:t>
      </w:r>
    </w:p>
    <w:p w:rsidR="00027640" w:rsidRPr="004C763A" w:rsidRDefault="0002764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highlight w:val="yellow"/>
        </w:rPr>
      </w:pPr>
    </w:p>
    <w:p w:rsidR="00502EB4" w:rsidRPr="00D31A1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31A12">
        <w:rPr>
          <w:rFonts w:ascii="Times New Roman" w:eastAsia="Times New Roman" w:hAnsi="Times New Roman" w:cs="Times New Roman"/>
          <w:color w:val="000000"/>
          <w:sz w:val="28"/>
          <w:szCs w:val="28"/>
          <w:u w:val="single"/>
        </w:rPr>
        <w:t>Раздел «Уличное освещение»</w:t>
      </w:r>
    </w:p>
    <w:p w:rsidR="00502EB4" w:rsidRPr="00D31A12"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31A12">
        <w:rPr>
          <w:rFonts w:ascii="Times New Roman" w:eastAsia="Times New Roman" w:hAnsi="Times New Roman" w:cs="Times New Roman"/>
          <w:color w:val="000000"/>
          <w:sz w:val="28"/>
          <w:szCs w:val="28"/>
        </w:rPr>
        <w:t>Работы по разделу «Уличное освещение» (далее - раздел) в 2024 году проводились в рамках реализации подпрограммы «Мероприятия в сфере жилищно-коммунального хозяйства округа» муниципальной программы округа «Обеспечение качественными услугами жилищно-коммунального хозяйства населения, дорожной деятельности и транспорта округа».</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 xml:space="preserve">На организацию мероприятий раздела в 2024 году объём бюджетных ассигнований составил - 85,08 млн. руб. за счет средств бюджета округа </w:t>
      </w:r>
      <w:r w:rsidR="00D31A12" w:rsidRPr="00D924A7">
        <w:rPr>
          <w:rFonts w:ascii="Times New Roman" w:eastAsia="Times New Roman" w:hAnsi="Times New Roman" w:cs="Times New Roman"/>
          <w:color w:val="000000"/>
          <w:sz w:val="28"/>
          <w:szCs w:val="28"/>
        </w:rPr>
        <w:t>(таблица 7).</w:t>
      </w:r>
    </w:p>
    <w:p w:rsidR="00502EB4" w:rsidRPr="00D924A7" w:rsidRDefault="00D31A12" w:rsidP="00643969">
      <w:pPr>
        <w:shd w:val="clear" w:color="auto" w:fill="FFFFFF"/>
        <w:autoSpaceDE w:val="0"/>
        <w:autoSpaceDN w:val="0"/>
        <w:adjustRightInd w:val="0"/>
        <w:spacing w:after="0" w:line="240" w:lineRule="auto"/>
        <w:ind w:firstLine="709"/>
        <w:jc w:val="right"/>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Таблица 7</w:t>
      </w:r>
    </w:p>
    <w:tbl>
      <w:tblPr>
        <w:tblW w:w="9782" w:type="dxa"/>
        <w:tblInd w:w="40" w:type="dxa"/>
        <w:tblLayout w:type="fixed"/>
        <w:tblCellMar>
          <w:left w:w="40" w:type="dxa"/>
          <w:right w:w="40" w:type="dxa"/>
        </w:tblCellMar>
        <w:tblLook w:val="0000" w:firstRow="0" w:lastRow="0" w:firstColumn="0" w:lastColumn="0" w:noHBand="0" w:noVBand="0"/>
      </w:tblPr>
      <w:tblGrid>
        <w:gridCol w:w="3686"/>
        <w:gridCol w:w="1985"/>
        <w:gridCol w:w="1984"/>
        <w:gridCol w:w="2127"/>
      </w:tblGrid>
      <w:tr w:rsidR="00502EB4" w:rsidRPr="00D924A7" w:rsidTr="004A50E4">
        <w:trPr>
          <w:trHeight w:val="616"/>
          <w:tblHead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1E13F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Наименование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1E13F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Выделено </w:t>
            </w:r>
            <w:r w:rsidR="001E13F7">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в бюджете округа на 2023 год-отчёт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1E13F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Выделено </w:t>
            </w:r>
            <w:r w:rsidR="001E13F7">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в</w:t>
            </w:r>
            <w:r w:rsidR="00D924A7" w:rsidRPr="00D924A7">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бюджете</w:t>
            </w:r>
            <w:r w:rsidR="00D924A7" w:rsidRPr="00D924A7">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округа на 2024</w:t>
            </w:r>
            <w:r w:rsidR="00D924A7" w:rsidRPr="00D924A7">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год- отчёт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4A50E4">
            <w:pPr>
              <w:shd w:val="clear" w:color="auto" w:fill="FFFFFF"/>
              <w:autoSpaceDE w:val="0"/>
              <w:autoSpaceDN w:val="0"/>
              <w:adjustRightInd w:val="0"/>
              <w:spacing w:after="0" w:line="240" w:lineRule="auto"/>
              <w:ind w:left="-57" w:right="-57"/>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Темп роста к 2023 г. в действующих ценах, %</w:t>
            </w:r>
          </w:p>
        </w:tc>
      </w:tr>
      <w:tr w:rsidR="00502EB4" w:rsidRPr="00D924A7" w:rsidTr="004A50E4">
        <w:trPr>
          <w:trHeight w:val="26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D924A7"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Объём финансирования </w:t>
            </w:r>
            <w:r w:rsidR="00502EB4" w:rsidRPr="00D924A7">
              <w:rPr>
                <w:rFonts w:ascii="Times New Roman" w:eastAsia="Times New Roman" w:hAnsi="Times New Roman" w:cs="Times New Roman"/>
                <w:color w:val="000000"/>
                <w:sz w:val="24"/>
                <w:szCs w:val="24"/>
              </w:rPr>
              <w:t>раздела «Уличное освещение», заложенный в бюджете округа, млн. руб., в том числе: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67,89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85,08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125,3</w:t>
            </w:r>
          </w:p>
        </w:tc>
      </w:tr>
      <w:tr w:rsidR="00502EB4" w:rsidRPr="00D924A7" w:rsidTr="004A50E4">
        <w:trPr>
          <w:trHeight w:val="38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оплата за электроэнергию, расходуемую на уличное освещение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24,96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30,12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120,7</w:t>
            </w:r>
          </w:p>
        </w:tc>
      </w:tr>
      <w:tr w:rsidR="00502EB4" w:rsidRPr="00D924A7" w:rsidTr="004A50E4">
        <w:trPr>
          <w:trHeight w:val="58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работы по ремонту линий наружного освещения, оплата по энергосервисному контракту</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42,93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54,96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128,0</w:t>
            </w:r>
          </w:p>
        </w:tc>
      </w:tr>
    </w:tbl>
    <w:p w:rsidR="00027640" w:rsidRPr="00D924A7" w:rsidRDefault="00027640"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 xml:space="preserve">В рамках раздела за 2024 год выполнены и профинансированы работы </w:t>
      </w:r>
      <w:r w:rsidR="00ED42D2">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 xml:space="preserve">в сумме 77,91 млн. руб., что составило 92,0 % от выделенных ассигнований </w:t>
      </w:r>
      <w:r w:rsidR="00ED42D2">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 xml:space="preserve">на 2024 год </w:t>
      </w:r>
      <w:r w:rsidR="00D924A7" w:rsidRPr="00D924A7">
        <w:rPr>
          <w:rFonts w:ascii="Times New Roman" w:eastAsia="Times New Roman" w:hAnsi="Times New Roman" w:cs="Times New Roman"/>
          <w:color w:val="000000"/>
          <w:sz w:val="28"/>
          <w:szCs w:val="28"/>
        </w:rPr>
        <w:t>(таблица 8).</w:t>
      </w:r>
    </w:p>
    <w:p w:rsidR="00502EB4" w:rsidRPr="00D924A7" w:rsidRDefault="00D924A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Таблица 8</w:t>
      </w:r>
    </w:p>
    <w:tbl>
      <w:tblPr>
        <w:tblW w:w="9923" w:type="dxa"/>
        <w:tblInd w:w="40" w:type="dxa"/>
        <w:tblLayout w:type="fixed"/>
        <w:tblCellMar>
          <w:left w:w="40" w:type="dxa"/>
          <w:right w:w="40" w:type="dxa"/>
        </w:tblCellMar>
        <w:tblLook w:val="0000" w:firstRow="0" w:lastRow="0" w:firstColumn="0" w:lastColumn="0" w:noHBand="0" w:noVBand="0"/>
      </w:tblPr>
      <w:tblGrid>
        <w:gridCol w:w="4253"/>
        <w:gridCol w:w="1701"/>
        <w:gridCol w:w="1701"/>
        <w:gridCol w:w="2268"/>
      </w:tblGrid>
      <w:tr w:rsidR="00502EB4" w:rsidRPr="00D924A7" w:rsidTr="00ED42D2">
        <w:trPr>
          <w:trHeight w:val="586"/>
          <w:tblHeader/>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ED42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Наименование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ED42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Исполнение за 2023 год - факт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ED42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Исполнение за 2024 год- факт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ED42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Темп роста к</w:t>
            </w:r>
            <w:r w:rsidR="0008188E" w:rsidRPr="00D924A7">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2023 г. в действующих ценах, %</w:t>
            </w:r>
          </w:p>
        </w:tc>
      </w:tr>
      <w:tr w:rsidR="00502EB4" w:rsidRPr="00D924A7" w:rsidTr="00D924A7">
        <w:trPr>
          <w:trHeight w:val="37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Исполнение выделенных ассигнований, млн. руб., в том числе: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56,35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77,91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138,2</w:t>
            </w:r>
          </w:p>
        </w:tc>
      </w:tr>
      <w:tr w:rsidR="00502EB4" w:rsidRPr="00D924A7" w:rsidTr="00D924A7">
        <w:trPr>
          <w:trHeight w:val="427"/>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Оплата за электроэнергию, расходуемую на уличное освещение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24,60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25,83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105,0</w:t>
            </w:r>
          </w:p>
        </w:tc>
      </w:tr>
      <w:tr w:rsidR="00502EB4" w:rsidRPr="00D924A7" w:rsidTr="00D924A7">
        <w:trPr>
          <w:trHeight w:val="38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Оплата по энергосервисному контракту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23,94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33,42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139,6</w:t>
            </w:r>
          </w:p>
        </w:tc>
      </w:tr>
      <w:tr w:rsidR="00502EB4" w:rsidRPr="00D924A7" w:rsidTr="00D924A7">
        <w:trPr>
          <w:trHeight w:val="57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Текущее содержание и ремонт линии наружного освещения и праздничной иллюминации,</w:t>
            </w:r>
            <w:r w:rsidR="00BD38F7" w:rsidRPr="00D924A7">
              <w:rPr>
                <w:rFonts w:ascii="Times New Roman" w:eastAsia="Times New Roman" w:hAnsi="Times New Roman" w:cs="Times New Roman"/>
                <w:color w:val="000000"/>
                <w:sz w:val="24"/>
                <w:szCs w:val="24"/>
              </w:rPr>
              <w:t xml:space="preserve"> млн. руб.</w:t>
            </w:r>
            <w:r w:rsidRPr="00D924A7">
              <w:rPr>
                <w:rFonts w:ascii="Times New Roman" w:eastAsia="Times New Roman" w:hAnsi="Times New Roman" w:cs="Times New Roman"/>
                <w:color w:val="000000"/>
                <w:sz w:val="24"/>
                <w:szCs w:val="24"/>
              </w:rPr>
              <w:t xml:space="preserve"> в том числе: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7,81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18,66</w:t>
            </w:r>
            <w:r w:rsidR="00612537" w:rsidRPr="00D924A7">
              <w:rPr>
                <w:rFonts w:ascii="Times New Roman" w:hAnsi="Times New Roman" w:cs="Times New Roman"/>
                <w:color w:val="000000"/>
                <w:sz w:val="24"/>
                <w:szCs w:val="24"/>
                <w:vertAlign w:val="superscript"/>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2,4</w:t>
            </w:r>
            <w:r w:rsidRPr="00D924A7">
              <w:rPr>
                <w:rFonts w:ascii="Times New Roman" w:eastAsia="Times New Roman" w:hAnsi="Times New Roman" w:cs="Times New Roman"/>
                <w:color w:val="000000"/>
                <w:sz w:val="24"/>
                <w:szCs w:val="24"/>
              </w:rPr>
              <w:t>р</w:t>
            </w:r>
          </w:p>
        </w:tc>
      </w:tr>
      <w:tr w:rsidR="00502EB4" w:rsidRPr="00D924A7" w:rsidTr="00D924A7">
        <w:trPr>
          <w:trHeight w:val="94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BD38F7"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924A7">
              <w:rPr>
                <w:rFonts w:ascii="Times New Roman" w:hAnsi="Times New Roman" w:cs="Times New Roman"/>
                <w:color w:val="000000"/>
                <w:sz w:val="24"/>
                <w:szCs w:val="24"/>
              </w:rPr>
              <w:t>-</w:t>
            </w:r>
            <w:r w:rsidR="00502EB4" w:rsidRPr="00D924A7">
              <w:rPr>
                <w:rFonts w:ascii="Times New Roman" w:eastAsia="Times New Roman" w:hAnsi="Times New Roman" w:cs="Times New Roman"/>
                <w:color w:val="000000"/>
                <w:sz w:val="24"/>
                <w:szCs w:val="24"/>
              </w:rPr>
              <w:t xml:space="preserve">протяженность отремонтированных </w:t>
            </w:r>
            <w:r w:rsidR="00717F8D">
              <w:rPr>
                <w:rFonts w:ascii="Times New Roman" w:eastAsia="Times New Roman" w:hAnsi="Times New Roman" w:cs="Times New Roman"/>
                <w:color w:val="000000"/>
                <w:sz w:val="24"/>
                <w:szCs w:val="24"/>
              </w:rPr>
              <w:br/>
            </w:r>
            <w:r w:rsidR="00502EB4" w:rsidRPr="00D924A7">
              <w:rPr>
                <w:rFonts w:ascii="Times New Roman" w:eastAsia="Times New Roman" w:hAnsi="Times New Roman" w:cs="Times New Roman"/>
                <w:color w:val="000000"/>
                <w:sz w:val="24"/>
                <w:szCs w:val="24"/>
              </w:rPr>
              <w:t>и смонтированных объектов инженерной инфраструктуры: воздушных электролиний и линий наружного освещения, 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3 116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4 782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153,5</w:t>
            </w:r>
          </w:p>
        </w:tc>
      </w:tr>
    </w:tbl>
    <w:p w:rsidR="00612537" w:rsidRPr="00D924A7" w:rsidRDefault="00612537" w:rsidP="00643969">
      <w:pPr>
        <w:spacing w:after="0" w:line="240" w:lineRule="auto"/>
        <w:ind w:firstLine="709"/>
        <w:jc w:val="both"/>
        <w:rPr>
          <w:rFonts w:ascii="Times New Roman" w:eastAsia="Times New Roman" w:hAnsi="Times New Roman" w:cs="Times New Roman"/>
          <w:color w:val="000000"/>
          <w:sz w:val="28"/>
          <w:szCs w:val="28"/>
        </w:rPr>
      </w:pPr>
    </w:p>
    <w:p w:rsidR="00502EB4" w:rsidRPr="00D924A7" w:rsidRDefault="00612537" w:rsidP="00643969">
      <w:pPr>
        <w:spacing w:after="0" w:line="240" w:lineRule="auto"/>
        <w:ind w:firstLine="709"/>
        <w:jc w:val="both"/>
        <w:rPr>
          <w:rFonts w:ascii="Times New Roman" w:eastAsia="Times New Roman" w:hAnsi="Times New Roman" w:cs="Times New Roman"/>
          <w:color w:val="000000"/>
          <w:sz w:val="28"/>
          <w:szCs w:val="28"/>
        </w:rPr>
      </w:pPr>
      <w:r w:rsidRPr="00D924A7">
        <w:rPr>
          <w:rFonts w:ascii="Times New Roman" w:eastAsia="Times New Roman" w:hAnsi="Times New Roman" w:cs="Times New Roman"/>
          <w:color w:val="000000"/>
          <w:sz w:val="28"/>
          <w:szCs w:val="28"/>
          <w:vertAlign w:val="superscript"/>
        </w:rPr>
        <w:t>1</w:t>
      </w:r>
      <w:r w:rsidR="00502EB4" w:rsidRPr="00D924A7">
        <w:rPr>
          <w:rFonts w:ascii="Times New Roman" w:eastAsia="Times New Roman" w:hAnsi="Times New Roman" w:cs="Times New Roman"/>
          <w:color w:val="000000"/>
          <w:sz w:val="28"/>
          <w:szCs w:val="28"/>
        </w:rPr>
        <w:t xml:space="preserve">По мероприятию «Текущее содержание и ремонт линии наружного освещения и праздничной иллюминации» исполнено ассигнований </w:t>
      </w:r>
      <w:r w:rsidR="00ED42D2">
        <w:rPr>
          <w:rFonts w:ascii="Times New Roman" w:eastAsia="Times New Roman" w:hAnsi="Times New Roman" w:cs="Times New Roman"/>
          <w:color w:val="000000"/>
          <w:sz w:val="28"/>
          <w:szCs w:val="28"/>
        </w:rPr>
        <w:br/>
      </w:r>
      <w:r w:rsidR="00502EB4" w:rsidRPr="00D924A7">
        <w:rPr>
          <w:rFonts w:ascii="Times New Roman" w:eastAsia="Times New Roman" w:hAnsi="Times New Roman" w:cs="Times New Roman"/>
          <w:color w:val="000000"/>
          <w:sz w:val="28"/>
          <w:szCs w:val="28"/>
        </w:rPr>
        <w:t>в сумме 18,66 млн. руб., в том числе:</w:t>
      </w:r>
    </w:p>
    <w:p w:rsidR="00502EB4" w:rsidRPr="00D924A7" w:rsidRDefault="00ED42D2"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502EB4" w:rsidRPr="00D924A7">
        <w:rPr>
          <w:rFonts w:ascii="Times New Roman" w:eastAsia="Times New Roman" w:hAnsi="Times New Roman" w:cs="Times New Roman"/>
          <w:color w:val="000000"/>
          <w:sz w:val="28"/>
          <w:szCs w:val="28"/>
        </w:rPr>
        <w:t xml:space="preserve">выполнение работ по устройству линий наружного освещения </w:t>
      </w:r>
      <w:r>
        <w:rPr>
          <w:rFonts w:ascii="Times New Roman" w:eastAsia="Times New Roman" w:hAnsi="Times New Roman" w:cs="Times New Roman"/>
          <w:color w:val="000000"/>
          <w:sz w:val="28"/>
          <w:szCs w:val="28"/>
        </w:rPr>
        <w:br/>
      </w:r>
      <w:r w:rsidR="00502EB4" w:rsidRPr="00D924A7">
        <w:rPr>
          <w:rFonts w:ascii="Times New Roman" w:eastAsia="Times New Roman" w:hAnsi="Times New Roman" w:cs="Times New Roman"/>
          <w:color w:val="000000"/>
          <w:sz w:val="28"/>
          <w:szCs w:val="28"/>
        </w:rPr>
        <w:t>(далее - Л</w:t>
      </w:r>
      <w:r w:rsidR="00BD38F7" w:rsidRPr="00D924A7">
        <w:rPr>
          <w:rFonts w:ascii="Times New Roman" w:eastAsia="Times New Roman" w:hAnsi="Times New Roman" w:cs="Times New Roman"/>
          <w:color w:val="000000"/>
          <w:sz w:val="28"/>
          <w:szCs w:val="28"/>
        </w:rPr>
        <w:t>НО</w:t>
      </w:r>
      <w:r w:rsidR="00502EB4" w:rsidRPr="00D924A7">
        <w:rPr>
          <w:rFonts w:ascii="Times New Roman" w:eastAsia="Times New Roman" w:hAnsi="Times New Roman" w:cs="Times New Roman"/>
          <w:color w:val="000000"/>
          <w:sz w:val="28"/>
          <w:szCs w:val="28"/>
        </w:rPr>
        <w:t>) на территории округа вдоль пешеходной дорожки от д. № 82 по ул. им. П. П. Аносова до д. №84 по ул. Береговая Ветлужская</w:t>
      </w:r>
      <w:r w:rsidR="0003746F" w:rsidRPr="00D924A7">
        <w:rPr>
          <w:rFonts w:ascii="Times New Roman" w:eastAsia="Times New Roman" w:hAnsi="Times New Roman" w:cs="Times New Roman"/>
          <w:color w:val="000000"/>
          <w:sz w:val="28"/>
          <w:szCs w:val="28"/>
        </w:rPr>
        <w:t xml:space="preserve"> -</w:t>
      </w:r>
      <w:r w:rsidR="00502EB4" w:rsidRPr="00D924A7">
        <w:rPr>
          <w:rFonts w:ascii="Times New Roman" w:eastAsia="Times New Roman" w:hAnsi="Times New Roman" w:cs="Times New Roman"/>
          <w:color w:val="000000"/>
          <w:sz w:val="28"/>
          <w:szCs w:val="28"/>
        </w:rPr>
        <w:t xml:space="preserve"> 0,15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выполнение работ по переносу ЛНО по объездной дороге от лыжно-биатлонного комплекса имени С. И. Ишмуратовой в сторону ул. 40 лет Победы</w:t>
      </w:r>
      <w:r w:rsidR="0003746F" w:rsidRPr="00D924A7">
        <w:rPr>
          <w:rFonts w:ascii="Times New Roman" w:eastAsia="Times New Roman" w:hAnsi="Times New Roman" w:cs="Times New Roman"/>
          <w:color w:val="000000"/>
          <w:sz w:val="28"/>
          <w:szCs w:val="28"/>
        </w:rPr>
        <w:t>-</w:t>
      </w:r>
      <w:r w:rsidRPr="00D924A7">
        <w:rPr>
          <w:rFonts w:ascii="Times New Roman" w:eastAsia="Times New Roman" w:hAnsi="Times New Roman" w:cs="Times New Roman"/>
          <w:color w:val="000000"/>
          <w:sz w:val="28"/>
          <w:szCs w:val="28"/>
        </w:rPr>
        <w:t xml:space="preserve"> 0,46 млн. руб. (контракт 2023 года);</w:t>
      </w:r>
    </w:p>
    <w:p w:rsidR="00502EB4" w:rsidRPr="00D924A7" w:rsidRDefault="00D924A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00502EB4" w:rsidRPr="00D924A7">
        <w:rPr>
          <w:rFonts w:ascii="Times New Roman" w:eastAsia="Times New Roman" w:hAnsi="Times New Roman" w:cs="Times New Roman"/>
          <w:color w:val="000000"/>
          <w:sz w:val="28"/>
          <w:szCs w:val="28"/>
        </w:rPr>
        <w:t>поставка и установка новогодней иллюминации - 2,91 млн. руб. (контракт 2023 года);</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поставка и установка новогодней иллюминации на округа</w:t>
      </w:r>
      <w:r w:rsidR="00ED42D2">
        <w:rPr>
          <w:rFonts w:ascii="Times New Roman" w:eastAsia="Times New Roman" w:hAnsi="Times New Roman" w:cs="Times New Roman"/>
          <w:color w:val="000000"/>
          <w:sz w:val="28"/>
          <w:szCs w:val="28"/>
        </w:rPr>
        <w:t> </w:t>
      </w:r>
      <w:r w:rsidRPr="00D924A7">
        <w:rPr>
          <w:rFonts w:ascii="Times New Roman" w:eastAsia="Times New Roman" w:hAnsi="Times New Roman" w:cs="Times New Roman"/>
          <w:color w:val="000000"/>
          <w:sz w:val="28"/>
          <w:szCs w:val="28"/>
        </w:rPr>
        <w:t xml:space="preserve">- </w:t>
      </w:r>
      <w:r w:rsidR="00ED42D2">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3,36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 xml:space="preserve">поставка светодиодных светильников </w:t>
      </w:r>
      <w:r w:rsidR="0003746F" w:rsidRPr="00D924A7">
        <w:rPr>
          <w:rFonts w:ascii="Times New Roman" w:eastAsia="Times New Roman" w:hAnsi="Times New Roman" w:cs="Times New Roman"/>
          <w:color w:val="000000"/>
          <w:sz w:val="28"/>
          <w:szCs w:val="28"/>
        </w:rPr>
        <w:t>-</w:t>
      </w:r>
      <w:r w:rsidRPr="00D924A7">
        <w:rPr>
          <w:rFonts w:ascii="Times New Roman" w:eastAsia="Times New Roman" w:hAnsi="Times New Roman" w:cs="Times New Roman"/>
          <w:color w:val="000000"/>
          <w:sz w:val="28"/>
          <w:szCs w:val="28"/>
        </w:rPr>
        <w:t xml:space="preserve"> 0,27 млн. руб.;</w:t>
      </w:r>
    </w:p>
    <w:p w:rsidR="00502EB4" w:rsidRPr="00D924A7" w:rsidRDefault="009D25C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00502EB4" w:rsidRPr="00D924A7">
        <w:rPr>
          <w:rFonts w:ascii="Times New Roman" w:eastAsia="Times New Roman" w:hAnsi="Times New Roman" w:cs="Times New Roman"/>
          <w:color w:val="000000"/>
          <w:sz w:val="28"/>
          <w:szCs w:val="28"/>
        </w:rPr>
        <w:t xml:space="preserve">выполнение работ по демонтажу и ремонту ЛНО (велодорожка </w:t>
      </w:r>
      <w:r w:rsidR="00ED42D2">
        <w:rPr>
          <w:rFonts w:ascii="Times New Roman" w:eastAsia="Times New Roman" w:hAnsi="Times New Roman" w:cs="Times New Roman"/>
          <w:color w:val="000000"/>
          <w:sz w:val="28"/>
          <w:szCs w:val="28"/>
        </w:rPr>
        <w:br/>
      </w:r>
      <w:r w:rsidR="00502EB4" w:rsidRPr="00D924A7">
        <w:rPr>
          <w:rFonts w:ascii="Times New Roman" w:eastAsia="Times New Roman" w:hAnsi="Times New Roman" w:cs="Times New Roman"/>
          <w:color w:val="000000"/>
          <w:sz w:val="28"/>
          <w:szCs w:val="28"/>
        </w:rPr>
        <w:t xml:space="preserve">пр. им. Ю.А. Гагарина, 8-я линия, дом №11 - </w:t>
      </w:r>
      <w:r w:rsidR="00ED42D2">
        <w:rPr>
          <w:rFonts w:ascii="Times New Roman" w:eastAsia="Times New Roman" w:hAnsi="Times New Roman" w:cs="Times New Roman"/>
          <w:color w:val="000000"/>
          <w:sz w:val="28"/>
          <w:szCs w:val="28"/>
        </w:rPr>
        <w:t xml:space="preserve">0,3 </w:t>
      </w:r>
      <w:r w:rsidR="00502EB4" w:rsidRPr="00D924A7">
        <w:rPr>
          <w:rFonts w:ascii="Times New Roman" w:eastAsia="Times New Roman" w:hAnsi="Times New Roman" w:cs="Times New Roman"/>
          <w:color w:val="000000"/>
          <w:sz w:val="28"/>
          <w:szCs w:val="28"/>
        </w:rPr>
        <w:t>млн. руб.;</w:t>
      </w:r>
    </w:p>
    <w:p w:rsidR="00502EB4" w:rsidRPr="00D924A7" w:rsidRDefault="00D924A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00502EB4" w:rsidRPr="00D924A7">
        <w:rPr>
          <w:rFonts w:ascii="Times New Roman" w:eastAsia="Times New Roman" w:hAnsi="Times New Roman" w:cs="Times New Roman"/>
          <w:color w:val="000000"/>
          <w:sz w:val="28"/>
          <w:szCs w:val="28"/>
        </w:rPr>
        <w:t>выполнение работ по устройству дополнительного наружного освещения возле дома №44/2 по ул. 1-я Нижне-Заводская и дома №</w:t>
      </w:r>
      <w:r w:rsidR="00ED42D2">
        <w:rPr>
          <w:rFonts w:ascii="Times New Roman" w:eastAsia="Times New Roman" w:hAnsi="Times New Roman" w:cs="Times New Roman"/>
          <w:color w:val="000000"/>
          <w:sz w:val="28"/>
          <w:szCs w:val="28"/>
        </w:rPr>
        <w:t> </w:t>
      </w:r>
      <w:r w:rsidR="00502EB4" w:rsidRPr="00D924A7">
        <w:rPr>
          <w:rFonts w:ascii="Times New Roman" w:eastAsia="Times New Roman" w:hAnsi="Times New Roman" w:cs="Times New Roman"/>
          <w:color w:val="000000"/>
          <w:sz w:val="28"/>
          <w:szCs w:val="28"/>
        </w:rPr>
        <w:t xml:space="preserve">37А </w:t>
      </w:r>
      <w:r w:rsidR="00ED42D2">
        <w:rPr>
          <w:rFonts w:ascii="Times New Roman" w:eastAsia="Times New Roman" w:hAnsi="Times New Roman" w:cs="Times New Roman"/>
          <w:color w:val="000000"/>
          <w:sz w:val="28"/>
          <w:szCs w:val="28"/>
        </w:rPr>
        <w:br/>
      </w:r>
      <w:r w:rsidR="00502EB4" w:rsidRPr="00D924A7">
        <w:rPr>
          <w:rFonts w:ascii="Times New Roman" w:eastAsia="Times New Roman" w:hAnsi="Times New Roman" w:cs="Times New Roman"/>
          <w:color w:val="000000"/>
          <w:sz w:val="28"/>
          <w:szCs w:val="28"/>
        </w:rPr>
        <w:t>по ул. К. Маркса - 0,14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выполнение работ по переносу ЛНО (ул. Щербакова от д. №</w:t>
      </w:r>
      <w:r w:rsidR="00ED42D2">
        <w:rPr>
          <w:rFonts w:ascii="Times New Roman" w:eastAsia="Times New Roman" w:hAnsi="Times New Roman" w:cs="Times New Roman"/>
          <w:color w:val="000000"/>
          <w:sz w:val="28"/>
          <w:szCs w:val="28"/>
        </w:rPr>
        <w:t> </w:t>
      </w:r>
      <w:r w:rsidRPr="00D924A7">
        <w:rPr>
          <w:rFonts w:ascii="Times New Roman" w:eastAsia="Times New Roman" w:hAnsi="Times New Roman" w:cs="Times New Roman"/>
          <w:color w:val="000000"/>
          <w:sz w:val="28"/>
          <w:szCs w:val="28"/>
        </w:rPr>
        <w:t xml:space="preserve">3 </w:t>
      </w:r>
      <w:r w:rsidR="00ED42D2">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до д. №</w:t>
      </w:r>
      <w:r w:rsidR="00ED42D2">
        <w:rPr>
          <w:rFonts w:ascii="Times New Roman" w:eastAsia="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25) - 0,18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 xml:space="preserve">выполнение работ по ремонту и устройству ЛНО </w:t>
      </w:r>
      <w:r w:rsidR="009D25CE" w:rsidRPr="00D924A7">
        <w:rPr>
          <w:rFonts w:ascii="Times New Roman" w:hAnsi="Times New Roman" w:cs="Times New Roman"/>
          <w:sz w:val="28"/>
          <w:szCs w:val="28"/>
        </w:rPr>
        <w:t>на территории</w:t>
      </w:r>
      <w:r w:rsidRPr="00D924A7">
        <w:rPr>
          <w:rFonts w:ascii="Times New Roman" w:eastAsia="Times New Roman" w:hAnsi="Times New Roman" w:cs="Times New Roman"/>
          <w:color w:val="000000"/>
          <w:sz w:val="28"/>
          <w:szCs w:val="28"/>
        </w:rPr>
        <w:t xml:space="preserve"> округа </w:t>
      </w:r>
      <w:r w:rsidR="0003746F" w:rsidRPr="00D924A7">
        <w:rPr>
          <w:rFonts w:ascii="Times New Roman" w:eastAsia="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9,15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выполнение работ по устройству ЛНО (микрорайон «Чернореченский») - 1,64 млн. руб.;</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D924A7">
        <w:rPr>
          <w:rFonts w:ascii="Times New Roman" w:hAnsi="Times New Roman" w:cs="Times New Roman"/>
          <w:color w:val="000000"/>
          <w:sz w:val="28"/>
          <w:szCs w:val="28"/>
        </w:rPr>
        <w:t xml:space="preserve">- </w:t>
      </w:r>
      <w:r w:rsidRPr="00D924A7">
        <w:rPr>
          <w:rFonts w:ascii="Times New Roman" w:eastAsia="Times New Roman" w:hAnsi="Times New Roman" w:cs="Times New Roman"/>
          <w:color w:val="000000"/>
          <w:sz w:val="28"/>
          <w:szCs w:val="28"/>
        </w:rPr>
        <w:t>поставка товара для выполнен</w:t>
      </w:r>
      <w:r w:rsidR="00484D62" w:rsidRPr="00D924A7">
        <w:rPr>
          <w:rFonts w:ascii="Times New Roman" w:eastAsia="Times New Roman" w:hAnsi="Times New Roman" w:cs="Times New Roman"/>
          <w:color w:val="000000"/>
          <w:sz w:val="28"/>
          <w:szCs w:val="28"/>
        </w:rPr>
        <w:t>ия работ по подсветке фонтана -</w:t>
      </w:r>
      <w:r w:rsidR="00ED42D2">
        <w:rPr>
          <w:rFonts w:ascii="Times New Roman" w:eastAsia="Times New Roman" w:hAnsi="Times New Roman" w:cs="Times New Roman"/>
          <w:color w:val="000000"/>
          <w:sz w:val="28"/>
          <w:szCs w:val="28"/>
        </w:rPr>
        <w:br/>
      </w:r>
      <w:r w:rsidR="00484D62" w:rsidRPr="00D924A7">
        <w:rPr>
          <w:rFonts w:ascii="Times New Roman" w:eastAsia="Times New Roman" w:hAnsi="Times New Roman" w:cs="Times New Roman"/>
          <w:color w:val="000000"/>
          <w:sz w:val="28"/>
          <w:szCs w:val="28"/>
        </w:rPr>
        <w:t xml:space="preserve">0,1 </w:t>
      </w:r>
      <w:r w:rsidRPr="00D924A7">
        <w:rPr>
          <w:rFonts w:ascii="Times New Roman" w:eastAsia="Times New Roman" w:hAnsi="Times New Roman" w:cs="Times New Roman"/>
          <w:color w:val="000000"/>
          <w:sz w:val="28"/>
          <w:szCs w:val="28"/>
        </w:rPr>
        <w:t>млн. руб.</w:t>
      </w:r>
    </w:p>
    <w:p w:rsidR="00D924A7" w:rsidRDefault="00D924A7"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highlight w:val="yellow"/>
          <w:u w:val="single"/>
        </w:rPr>
      </w:pP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eastAsia="Times New Roman" w:hAnsi="Times New Roman" w:cs="Times New Roman"/>
          <w:color w:val="000000"/>
          <w:sz w:val="28"/>
          <w:szCs w:val="28"/>
          <w:u w:val="single"/>
        </w:rPr>
        <w:t>Раздел «Благоустройство»</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Работы по разделу «Благоустройство» в 2024 году проводились в рамках реализации подпрограммы «Мероприятия в сфере жилищно-коммунального хозяйства округа» муниципальной программы округа «Обеспечение качественными услугами жилищно-коммунального хозяйства населения, дорожной деятельности и транспорта округа».</w:t>
      </w: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 xml:space="preserve">На организацию мероприятий по благоустройству территорий округа </w:t>
      </w:r>
      <w:r w:rsidR="00964E36">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в 2024 году предусмотрены бюджет</w:t>
      </w:r>
      <w:r w:rsidR="00D924A7" w:rsidRPr="00D924A7">
        <w:rPr>
          <w:rFonts w:ascii="Times New Roman" w:eastAsia="Times New Roman" w:hAnsi="Times New Roman" w:cs="Times New Roman"/>
          <w:color w:val="000000"/>
          <w:sz w:val="28"/>
          <w:szCs w:val="28"/>
        </w:rPr>
        <w:t xml:space="preserve">ные ассигнования </w:t>
      </w:r>
      <w:r w:rsidR="00BB0C85">
        <w:rPr>
          <w:rFonts w:ascii="Times New Roman" w:eastAsia="Times New Roman" w:hAnsi="Times New Roman" w:cs="Times New Roman"/>
          <w:color w:val="000000"/>
          <w:sz w:val="28"/>
          <w:szCs w:val="28"/>
        </w:rPr>
        <w:br/>
      </w:r>
      <w:r w:rsidR="00D924A7" w:rsidRPr="00D924A7">
        <w:rPr>
          <w:rFonts w:ascii="Times New Roman" w:eastAsia="Times New Roman" w:hAnsi="Times New Roman" w:cs="Times New Roman"/>
          <w:color w:val="000000"/>
          <w:sz w:val="28"/>
          <w:szCs w:val="28"/>
        </w:rPr>
        <w:t>в сумме 53,24</w:t>
      </w:r>
      <w:r w:rsidRPr="00D924A7">
        <w:rPr>
          <w:rFonts w:ascii="Times New Roman" w:eastAsia="Times New Roman" w:hAnsi="Times New Roman" w:cs="Times New Roman"/>
          <w:color w:val="000000"/>
          <w:sz w:val="28"/>
          <w:szCs w:val="28"/>
        </w:rPr>
        <w:t xml:space="preserve"> млн. руб.</w:t>
      </w:r>
      <w:r w:rsidR="00D924A7" w:rsidRPr="00D924A7">
        <w:rPr>
          <w:rFonts w:ascii="Times New Roman" w:eastAsia="Times New Roman" w:hAnsi="Times New Roman" w:cs="Times New Roman"/>
          <w:color w:val="000000"/>
          <w:sz w:val="28"/>
          <w:szCs w:val="28"/>
        </w:rPr>
        <w:t xml:space="preserve"> (таблица 9)</w:t>
      </w:r>
    </w:p>
    <w:p w:rsidR="00502EB4" w:rsidRPr="00D924A7" w:rsidRDefault="00D924A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Таблица 9</w:t>
      </w:r>
    </w:p>
    <w:tbl>
      <w:tblPr>
        <w:tblW w:w="9782" w:type="dxa"/>
        <w:tblInd w:w="40" w:type="dxa"/>
        <w:tblLayout w:type="fixed"/>
        <w:tblCellMar>
          <w:left w:w="40" w:type="dxa"/>
          <w:right w:w="40" w:type="dxa"/>
        </w:tblCellMar>
        <w:tblLook w:val="0000" w:firstRow="0" w:lastRow="0" w:firstColumn="0" w:lastColumn="0" w:noHBand="0" w:noVBand="0"/>
      </w:tblPr>
      <w:tblGrid>
        <w:gridCol w:w="3119"/>
        <w:gridCol w:w="2268"/>
        <w:gridCol w:w="2268"/>
        <w:gridCol w:w="2127"/>
      </w:tblGrid>
      <w:tr w:rsidR="00502EB4" w:rsidRPr="00D924A7" w:rsidTr="00964E36">
        <w:trPr>
          <w:trHeight w:val="590"/>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964E3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Наименование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964E3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Выделено в</w:t>
            </w:r>
          </w:p>
          <w:p w:rsidR="00502EB4" w:rsidRPr="00D924A7" w:rsidRDefault="00502EB4" w:rsidP="00964E3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бюджете округа на</w:t>
            </w:r>
          </w:p>
          <w:p w:rsidR="00502EB4" w:rsidRPr="00D924A7" w:rsidRDefault="00502EB4" w:rsidP="00964E3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 xml:space="preserve">2023 </w:t>
            </w:r>
            <w:r w:rsidRPr="00D924A7">
              <w:rPr>
                <w:rFonts w:ascii="Times New Roman" w:eastAsia="Times New Roman" w:hAnsi="Times New Roman" w:cs="Times New Roman"/>
                <w:color w:val="000000"/>
                <w:sz w:val="24"/>
                <w:szCs w:val="24"/>
              </w:rPr>
              <w:t>год- отчёт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964E3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Выделено в</w:t>
            </w:r>
          </w:p>
          <w:p w:rsidR="00502EB4" w:rsidRPr="00D924A7" w:rsidRDefault="00502EB4" w:rsidP="0025178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бюджете округа </w:t>
            </w:r>
            <w:r w:rsidR="0025178A">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на</w:t>
            </w:r>
            <w:r w:rsidR="0025178A">
              <w:rPr>
                <w:rFonts w:ascii="Times New Roman" w:eastAsia="Times New Roman" w:hAnsi="Times New Roman" w:cs="Times New Roman"/>
                <w:color w:val="000000"/>
                <w:sz w:val="24"/>
                <w:szCs w:val="24"/>
              </w:rPr>
              <w:t xml:space="preserve"> </w:t>
            </w:r>
            <w:r w:rsidRPr="00D924A7">
              <w:rPr>
                <w:rFonts w:ascii="Times New Roman" w:hAnsi="Times New Roman" w:cs="Times New Roman"/>
                <w:color w:val="000000"/>
                <w:sz w:val="24"/>
                <w:szCs w:val="24"/>
              </w:rPr>
              <w:t xml:space="preserve">2024 </w:t>
            </w:r>
            <w:r w:rsidRPr="00D924A7">
              <w:rPr>
                <w:rFonts w:ascii="Times New Roman" w:eastAsia="Times New Roman" w:hAnsi="Times New Roman" w:cs="Times New Roman"/>
                <w:color w:val="000000"/>
                <w:sz w:val="24"/>
                <w:szCs w:val="24"/>
              </w:rPr>
              <w:t>год- отчёт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26425D">
            <w:pPr>
              <w:shd w:val="clear" w:color="auto" w:fill="FFFFFF"/>
              <w:autoSpaceDE w:val="0"/>
              <w:autoSpaceDN w:val="0"/>
              <w:adjustRightInd w:val="0"/>
              <w:spacing w:after="0" w:line="240" w:lineRule="auto"/>
              <w:ind w:left="-57" w:right="-57"/>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Темп роста к 2023 г. в действующих ценах, %</w:t>
            </w:r>
          </w:p>
        </w:tc>
      </w:tr>
      <w:tr w:rsidR="00502EB4" w:rsidRPr="00D924A7" w:rsidTr="00D924A7">
        <w:trPr>
          <w:trHeight w:val="955"/>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Объём финансирования раздела «Благоустройство», заложенный в бюджете округа, млн. руб., </w:t>
            </w:r>
            <w:r w:rsidR="00964E36">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53,77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53,24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99,0</w:t>
            </w:r>
          </w:p>
        </w:tc>
      </w:tr>
      <w:tr w:rsidR="00502EB4" w:rsidRPr="00D924A7" w:rsidTr="00D924A7">
        <w:trPr>
          <w:trHeight w:val="187"/>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бюджет округа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52,42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51,87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99,0</w:t>
            </w:r>
          </w:p>
        </w:tc>
      </w:tr>
      <w:tr w:rsidR="00502EB4" w:rsidRPr="00D924A7" w:rsidTr="00D924A7">
        <w:trPr>
          <w:trHeight w:val="21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областной бюджет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101,5</w:t>
            </w:r>
          </w:p>
        </w:tc>
      </w:tr>
    </w:tbl>
    <w:p w:rsidR="00956D03" w:rsidRPr="00D924A7" w:rsidRDefault="00956D03"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D924A7">
        <w:rPr>
          <w:rFonts w:ascii="Times New Roman" w:eastAsia="Times New Roman" w:hAnsi="Times New Roman" w:cs="Times New Roman"/>
          <w:color w:val="000000"/>
          <w:sz w:val="28"/>
          <w:szCs w:val="28"/>
        </w:rPr>
        <w:t xml:space="preserve">В рамках раздела «Благоустройство» за 2024 год выполнены </w:t>
      </w:r>
      <w:r w:rsidR="007F7DE8">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 xml:space="preserve">и профинансированы работы в сумме 50,73 млн. руб., что составило 95,3 % </w:t>
      </w:r>
      <w:r w:rsidR="007F7DE8">
        <w:rPr>
          <w:rFonts w:ascii="Times New Roman" w:eastAsia="Times New Roman" w:hAnsi="Times New Roman" w:cs="Times New Roman"/>
          <w:color w:val="000000"/>
          <w:sz w:val="28"/>
          <w:szCs w:val="28"/>
        </w:rPr>
        <w:br/>
      </w:r>
      <w:r w:rsidRPr="00D924A7">
        <w:rPr>
          <w:rFonts w:ascii="Times New Roman" w:eastAsia="Times New Roman" w:hAnsi="Times New Roman" w:cs="Times New Roman"/>
          <w:color w:val="000000"/>
          <w:sz w:val="28"/>
          <w:szCs w:val="28"/>
        </w:rPr>
        <w:t xml:space="preserve">от выделенных ассигнований на 2024 год </w:t>
      </w:r>
      <w:r w:rsidR="00D924A7" w:rsidRPr="00D924A7">
        <w:rPr>
          <w:rFonts w:ascii="Times New Roman" w:eastAsia="Times New Roman" w:hAnsi="Times New Roman" w:cs="Times New Roman"/>
          <w:color w:val="000000"/>
          <w:sz w:val="28"/>
          <w:szCs w:val="28"/>
        </w:rPr>
        <w:t>(таблица 10)</w:t>
      </w:r>
    </w:p>
    <w:p w:rsidR="00502EB4" w:rsidRPr="00D924A7" w:rsidRDefault="00D924A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Таблица 10</w:t>
      </w:r>
    </w:p>
    <w:tbl>
      <w:tblPr>
        <w:tblW w:w="10065" w:type="dxa"/>
        <w:tblInd w:w="40" w:type="dxa"/>
        <w:tblLayout w:type="fixed"/>
        <w:tblCellMar>
          <w:left w:w="40" w:type="dxa"/>
          <w:right w:w="40" w:type="dxa"/>
        </w:tblCellMar>
        <w:tblLook w:val="0000" w:firstRow="0" w:lastRow="0" w:firstColumn="0" w:lastColumn="0" w:noHBand="0" w:noVBand="0"/>
      </w:tblPr>
      <w:tblGrid>
        <w:gridCol w:w="3686"/>
        <w:gridCol w:w="1984"/>
        <w:gridCol w:w="2268"/>
        <w:gridCol w:w="2127"/>
      </w:tblGrid>
      <w:tr w:rsidR="00502EB4" w:rsidRPr="00D924A7" w:rsidTr="00D924A7">
        <w:trPr>
          <w:trHeight w:val="59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Наименование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Исполнение </w:t>
            </w:r>
            <w:r w:rsidR="002B78CE">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за 2023 год - факт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Исполнение </w:t>
            </w:r>
            <w:r w:rsidR="002B78CE">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за 2024 год- факт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Темп роста к 2023г. в действующих ценах, %</w:t>
            </w:r>
          </w:p>
        </w:tc>
      </w:tr>
      <w:tr w:rsidR="00502EB4" w:rsidRPr="00D924A7" w:rsidTr="00D924A7">
        <w:trPr>
          <w:trHeight w:val="57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Исполнение выделенных ассигнований, млн. руб., </w:t>
            </w:r>
            <w:r w:rsidR="00290FBD">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50,87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50,73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99,7</w:t>
            </w:r>
          </w:p>
        </w:tc>
      </w:tr>
      <w:tr w:rsidR="00502EB4" w:rsidRPr="00D924A7" w:rsidTr="00D924A7">
        <w:trPr>
          <w:trHeight w:val="19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бюджет округа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49,52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49,38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99,7</w:t>
            </w:r>
          </w:p>
        </w:tc>
      </w:tr>
      <w:tr w:rsidR="00502EB4" w:rsidRPr="004C763A" w:rsidTr="00D924A7">
        <w:trPr>
          <w:trHeight w:val="21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областной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100,0</w:t>
            </w:r>
          </w:p>
        </w:tc>
      </w:tr>
    </w:tbl>
    <w:p w:rsidR="00956D03" w:rsidRPr="004C763A" w:rsidRDefault="00956D03"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highlight w:val="yellow"/>
        </w:rPr>
      </w:pPr>
    </w:p>
    <w:p w:rsidR="00502EB4" w:rsidRPr="00D924A7"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D924A7">
        <w:rPr>
          <w:rFonts w:ascii="Times New Roman" w:eastAsia="Times New Roman" w:hAnsi="Times New Roman" w:cs="Times New Roman"/>
          <w:color w:val="000000"/>
          <w:sz w:val="28"/>
          <w:szCs w:val="28"/>
        </w:rPr>
        <w:t>Выполнение мероприя</w:t>
      </w:r>
      <w:r w:rsidR="00D924A7" w:rsidRPr="00D924A7">
        <w:rPr>
          <w:rFonts w:ascii="Times New Roman" w:eastAsia="Times New Roman" w:hAnsi="Times New Roman" w:cs="Times New Roman"/>
          <w:color w:val="000000"/>
          <w:sz w:val="28"/>
          <w:szCs w:val="28"/>
        </w:rPr>
        <w:t xml:space="preserve">тий раздела «Благоустройство» представлено </w:t>
      </w:r>
      <w:r w:rsidR="001F654E">
        <w:rPr>
          <w:rFonts w:ascii="Times New Roman" w:eastAsia="Times New Roman" w:hAnsi="Times New Roman" w:cs="Times New Roman"/>
          <w:color w:val="000000"/>
          <w:sz w:val="28"/>
          <w:szCs w:val="28"/>
        </w:rPr>
        <w:br/>
      </w:r>
      <w:r w:rsidR="00D924A7" w:rsidRPr="00D924A7">
        <w:rPr>
          <w:rFonts w:ascii="Times New Roman" w:eastAsia="Times New Roman" w:hAnsi="Times New Roman" w:cs="Times New Roman"/>
          <w:color w:val="000000"/>
          <w:sz w:val="28"/>
          <w:szCs w:val="28"/>
        </w:rPr>
        <w:t>в таблице 11.</w:t>
      </w:r>
    </w:p>
    <w:p w:rsidR="00502EB4" w:rsidRPr="00D924A7" w:rsidRDefault="00D924A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D924A7">
        <w:rPr>
          <w:rFonts w:ascii="Times New Roman" w:eastAsia="Times New Roman" w:hAnsi="Times New Roman" w:cs="Times New Roman"/>
          <w:color w:val="000000"/>
          <w:sz w:val="28"/>
          <w:szCs w:val="28"/>
        </w:rPr>
        <w:t>Таблица 11</w:t>
      </w:r>
    </w:p>
    <w:tbl>
      <w:tblPr>
        <w:tblW w:w="10065" w:type="dxa"/>
        <w:tblInd w:w="40" w:type="dxa"/>
        <w:tblLayout w:type="fixed"/>
        <w:tblCellMar>
          <w:left w:w="40" w:type="dxa"/>
          <w:right w:w="40" w:type="dxa"/>
        </w:tblCellMar>
        <w:tblLook w:val="0000" w:firstRow="0" w:lastRow="0" w:firstColumn="0" w:lastColumn="0" w:noHBand="0" w:noVBand="0"/>
      </w:tblPr>
      <w:tblGrid>
        <w:gridCol w:w="3686"/>
        <w:gridCol w:w="1984"/>
        <w:gridCol w:w="2268"/>
        <w:gridCol w:w="2127"/>
      </w:tblGrid>
      <w:tr w:rsidR="00502EB4" w:rsidRPr="00D924A7" w:rsidTr="00290FBD">
        <w:trPr>
          <w:trHeight w:val="590"/>
          <w:tblHead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290FB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Наименование мероприятия</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290FB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Исполнение за 2023 год-факт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290FB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Исполнение </w:t>
            </w:r>
            <w:r w:rsidR="00631229">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за 2024 год- факт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D924A7" w:rsidRDefault="00502EB4" w:rsidP="00290FB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Темп роста к 2023г. в действующих ценах, %</w:t>
            </w:r>
          </w:p>
        </w:tc>
      </w:tr>
      <w:tr w:rsidR="00502EB4" w:rsidRPr="00D924A7" w:rsidTr="00D924A7">
        <w:trPr>
          <w:trHeight w:val="43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Противоклещевая обработка скверов,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0,04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0,05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125,0</w:t>
            </w:r>
          </w:p>
        </w:tc>
      </w:tr>
      <w:tr w:rsidR="00502EB4" w:rsidRPr="00D924A7" w:rsidTr="00D924A7">
        <w:trPr>
          <w:trHeight w:val="38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площадь скверов, подвергшихся противоклещевой обработке, га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15,18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15,18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100,0</w:t>
            </w:r>
          </w:p>
        </w:tc>
      </w:tr>
      <w:tr w:rsidR="00502EB4" w:rsidRPr="00D924A7" w:rsidTr="00D924A7">
        <w:trPr>
          <w:trHeight w:val="62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Устройство металлических лестниц и ремонт межквартальных лестниц,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3,44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142,4</w:t>
            </w:r>
          </w:p>
        </w:tc>
      </w:tr>
      <w:tr w:rsidR="00502EB4" w:rsidRPr="00D924A7" w:rsidTr="00D924A7">
        <w:trPr>
          <w:trHeight w:val="38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количество отремонтированных лестниц, ед.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180,0</w:t>
            </w:r>
          </w:p>
        </w:tc>
      </w:tr>
      <w:tr w:rsidR="00502EB4" w:rsidRPr="00D924A7" w:rsidTr="00D924A7">
        <w:trPr>
          <w:trHeight w:val="38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CD031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w:t>
            </w:r>
            <w:r w:rsidR="00502EB4" w:rsidRPr="00D924A7">
              <w:rPr>
                <w:rFonts w:ascii="Times New Roman" w:eastAsia="Times New Roman" w:hAnsi="Times New Roman" w:cs="Times New Roman"/>
                <w:color w:val="000000"/>
                <w:sz w:val="24"/>
                <w:szCs w:val="24"/>
              </w:rPr>
              <w:t>количество установленных лестниц, ед.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22,2</w:t>
            </w:r>
          </w:p>
        </w:tc>
      </w:tr>
      <w:tr w:rsidR="00502EB4" w:rsidRPr="00D924A7" w:rsidTr="00D924A7">
        <w:trPr>
          <w:trHeight w:val="57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Субсидия на выполнение муниципального задания,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25,65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29,39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114,6</w:t>
            </w:r>
          </w:p>
        </w:tc>
      </w:tr>
      <w:tr w:rsidR="00502EB4" w:rsidRPr="00D924A7" w:rsidTr="00D924A7">
        <w:trPr>
          <w:trHeight w:val="57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 xml:space="preserve">количество скверов и парков,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на которых обеспечено надлежащее содержание, ед.</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24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133,3</w:t>
            </w:r>
          </w:p>
        </w:tc>
      </w:tr>
      <w:tr w:rsidR="00502EB4" w:rsidRPr="00D924A7" w:rsidTr="00D924A7">
        <w:trPr>
          <w:trHeight w:val="76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Организация мероприятий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 xml:space="preserve">при осуществлении деятельности по обращению с животными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без владельцев,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99,5</w:t>
            </w:r>
          </w:p>
        </w:tc>
      </w:tr>
      <w:tr w:rsidR="00502EB4" w:rsidRPr="00D924A7" w:rsidTr="00D924A7">
        <w:trPr>
          <w:trHeight w:val="38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CD031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hAnsi="Times New Roman" w:cs="Times New Roman"/>
                <w:color w:val="000000"/>
                <w:sz w:val="24"/>
                <w:szCs w:val="24"/>
              </w:rPr>
              <w:t>-</w:t>
            </w:r>
            <w:r w:rsidR="00502EB4" w:rsidRPr="00D924A7">
              <w:rPr>
                <w:rFonts w:ascii="Times New Roman" w:eastAsia="Times New Roman" w:hAnsi="Times New Roman" w:cs="Times New Roman"/>
                <w:color w:val="000000"/>
                <w:sz w:val="24"/>
                <w:szCs w:val="24"/>
              </w:rPr>
              <w:t>количество отловленных животных без владельцев, голов</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168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180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107,1</w:t>
            </w:r>
          </w:p>
        </w:tc>
      </w:tr>
      <w:tr w:rsidR="00502EB4" w:rsidRPr="00D924A7" w:rsidTr="00D924A7">
        <w:trPr>
          <w:trHeight w:val="27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Предоставление субсидии юридическим лицам, индивидуальным предпринимателям на организацию мероприятий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 xml:space="preserve">при осуществлении деятельности по обращению с животными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без владельцев,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4,0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502EB4" w:rsidRPr="00D924A7" w:rsidTr="00D924A7">
        <w:trPr>
          <w:trHeight w:val="74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Очистка, ремонт и капитальный ремонт ливневых канализаций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(в том числе проектирование), млн. руб., 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12,22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12,81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104,8</w:t>
            </w:r>
          </w:p>
        </w:tc>
      </w:tr>
      <w:tr w:rsidR="00CD0314" w:rsidRPr="00D924A7" w:rsidTr="00D924A7">
        <w:trPr>
          <w:trHeight w:val="1104"/>
        </w:trPr>
        <w:tc>
          <w:tcPr>
            <w:tcW w:w="3686" w:type="dxa"/>
            <w:tcBorders>
              <w:top w:val="single" w:sz="6" w:space="0" w:color="auto"/>
              <w:left w:val="single" w:sz="6" w:space="0" w:color="auto"/>
              <w:right w:val="single" w:sz="6" w:space="0" w:color="auto"/>
            </w:tcBorders>
            <w:shd w:val="clear" w:color="auto" w:fill="FFFFFF"/>
          </w:tcPr>
          <w:p w:rsidR="00CD0314" w:rsidRPr="00D924A7" w:rsidRDefault="00CD0314" w:rsidP="00072B2F">
            <w:pPr>
              <w:shd w:val="clear" w:color="auto" w:fill="FFFFFF"/>
              <w:autoSpaceDE w:val="0"/>
              <w:autoSpaceDN w:val="0"/>
              <w:adjustRightInd w:val="0"/>
              <w:spacing w:after="0" w:line="240" w:lineRule="auto"/>
              <w:rPr>
                <w:rFonts w:ascii="Times New Roman" w:hAnsi="Times New Roman" w:cs="Times New Roman"/>
                <w:sz w:val="24"/>
                <w:szCs w:val="24"/>
              </w:rPr>
            </w:pPr>
            <w:r w:rsidRPr="00D924A7">
              <w:rPr>
                <w:rFonts w:ascii="Times New Roman" w:hAnsi="Times New Roman" w:cs="Times New Roman"/>
                <w:color w:val="000000"/>
                <w:sz w:val="24"/>
                <w:szCs w:val="24"/>
              </w:rPr>
              <w:t>-</w:t>
            </w:r>
            <w:r w:rsidRPr="00D924A7">
              <w:rPr>
                <w:rFonts w:ascii="Times New Roman" w:eastAsia="Times New Roman" w:hAnsi="Times New Roman" w:cs="Times New Roman"/>
                <w:color w:val="000000"/>
                <w:sz w:val="24"/>
                <w:szCs w:val="24"/>
              </w:rPr>
              <w:t>количество ливневых канализаций, в отношении которых</w:t>
            </w:r>
            <w:r w:rsidR="00C85A95" w:rsidRPr="00D924A7">
              <w:rPr>
                <w:rFonts w:ascii="Times New Roman" w:eastAsia="Times New Roman" w:hAnsi="Times New Roman" w:cs="Times New Roman"/>
                <w:color w:val="000000"/>
                <w:sz w:val="24"/>
                <w:szCs w:val="24"/>
              </w:rPr>
              <w:t>,</w:t>
            </w:r>
            <w:r w:rsidR="00072B2F">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проведены ремонт и</w:t>
            </w:r>
            <w:r w:rsidR="00072B2F">
              <w:rPr>
                <w:rFonts w:ascii="Times New Roman" w:eastAsia="Times New Roman" w:hAnsi="Times New Roman" w:cs="Times New Roman"/>
                <w:color w:val="000000"/>
                <w:sz w:val="24"/>
                <w:szCs w:val="24"/>
              </w:rPr>
              <w:t xml:space="preserve"> </w:t>
            </w:r>
            <w:r w:rsidRPr="00D924A7">
              <w:rPr>
                <w:rFonts w:ascii="Times New Roman" w:eastAsia="Times New Roman" w:hAnsi="Times New Roman" w:cs="Times New Roman"/>
                <w:color w:val="000000"/>
                <w:sz w:val="24"/>
                <w:szCs w:val="24"/>
              </w:rPr>
              <w:t>капитальный ремонт, очистка, ед.</w:t>
            </w:r>
          </w:p>
        </w:tc>
        <w:tc>
          <w:tcPr>
            <w:tcW w:w="1984" w:type="dxa"/>
            <w:tcBorders>
              <w:top w:val="single" w:sz="6" w:space="0" w:color="auto"/>
              <w:left w:val="single" w:sz="6" w:space="0" w:color="auto"/>
              <w:right w:val="single" w:sz="6" w:space="0" w:color="auto"/>
            </w:tcBorders>
            <w:shd w:val="clear" w:color="auto" w:fill="FFFFFF"/>
          </w:tcPr>
          <w:p w:rsidR="00CD0314" w:rsidRPr="00D924A7" w:rsidRDefault="00CD031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14</w:t>
            </w:r>
          </w:p>
        </w:tc>
        <w:tc>
          <w:tcPr>
            <w:tcW w:w="2268" w:type="dxa"/>
            <w:tcBorders>
              <w:top w:val="single" w:sz="6" w:space="0" w:color="auto"/>
              <w:left w:val="single" w:sz="6" w:space="0" w:color="auto"/>
              <w:right w:val="single" w:sz="6" w:space="0" w:color="auto"/>
            </w:tcBorders>
            <w:shd w:val="clear" w:color="auto" w:fill="FFFFFF"/>
          </w:tcPr>
          <w:p w:rsidR="00CD0314" w:rsidRPr="00D924A7" w:rsidRDefault="00CD031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ремонт -14;</w:t>
            </w:r>
          </w:p>
          <w:p w:rsidR="00CD0314" w:rsidRPr="00D924A7" w:rsidRDefault="00CD031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устройство - 2;</w:t>
            </w:r>
          </w:p>
          <w:p w:rsidR="00CD0314" w:rsidRPr="00D924A7" w:rsidRDefault="00CD031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очистка-61</w:t>
            </w:r>
          </w:p>
        </w:tc>
        <w:tc>
          <w:tcPr>
            <w:tcW w:w="2127" w:type="dxa"/>
            <w:tcBorders>
              <w:top w:val="single" w:sz="6" w:space="0" w:color="auto"/>
              <w:left w:val="single" w:sz="6" w:space="0" w:color="auto"/>
              <w:right w:val="single" w:sz="6" w:space="0" w:color="auto"/>
            </w:tcBorders>
            <w:shd w:val="clear" w:color="auto" w:fill="FFFFFF"/>
          </w:tcPr>
          <w:p w:rsidR="00CD0314" w:rsidRPr="00D924A7" w:rsidRDefault="00CD031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502EB4" w:rsidRPr="00D924A7" w:rsidTr="00D924A7">
        <w:trPr>
          <w:trHeight w:val="76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 xml:space="preserve">Разработка проектно-сметной документации, ремонт </w:t>
            </w:r>
            <w:r w:rsidR="00072B2F">
              <w:rPr>
                <w:rFonts w:ascii="Times New Roman" w:eastAsia="Times New Roman" w:hAnsi="Times New Roman" w:cs="Times New Roman"/>
                <w:color w:val="000000"/>
                <w:sz w:val="24"/>
                <w:szCs w:val="24"/>
              </w:rPr>
              <w:br/>
            </w:r>
            <w:r w:rsidRPr="00D924A7">
              <w:rPr>
                <w:rFonts w:ascii="Times New Roman" w:eastAsia="Times New Roman" w:hAnsi="Times New Roman" w:cs="Times New Roman"/>
                <w:color w:val="000000"/>
                <w:sz w:val="24"/>
                <w:szCs w:val="24"/>
              </w:rPr>
              <w:t>и капитальный ремонт подпорных стен,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0,6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502EB4" w:rsidRPr="004C763A" w:rsidTr="00D924A7">
        <w:trPr>
          <w:trHeight w:val="211"/>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924A7">
              <w:rPr>
                <w:rFonts w:ascii="Times New Roman" w:eastAsia="Times New Roman" w:hAnsi="Times New Roman" w:cs="Times New Roman"/>
                <w:color w:val="000000"/>
                <w:sz w:val="24"/>
                <w:szCs w:val="24"/>
              </w:rPr>
              <w:t>Прочее благоустройство, млн. руб.</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3,07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1,74</w:t>
            </w:r>
            <w:r w:rsidR="00C85A95" w:rsidRPr="00D924A7">
              <w:rPr>
                <w:rFonts w:ascii="Times New Roman" w:hAnsi="Times New Roman" w:cs="Times New Roman"/>
                <w:color w:val="000000"/>
                <w:sz w:val="24"/>
                <w:szCs w:val="24"/>
                <w:vertAlign w:val="superscript"/>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D924A7"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924A7">
              <w:rPr>
                <w:rFonts w:ascii="Times New Roman" w:hAnsi="Times New Roman" w:cs="Times New Roman"/>
                <w:color w:val="000000"/>
                <w:sz w:val="24"/>
                <w:szCs w:val="24"/>
              </w:rPr>
              <w:t>56,7</w:t>
            </w:r>
          </w:p>
        </w:tc>
      </w:tr>
    </w:tbl>
    <w:p w:rsidR="00956D03" w:rsidRPr="004C763A" w:rsidRDefault="00956D03"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highlight w:val="yellow"/>
        </w:rPr>
      </w:pPr>
    </w:p>
    <w:p w:rsidR="00502EB4" w:rsidRPr="00196FB6" w:rsidRDefault="00C85A9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vertAlign w:val="superscript"/>
        </w:rPr>
        <w:t>1</w:t>
      </w:r>
      <w:r w:rsidR="00502EB4" w:rsidRPr="00196FB6">
        <w:rPr>
          <w:rFonts w:ascii="Times New Roman" w:eastAsia="Times New Roman" w:hAnsi="Times New Roman" w:cs="Times New Roman"/>
          <w:color w:val="000000"/>
          <w:sz w:val="28"/>
          <w:szCs w:val="28"/>
        </w:rPr>
        <w:t xml:space="preserve">По мероприятию «Прочее благоустройство» исполнены ассигнования </w:t>
      </w:r>
      <w:r w:rsidR="00072B2F">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в сумме 1,74 млн. руб., в том числе:</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выполнение работ по ремонту моста в селе Куваши - 0,278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поставка хозяйственного инвентаря - 0,54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оплата по определению Арбитраж</w:t>
      </w:r>
      <w:r w:rsidR="00072B2F">
        <w:rPr>
          <w:rFonts w:ascii="Times New Roman" w:eastAsia="Times New Roman" w:hAnsi="Times New Roman" w:cs="Times New Roman"/>
          <w:color w:val="000000"/>
          <w:sz w:val="28"/>
          <w:szCs w:val="28"/>
        </w:rPr>
        <w:t xml:space="preserve">ного суда Челябинской области </w:t>
      </w:r>
      <w:r w:rsidRPr="00196FB6">
        <w:rPr>
          <w:rFonts w:ascii="Times New Roman" w:eastAsia="Times New Roman" w:hAnsi="Times New Roman" w:cs="Times New Roman"/>
          <w:color w:val="000000"/>
          <w:sz w:val="28"/>
          <w:szCs w:val="28"/>
        </w:rPr>
        <w:t>дело № А76-7834/2022 от 19.12.2024 г.; дело № А76-12259/2022 от 20.12.2024 г. - 0,753</w:t>
      </w:r>
      <w:r w:rsidR="00204C36" w:rsidRPr="00196FB6">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оказание услуг по расстановке бетонных форм на территории округа - 0,169 млн. руб.</w:t>
      </w:r>
    </w:p>
    <w:p w:rsidR="00D924A7" w:rsidRPr="00196FB6" w:rsidRDefault="00D924A7"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u w:val="single"/>
        </w:rPr>
      </w:pPr>
      <w:r w:rsidRPr="00196FB6">
        <w:rPr>
          <w:rFonts w:ascii="Times New Roman" w:eastAsia="Times New Roman" w:hAnsi="Times New Roman" w:cs="Times New Roman"/>
          <w:color w:val="000000"/>
          <w:sz w:val="28"/>
          <w:szCs w:val="28"/>
          <w:u w:val="single"/>
        </w:rPr>
        <w:t>Раздел «Развитие инфраструктуры»</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Работы по разд</w:t>
      </w:r>
      <w:r w:rsidR="00072B2F">
        <w:rPr>
          <w:rFonts w:ascii="Times New Roman" w:eastAsia="Times New Roman" w:hAnsi="Times New Roman" w:cs="Times New Roman"/>
          <w:color w:val="000000"/>
          <w:sz w:val="28"/>
          <w:szCs w:val="28"/>
        </w:rPr>
        <w:t xml:space="preserve">елу «Развитие инфраструктуры» </w:t>
      </w:r>
      <w:r w:rsidRPr="00196FB6">
        <w:rPr>
          <w:rFonts w:ascii="Times New Roman" w:eastAsia="Times New Roman" w:hAnsi="Times New Roman" w:cs="Times New Roman"/>
          <w:color w:val="000000"/>
          <w:sz w:val="28"/>
          <w:szCs w:val="28"/>
        </w:rPr>
        <w:t>в 2024 году проводились в р</w:t>
      </w:r>
      <w:r w:rsidR="00072B2F">
        <w:rPr>
          <w:rFonts w:ascii="Times New Roman" w:eastAsia="Times New Roman" w:hAnsi="Times New Roman" w:cs="Times New Roman"/>
          <w:color w:val="000000"/>
          <w:sz w:val="28"/>
          <w:szCs w:val="28"/>
        </w:rPr>
        <w:t xml:space="preserve">амках реализации подпрограммы </w:t>
      </w:r>
      <w:r w:rsidRPr="00196FB6">
        <w:rPr>
          <w:rFonts w:ascii="Times New Roman" w:eastAsia="Times New Roman" w:hAnsi="Times New Roman" w:cs="Times New Roman"/>
          <w:color w:val="000000"/>
          <w:sz w:val="28"/>
          <w:szCs w:val="28"/>
        </w:rPr>
        <w:t>«Мероприятия в сфере жилищно-коммунального хозяйства округа» муниципальной программы округа «Обеспечение качественными услугами жилищно-коммунального хозяйства населения, дорожной деятельности и транспорта округа».</w:t>
      </w:r>
    </w:p>
    <w:p w:rsidR="00502EB4" w:rsidRPr="00196FB6" w:rsidRDefault="00072B2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На </w:t>
      </w:r>
      <w:r w:rsidR="00502EB4" w:rsidRPr="00196FB6">
        <w:rPr>
          <w:rFonts w:ascii="Times New Roman" w:eastAsia="Times New Roman" w:hAnsi="Times New Roman" w:cs="Times New Roman"/>
          <w:color w:val="000000"/>
          <w:sz w:val="28"/>
          <w:szCs w:val="28"/>
        </w:rPr>
        <w:t xml:space="preserve">2024 год на капитальный ремонт объектов коммунальной инфраструктуры выделен объём бюджетных ассигнований </w:t>
      </w:r>
      <w:r>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в сумме 219,82 млн. руб</w:t>
      </w:r>
      <w:r w:rsidR="00D924A7" w:rsidRPr="00196FB6">
        <w:rPr>
          <w:rFonts w:ascii="Times New Roman" w:eastAsia="Times New Roman" w:hAnsi="Times New Roman" w:cs="Times New Roman"/>
          <w:color w:val="000000"/>
          <w:sz w:val="28"/>
          <w:szCs w:val="28"/>
        </w:rPr>
        <w:t>. (таблица 12).</w:t>
      </w:r>
    </w:p>
    <w:p w:rsidR="00502EB4" w:rsidRPr="00196FB6" w:rsidRDefault="00D924A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Таблица 12</w:t>
      </w:r>
    </w:p>
    <w:tbl>
      <w:tblPr>
        <w:tblW w:w="9639" w:type="dxa"/>
        <w:tblInd w:w="40" w:type="dxa"/>
        <w:tblLayout w:type="fixed"/>
        <w:tblCellMar>
          <w:left w:w="40" w:type="dxa"/>
          <w:right w:w="40" w:type="dxa"/>
        </w:tblCellMar>
        <w:tblLook w:val="0000" w:firstRow="0" w:lastRow="0" w:firstColumn="0" w:lastColumn="0" w:noHBand="0" w:noVBand="0"/>
      </w:tblPr>
      <w:tblGrid>
        <w:gridCol w:w="3402"/>
        <w:gridCol w:w="1984"/>
        <w:gridCol w:w="2268"/>
        <w:gridCol w:w="1985"/>
      </w:tblGrid>
      <w:tr w:rsidR="00502EB4" w:rsidRPr="00196FB6" w:rsidTr="00AF3AA9">
        <w:trPr>
          <w:trHeight w:val="773"/>
        </w:trPr>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072B2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Наименование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F14F6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Выделено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w:t>
            </w:r>
            <w:r w:rsidR="00F14F6B">
              <w:rPr>
                <w:rFonts w:ascii="Times New Roman" w:eastAsia="Times New Roman" w:hAnsi="Times New Roman" w:cs="Times New Roman"/>
                <w:color w:val="000000"/>
                <w:sz w:val="24"/>
                <w:szCs w:val="24"/>
              </w:rPr>
              <w:t xml:space="preserve"> </w:t>
            </w:r>
            <w:r w:rsidRPr="00196FB6">
              <w:rPr>
                <w:rFonts w:ascii="Times New Roman" w:eastAsia="Times New Roman" w:hAnsi="Times New Roman" w:cs="Times New Roman"/>
                <w:color w:val="000000"/>
                <w:sz w:val="24"/>
                <w:szCs w:val="24"/>
              </w:rPr>
              <w:t xml:space="preserve">бюджете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 xml:space="preserve">округа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на</w:t>
            </w:r>
            <w:r w:rsidR="00F14F6B">
              <w:rPr>
                <w:rFonts w:ascii="Times New Roman" w:eastAsia="Times New Roman" w:hAnsi="Times New Roman" w:cs="Times New Roman"/>
                <w:color w:val="000000"/>
                <w:sz w:val="24"/>
                <w:szCs w:val="24"/>
              </w:rPr>
              <w:t xml:space="preserve"> </w:t>
            </w:r>
            <w:r w:rsidRPr="00196FB6">
              <w:rPr>
                <w:rFonts w:ascii="Times New Roman" w:hAnsi="Times New Roman" w:cs="Times New Roman"/>
                <w:color w:val="000000"/>
                <w:sz w:val="24"/>
                <w:szCs w:val="24"/>
              </w:rPr>
              <w:t xml:space="preserve">2023 </w:t>
            </w:r>
            <w:r w:rsidRPr="00196FB6">
              <w:rPr>
                <w:rFonts w:ascii="Times New Roman" w:eastAsia="Times New Roman" w:hAnsi="Times New Roman" w:cs="Times New Roman"/>
                <w:color w:val="000000"/>
                <w:sz w:val="24"/>
                <w:szCs w:val="24"/>
              </w:rPr>
              <w:t>год- отчёт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072B2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Выделено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 xml:space="preserve">в бюджете округа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на 2024 год-отчёт</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072B2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Темп роста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 xml:space="preserve">к 2023г. </w:t>
            </w:r>
            <w:r w:rsidR="00F14F6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 действующих ценах, %</w:t>
            </w:r>
          </w:p>
        </w:tc>
      </w:tr>
      <w:tr w:rsidR="00502EB4" w:rsidRPr="00196FB6" w:rsidTr="00AF3AA9">
        <w:trPr>
          <w:trHeight w:val="65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053B2E"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Объё</w:t>
            </w:r>
            <w:r w:rsidR="00502EB4" w:rsidRPr="00196FB6">
              <w:rPr>
                <w:rFonts w:ascii="Times New Roman" w:eastAsia="Times New Roman" w:hAnsi="Times New Roman" w:cs="Times New Roman"/>
                <w:color w:val="000000"/>
                <w:sz w:val="24"/>
                <w:szCs w:val="24"/>
              </w:rPr>
              <w:t>м финансирования, заложенный в бюджете округа, тыс. руб., 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68,18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219,82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3,2</w:t>
            </w:r>
            <w:r w:rsidRPr="00196FB6">
              <w:rPr>
                <w:rFonts w:ascii="Times New Roman" w:eastAsia="Times New Roman" w:hAnsi="Times New Roman" w:cs="Times New Roman"/>
                <w:color w:val="000000"/>
                <w:sz w:val="24"/>
                <w:szCs w:val="24"/>
              </w:rPr>
              <w:t>р</w:t>
            </w:r>
          </w:p>
        </w:tc>
      </w:tr>
      <w:tr w:rsidR="00502EB4" w:rsidRPr="00196FB6" w:rsidTr="00AF3AA9">
        <w:trPr>
          <w:trHeight w:val="19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местный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67,31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92,62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137,6</w:t>
            </w:r>
          </w:p>
        </w:tc>
      </w:tr>
      <w:tr w:rsidR="00502EB4" w:rsidRPr="00196FB6" w:rsidTr="00AF3AA9">
        <w:trPr>
          <w:trHeight w:val="19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областной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0,25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100,5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w:t>
            </w:r>
          </w:p>
        </w:tc>
      </w:tr>
      <w:tr w:rsidR="00502EB4" w:rsidRPr="00196FB6" w:rsidTr="00AF3AA9">
        <w:trPr>
          <w:trHeight w:val="21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федеральный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0,62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26,7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43</w:t>
            </w:r>
            <w:r w:rsidRPr="00196FB6">
              <w:rPr>
                <w:rFonts w:ascii="Times New Roman" w:eastAsia="Times New Roman" w:hAnsi="Times New Roman" w:cs="Times New Roman"/>
                <w:color w:val="000000"/>
                <w:sz w:val="24"/>
                <w:szCs w:val="24"/>
              </w:rPr>
              <w:t>р</w:t>
            </w:r>
          </w:p>
        </w:tc>
      </w:tr>
    </w:tbl>
    <w:p w:rsidR="00B20A88" w:rsidRPr="00196FB6" w:rsidRDefault="00B20A88"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D924A7"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В рамках данного раздела за 2024 год выполнены и профинансированы работы в сумме 204,42 млн. руб., что составило 93,0 % от выделенных ассигнований на 2024 год </w:t>
      </w:r>
      <w:r w:rsidR="00D924A7" w:rsidRPr="00196FB6">
        <w:rPr>
          <w:rFonts w:ascii="Times New Roman" w:eastAsia="Times New Roman" w:hAnsi="Times New Roman" w:cs="Times New Roman"/>
          <w:color w:val="000000"/>
          <w:sz w:val="28"/>
          <w:szCs w:val="28"/>
        </w:rPr>
        <w:t>(таблица 13).</w:t>
      </w:r>
    </w:p>
    <w:p w:rsidR="00502EB4" w:rsidRPr="00196FB6" w:rsidRDefault="00D924A7" w:rsidP="00643969">
      <w:pPr>
        <w:shd w:val="clear" w:color="auto" w:fill="FFFFFF"/>
        <w:autoSpaceDE w:val="0"/>
        <w:autoSpaceDN w:val="0"/>
        <w:adjustRightInd w:val="0"/>
        <w:spacing w:after="0" w:line="240" w:lineRule="auto"/>
        <w:ind w:firstLine="709"/>
        <w:jc w:val="right"/>
        <w:rPr>
          <w:rFonts w:ascii="Times New Roman" w:hAnsi="Times New Roman" w:cs="Times New Roman"/>
          <w:sz w:val="24"/>
          <w:szCs w:val="24"/>
        </w:rPr>
      </w:pPr>
      <w:r w:rsidRPr="00196FB6">
        <w:rPr>
          <w:rFonts w:ascii="Times New Roman" w:hAnsi="Times New Roman" w:cs="Times New Roman"/>
          <w:sz w:val="28"/>
          <w:szCs w:val="28"/>
        </w:rPr>
        <w:t>Таблица 13</w:t>
      </w:r>
    </w:p>
    <w:tbl>
      <w:tblPr>
        <w:tblW w:w="0" w:type="auto"/>
        <w:tblInd w:w="40" w:type="dxa"/>
        <w:tblLayout w:type="fixed"/>
        <w:tblCellMar>
          <w:left w:w="40" w:type="dxa"/>
          <w:right w:w="40" w:type="dxa"/>
        </w:tblCellMar>
        <w:tblLook w:val="0000" w:firstRow="0" w:lastRow="0" w:firstColumn="0" w:lastColumn="0" w:noHBand="0" w:noVBand="0"/>
      </w:tblPr>
      <w:tblGrid>
        <w:gridCol w:w="4395"/>
        <w:gridCol w:w="1559"/>
        <w:gridCol w:w="1559"/>
        <w:gridCol w:w="2127"/>
      </w:tblGrid>
      <w:tr w:rsidR="00502EB4" w:rsidRPr="00196FB6" w:rsidTr="00D924A7">
        <w:trPr>
          <w:trHeight w:val="773"/>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Наименование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Исполнение за 2023 год - факт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Исполнение за 2024 год- факт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Темп роста к 2023г. в действующих ценах, %</w:t>
            </w:r>
          </w:p>
        </w:tc>
      </w:tr>
      <w:tr w:rsidR="00502EB4" w:rsidRPr="00196FB6" w:rsidTr="00D924A7">
        <w:trPr>
          <w:trHeight w:val="394"/>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Исполнение выделенных ассигнований, млн. руб., в том</w:t>
            </w:r>
            <w:r w:rsidR="00B20A88" w:rsidRPr="00196FB6">
              <w:rPr>
                <w:rFonts w:ascii="Times New Roman" w:eastAsia="Times New Roman" w:hAnsi="Times New Roman" w:cs="Times New Roman"/>
                <w:color w:val="000000"/>
                <w:sz w:val="24"/>
                <w:szCs w:val="24"/>
              </w:rPr>
              <w:t xml:space="preserve"> числе: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50,75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204,42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4</w:t>
            </w:r>
            <w:r w:rsidRPr="00196FB6">
              <w:rPr>
                <w:rFonts w:ascii="Times New Roman" w:eastAsia="Times New Roman" w:hAnsi="Times New Roman" w:cs="Times New Roman"/>
                <w:color w:val="000000"/>
                <w:sz w:val="24"/>
                <w:szCs w:val="24"/>
              </w:rPr>
              <w:t>р</w:t>
            </w:r>
          </w:p>
        </w:tc>
      </w:tr>
      <w:tr w:rsidR="00502EB4" w:rsidRPr="00196FB6" w:rsidTr="00D924A7">
        <w:trPr>
          <w:trHeight w:val="20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бюджет округа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50,01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83,13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166,2</w:t>
            </w:r>
          </w:p>
        </w:tc>
      </w:tr>
      <w:tr w:rsidR="00502EB4" w:rsidRPr="00196FB6" w:rsidTr="00D924A7">
        <w:trPr>
          <w:trHeight w:val="202"/>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областной бюджет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0,25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98,05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w:t>
            </w:r>
          </w:p>
        </w:tc>
      </w:tr>
      <w:tr w:rsidR="00502EB4" w:rsidRPr="00196FB6" w:rsidTr="00D924A7">
        <w:trPr>
          <w:trHeight w:val="206"/>
        </w:trPr>
        <w:tc>
          <w:tcPr>
            <w:tcW w:w="4395"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федеральный бюджет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0,49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23,24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47,4</w:t>
            </w:r>
            <w:r w:rsidRPr="00196FB6">
              <w:rPr>
                <w:rFonts w:ascii="Times New Roman" w:eastAsia="Times New Roman" w:hAnsi="Times New Roman" w:cs="Times New Roman"/>
                <w:color w:val="000000"/>
                <w:sz w:val="24"/>
                <w:szCs w:val="24"/>
              </w:rPr>
              <w:t>р</w:t>
            </w:r>
          </w:p>
        </w:tc>
      </w:tr>
    </w:tbl>
    <w:p w:rsidR="00B20A88" w:rsidRPr="00196FB6" w:rsidRDefault="00B20A88"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В течение 2024 года выполнены мероприятия:</w:t>
      </w:r>
    </w:p>
    <w:p w:rsidR="00502EB4" w:rsidRPr="00196FB6" w:rsidRDefault="00D924A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 по инженерным изысканиям; оказанию услуг </w:t>
      </w:r>
      <w:r w:rsidR="00E8658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по выполнению инженерно-геологических изысканий; выполнение работы по разработке рабочей документации по объекту «Замена коллектора канализации </w:t>
      </w:r>
      <w:r w:rsidR="00502EB4" w:rsidRPr="00196FB6">
        <w:rPr>
          <w:rFonts w:ascii="Times New Roman" w:eastAsia="Times New Roman" w:hAnsi="Times New Roman" w:cs="Times New Roman"/>
          <w:color w:val="000000"/>
          <w:sz w:val="28"/>
          <w:szCs w:val="28"/>
          <w:lang w:val="en-US"/>
        </w:rPr>
        <w:t>d</w:t>
      </w:r>
      <w:r w:rsidR="00502EB4" w:rsidRPr="00196FB6">
        <w:rPr>
          <w:rFonts w:ascii="Times New Roman" w:eastAsia="Times New Roman" w:hAnsi="Times New Roman" w:cs="Times New Roman"/>
          <w:color w:val="000000"/>
          <w:sz w:val="28"/>
          <w:szCs w:val="28"/>
        </w:rPr>
        <w:t>=</w:t>
      </w:r>
      <w:r w:rsidR="00203510" w:rsidRPr="00196FB6">
        <w:rPr>
          <w:rFonts w:ascii="Times New Roman" w:eastAsia="Times New Roman" w:hAnsi="Times New Roman" w:cs="Times New Roman"/>
          <w:color w:val="000000"/>
          <w:sz w:val="28"/>
          <w:szCs w:val="28"/>
        </w:rPr>
        <w:t>1</w:t>
      </w:r>
      <w:r w:rsidR="00502EB4" w:rsidRPr="00196FB6">
        <w:rPr>
          <w:rFonts w:ascii="Times New Roman" w:eastAsia="Times New Roman" w:hAnsi="Times New Roman" w:cs="Times New Roman"/>
          <w:color w:val="000000"/>
          <w:sz w:val="28"/>
          <w:szCs w:val="28"/>
        </w:rPr>
        <w:t>200 мм от КНС Кварцит до ул. Техническая, д.</w:t>
      </w:r>
      <w:r w:rsidR="00E8658B">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w:t>
      </w:r>
      <w:r w:rsidR="00E8658B">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13» </w:t>
      </w:r>
      <w:r w:rsidR="00E8658B">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1,79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поставка автоцистерны для питьевой воды- 7,43 млн. руб. (контракт 2023 года);</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поставка питьевой воды торговой марки «Ниагара» населению </w:t>
      </w:r>
      <w:r w:rsidR="00E8658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в бутылированном виде - 0,045 млн. руб.;</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выполнение работы по устранени</w:t>
      </w:r>
      <w:r w:rsidR="00D17646" w:rsidRPr="00196FB6">
        <w:rPr>
          <w:rFonts w:ascii="Times New Roman" w:eastAsia="Times New Roman" w:hAnsi="Times New Roman" w:cs="Times New Roman"/>
          <w:color w:val="000000"/>
          <w:sz w:val="28"/>
          <w:szCs w:val="28"/>
        </w:rPr>
        <w:t>ю</w:t>
      </w:r>
      <w:r w:rsidRPr="00196FB6">
        <w:rPr>
          <w:rFonts w:ascii="Times New Roman" w:eastAsia="Times New Roman" w:hAnsi="Times New Roman" w:cs="Times New Roman"/>
          <w:color w:val="000000"/>
          <w:sz w:val="28"/>
          <w:szCs w:val="28"/>
        </w:rPr>
        <w:t xml:space="preserve"> выхода воды по ул. Малая Кирпичная, д.</w:t>
      </w:r>
      <w:r w:rsidR="006B13B5">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 50 в районе тепловой камеры </w:t>
      </w:r>
      <w:r w:rsidR="00E8658B">
        <w:rPr>
          <w:rFonts w:ascii="Times New Roman" w:eastAsia="Times New Roman" w:hAnsi="Times New Roman" w:cs="Times New Roman"/>
          <w:color w:val="000000"/>
          <w:sz w:val="28"/>
          <w:szCs w:val="28"/>
        </w:rPr>
        <w:t>-</w:t>
      </w:r>
      <w:r w:rsidR="00152E49">
        <w:rPr>
          <w:rFonts w:ascii="Times New Roman" w:eastAsia="Times New Roman" w:hAnsi="Times New Roman" w:cs="Times New Roman"/>
          <w:color w:val="000000"/>
          <w:sz w:val="28"/>
          <w:szCs w:val="28"/>
        </w:rPr>
        <w:t xml:space="preserve"> 0,59</w:t>
      </w:r>
      <w:r w:rsidRPr="00196FB6">
        <w:rPr>
          <w:rFonts w:ascii="Times New Roman" w:eastAsia="Times New Roman" w:hAnsi="Times New Roman" w:cs="Times New Roman"/>
          <w:color w:val="000000"/>
          <w:sz w:val="28"/>
          <w:szCs w:val="28"/>
        </w:rPr>
        <w:t xml:space="preserve"> млн. руб.;</w:t>
      </w:r>
    </w:p>
    <w:p w:rsidR="00502EB4" w:rsidRPr="00196FB6" w:rsidRDefault="007D7B6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E8658B">
        <w:rPr>
          <w:rFonts w:ascii="Times New Roman" w:hAnsi="Times New Roman" w:cs="Times New Roman"/>
          <w:color w:val="000000"/>
          <w:sz w:val="28"/>
          <w:szCs w:val="28"/>
        </w:rPr>
        <w:t> </w:t>
      </w:r>
      <w:r w:rsidR="00502EB4" w:rsidRPr="00196FB6">
        <w:rPr>
          <w:rFonts w:ascii="Times New Roman" w:eastAsia="Times New Roman" w:hAnsi="Times New Roman" w:cs="Times New Roman"/>
          <w:color w:val="000000"/>
          <w:sz w:val="28"/>
          <w:szCs w:val="28"/>
        </w:rPr>
        <w:t xml:space="preserve">предоставление субсидии ООО «Златоустовский Водоканал» </w:t>
      </w:r>
      <w:r w:rsidR="00E8658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на капитальный ремонт сетей водоснабжения - 5,51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по</w:t>
      </w:r>
      <w:r w:rsidR="00E8658B">
        <w:rPr>
          <w:rFonts w:ascii="Times New Roman" w:eastAsia="Times New Roman" w:hAnsi="Times New Roman" w:cs="Times New Roman"/>
          <w:color w:val="000000"/>
          <w:sz w:val="28"/>
          <w:szCs w:val="28"/>
        </w:rPr>
        <w:t xml:space="preserve">ставка помпы дизельной - 1,96 </w:t>
      </w:r>
      <w:r w:rsidRPr="00196FB6">
        <w:rPr>
          <w:rFonts w:ascii="Times New Roman" w:eastAsia="Times New Roman" w:hAnsi="Times New Roman" w:cs="Times New Roman"/>
          <w:color w:val="000000"/>
          <w:sz w:val="28"/>
          <w:szCs w:val="28"/>
        </w:rPr>
        <w:t>млн. руб.;</w:t>
      </w:r>
    </w:p>
    <w:p w:rsidR="007D7B6B"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поставка полуприцепа вакуумного илососа</w:t>
      </w:r>
      <w:r w:rsidR="00E8658B">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- 0,68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 xml:space="preserve"> -поставка</w:t>
      </w:r>
      <w:r w:rsidR="006B13B5">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трактора </w:t>
      </w:r>
      <w:r w:rsidR="00E8658B">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4,12 млн. руб.;</w:t>
      </w:r>
    </w:p>
    <w:p w:rsidR="00502EB4" w:rsidRPr="00196FB6" w:rsidRDefault="007D7B6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E8658B">
        <w:rPr>
          <w:rFonts w:ascii="Times New Roman" w:hAnsi="Times New Roman" w:cs="Times New Roman"/>
          <w:color w:val="000000"/>
          <w:sz w:val="28"/>
          <w:szCs w:val="28"/>
        </w:rPr>
        <w:t> </w:t>
      </w:r>
      <w:r w:rsidR="00502EB4" w:rsidRPr="00196FB6">
        <w:rPr>
          <w:rFonts w:ascii="Times New Roman" w:eastAsia="Times New Roman" w:hAnsi="Times New Roman" w:cs="Times New Roman"/>
          <w:color w:val="000000"/>
          <w:sz w:val="28"/>
          <w:szCs w:val="28"/>
        </w:rPr>
        <w:t>оказание услуг по актуализации схемы теплоснабжения, водоснабжения, водоотведения округа - 4,3млн. руб.;</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выполнение работ по ремонту газовых сетей </w:t>
      </w:r>
      <w:r w:rsidR="00152E49">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0,6млн. руб.;</w:t>
      </w:r>
    </w:p>
    <w:p w:rsidR="00502EB4" w:rsidRPr="00196FB6" w:rsidRDefault="007D7B6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выполнение работ по ремонту люков, колодцев на территории округа </w:t>
      </w:r>
      <w:r w:rsidR="00E8658B">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0,95 млн. руб.;</w:t>
      </w:r>
    </w:p>
    <w:p w:rsidR="00502EB4" w:rsidRPr="00152E49" w:rsidRDefault="007D7B6B"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w:t>
      </w:r>
      <w:r w:rsidR="00E8658B">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предоставление субсидии МУП «Коммунальные сети» на капитальный ремонт тепловых сетей </w:t>
      </w:r>
      <w:r w:rsidR="00152E49">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80,67 млн. руб.</w:t>
      </w:r>
      <w:r w:rsidR="00AD4FC1" w:rsidRPr="00196FB6">
        <w:rPr>
          <w:rFonts w:ascii="Times New Roman" w:eastAsia="Times New Roman" w:hAnsi="Times New Roman" w:cs="Times New Roman"/>
          <w:color w:val="000000"/>
          <w:sz w:val="28"/>
          <w:szCs w:val="28"/>
        </w:rPr>
        <w:t xml:space="preserve"> - проведён капитальный ремонт сетей теплоснабжения – 5 434 м</w:t>
      </w:r>
      <w:r w:rsidR="00502EB4" w:rsidRPr="00196FB6">
        <w:rPr>
          <w:rFonts w:ascii="Times New Roman" w:eastAsia="Times New Roman" w:hAnsi="Times New Roman" w:cs="Times New Roman"/>
          <w:color w:val="000000"/>
          <w:sz w:val="28"/>
          <w:szCs w:val="28"/>
        </w:rPr>
        <w:t>;</w:t>
      </w:r>
    </w:p>
    <w:p w:rsidR="00502EB4" w:rsidRPr="00196FB6" w:rsidRDefault="007D7B6B"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w:t>
      </w:r>
      <w:r w:rsidR="00E8658B">
        <w:rPr>
          <w:rFonts w:ascii="Times New Roman" w:hAnsi="Times New Roman" w:cs="Times New Roman"/>
          <w:color w:val="000000"/>
          <w:sz w:val="28"/>
          <w:szCs w:val="28"/>
        </w:rPr>
        <w:t> </w:t>
      </w:r>
      <w:r w:rsidR="00502EB4" w:rsidRPr="00196FB6">
        <w:rPr>
          <w:rFonts w:ascii="Times New Roman" w:eastAsia="Times New Roman" w:hAnsi="Times New Roman" w:cs="Times New Roman"/>
          <w:color w:val="000000"/>
          <w:sz w:val="28"/>
          <w:szCs w:val="28"/>
        </w:rPr>
        <w:t>предоставление субсидии МУП «Златоустовское</w:t>
      </w:r>
      <w:r w:rsidR="00152E49">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водоснабжение»</w:t>
      </w:r>
      <w:r w:rsidR="00152E49">
        <w:rPr>
          <w:rFonts w:ascii="Times New Roman" w:eastAsia="Times New Roman" w:hAnsi="Times New Roman" w:cs="Times New Roman"/>
          <w:color w:val="000000"/>
          <w:sz w:val="28"/>
          <w:szCs w:val="28"/>
        </w:rPr>
        <w:t xml:space="preserve"> </w:t>
      </w:r>
      <w:r w:rsidR="00E8658B">
        <w:rPr>
          <w:rFonts w:ascii="Times New Roman" w:eastAsia="Times New Roman" w:hAnsi="Times New Roman" w:cs="Times New Roman"/>
          <w:color w:val="000000"/>
          <w:sz w:val="28"/>
          <w:szCs w:val="28"/>
        </w:rPr>
        <w:br/>
      </w:r>
      <w:r w:rsidR="00152E49">
        <w:rPr>
          <w:rFonts w:ascii="Times New Roman" w:eastAsia="Times New Roman" w:hAnsi="Times New Roman" w:cs="Times New Roman"/>
          <w:color w:val="000000"/>
          <w:sz w:val="28"/>
          <w:szCs w:val="28"/>
        </w:rPr>
        <w:t>на</w:t>
      </w:r>
      <w:r w:rsidRPr="00196FB6">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капитальный ремонт сетей водоснабжения </w:t>
      </w:r>
      <w:r w:rsidR="00E8658B">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95,78 млн. руб.</w:t>
      </w:r>
      <w:r w:rsidR="00F04616" w:rsidRPr="00196FB6">
        <w:rPr>
          <w:rFonts w:ascii="Times New Roman" w:eastAsia="Times New Roman" w:hAnsi="Times New Roman" w:cs="Times New Roman"/>
          <w:color w:val="000000"/>
          <w:sz w:val="28"/>
          <w:szCs w:val="28"/>
        </w:rPr>
        <w:t xml:space="preserve"> </w:t>
      </w:r>
      <w:r w:rsidR="00E8658B">
        <w:rPr>
          <w:rFonts w:ascii="Times New Roman" w:eastAsia="Times New Roman" w:hAnsi="Times New Roman" w:cs="Times New Roman"/>
          <w:color w:val="000000"/>
          <w:sz w:val="28"/>
          <w:szCs w:val="28"/>
        </w:rPr>
        <w:t>-</w:t>
      </w:r>
      <w:r w:rsidR="00F04616" w:rsidRPr="00196FB6">
        <w:rPr>
          <w:rFonts w:ascii="Times New Roman" w:eastAsia="Times New Roman" w:hAnsi="Times New Roman" w:cs="Times New Roman"/>
          <w:color w:val="000000"/>
          <w:sz w:val="28"/>
          <w:szCs w:val="28"/>
        </w:rPr>
        <w:t xml:space="preserve"> проведён капитальный ремонт ГТС Айское водохранилище </w:t>
      </w:r>
      <w:r w:rsidR="00E8658B">
        <w:rPr>
          <w:rFonts w:ascii="Times New Roman" w:eastAsia="Times New Roman" w:hAnsi="Times New Roman" w:cs="Times New Roman"/>
          <w:color w:val="000000"/>
          <w:sz w:val="28"/>
          <w:szCs w:val="28"/>
        </w:rPr>
        <w:t>-</w:t>
      </w:r>
      <w:r w:rsidR="00F04616" w:rsidRPr="00196FB6">
        <w:rPr>
          <w:rFonts w:ascii="Times New Roman" w:eastAsia="Times New Roman" w:hAnsi="Times New Roman" w:cs="Times New Roman"/>
          <w:color w:val="000000"/>
          <w:sz w:val="28"/>
          <w:szCs w:val="28"/>
        </w:rPr>
        <w:t xml:space="preserve"> 682 м.</w:t>
      </w:r>
    </w:p>
    <w:p w:rsidR="007151F2" w:rsidRPr="00196FB6" w:rsidRDefault="007151F2" w:rsidP="00643969">
      <w:pPr>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sz w:val="28"/>
          <w:szCs w:val="28"/>
        </w:rPr>
        <w:t>Выполнен ряд значимых инфраструктурных мероприятий.</w:t>
      </w:r>
    </w:p>
    <w:p w:rsidR="007151F2" w:rsidRPr="00196FB6" w:rsidRDefault="007151F2" w:rsidP="00643969">
      <w:pPr>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sz w:val="28"/>
          <w:szCs w:val="28"/>
        </w:rPr>
        <w:t xml:space="preserve">Произведена замена трубопровода во втором квартале </w:t>
      </w:r>
      <w:r w:rsidR="00483D7D" w:rsidRPr="00196FB6">
        <w:rPr>
          <w:rFonts w:ascii="Times New Roman" w:hAnsi="Times New Roman" w:cs="Times New Roman"/>
          <w:sz w:val="28"/>
          <w:szCs w:val="28"/>
        </w:rPr>
        <w:t xml:space="preserve">района </w:t>
      </w:r>
      <w:r w:rsidR="000C2311">
        <w:rPr>
          <w:rFonts w:ascii="Times New Roman" w:hAnsi="Times New Roman" w:cs="Times New Roman"/>
          <w:sz w:val="28"/>
          <w:szCs w:val="28"/>
        </w:rPr>
        <w:br/>
      </w:r>
      <w:r w:rsidRPr="00196FB6">
        <w:rPr>
          <w:rFonts w:ascii="Times New Roman" w:hAnsi="Times New Roman" w:cs="Times New Roman"/>
          <w:sz w:val="28"/>
          <w:szCs w:val="28"/>
        </w:rPr>
        <w:t>Северо-Запада и комплексная реконструкция  сетей:</w:t>
      </w:r>
    </w:p>
    <w:p w:rsidR="007151F2" w:rsidRPr="00196FB6" w:rsidRDefault="007151F2" w:rsidP="00E8658B">
      <w:pPr>
        <w:numPr>
          <w:ilvl w:val="0"/>
          <w:numId w:val="6"/>
        </w:numPr>
        <w:tabs>
          <w:tab w:val="clear" w:pos="720"/>
          <w:tab w:val="num" w:pos="284"/>
          <w:tab w:val="left" w:pos="993"/>
        </w:tabs>
        <w:suppressAutoHyphens/>
        <w:spacing w:after="0" w:line="240" w:lineRule="auto"/>
        <w:ind w:left="0" w:firstLine="709"/>
        <w:jc w:val="both"/>
        <w:rPr>
          <w:rFonts w:ascii="Times New Roman" w:hAnsi="Times New Roman" w:cs="Times New Roman"/>
          <w:sz w:val="28"/>
          <w:szCs w:val="28"/>
        </w:rPr>
      </w:pPr>
      <w:r w:rsidRPr="00196FB6">
        <w:rPr>
          <w:rFonts w:ascii="Times New Roman" w:hAnsi="Times New Roman" w:cs="Times New Roman"/>
          <w:sz w:val="28"/>
          <w:szCs w:val="28"/>
        </w:rPr>
        <w:t>парк им. О. И. Тищенко возле ДК «Металлург»;</w:t>
      </w:r>
    </w:p>
    <w:p w:rsidR="007151F2" w:rsidRPr="00196FB6" w:rsidRDefault="007151F2" w:rsidP="00E8658B">
      <w:pPr>
        <w:numPr>
          <w:ilvl w:val="0"/>
          <w:numId w:val="6"/>
        </w:numPr>
        <w:tabs>
          <w:tab w:val="clear" w:pos="720"/>
          <w:tab w:val="num" w:pos="284"/>
          <w:tab w:val="left" w:pos="993"/>
        </w:tabs>
        <w:suppressAutoHyphens/>
        <w:spacing w:after="0" w:line="240" w:lineRule="auto"/>
        <w:ind w:left="0" w:firstLine="709"/>
        <w:jc w:val="both"/>
        <w:rPr>
          <w:rFonts w:ascii="Times New Roman" w:hAnsi="Times New Roman" w:cs="Times New Roman"/>
          <w:sz w:val="28"/>
          <w:szCs w:val="28"/>
        </w:rPr>
      </w:pPr>
      <w:r w:rsidRPr="00196FB6">
        <w:rPr>
          <w:rFonts w:ascii="Times New Roman" w:hAnsi="Times New Roman" w:cs="Times New Roman"/>
          <w:sz w:val="28"/>
          <w:szCs w:val="28"/>
        </w:rPr>
        <w:t>на проспекте им. Ю. А. Гагарина;</w:t>
      </w:r>
    </w:p>
    <w:p w:rsidR="007151F2" w:rsidRPr="00196FB6" w:rsidRDefault="007151F2" w:rsidP="00E8658B">
      <w:pPr>
        <w:numPr>
          <w:ilvl w:val="0"/>
          <w:numId w:val="6"/>
        </w:numPr>
        <w:tabs>
          <w:tab w:val="clear" w:pos="720"/>
          <w:tab w:val="num" w:pos="284"/>
          <w:tab w:val="left" w:pos="993"/>
        </w:tabs>
        <w:suppressAutoHyphens/>
        <w:spacing w:after="0" w:line="240" w:lineRule="auto"/>
        <w:ind w:left="0" w:firstLine="709"/>
        <w:jc w:val="both"/>
        <w:rPr>
          <w:rFonts w:ascii="Times New Roman" w:hAnsi="Times New Roman" w:cs="Times New Roman"/>
          <w:sz w:val="28"/>
          <w:szCs w:val="28"/>
        </w:rPr>
      </w:pPr>
      <w:r w:rsidRPr="00196FB6">
        <w:rPr>
          <w:rFonts w:ascii="Times New Roman" w:hAnsi="Times New Roman" w:cs="Times New Roman"/>
          <w:sz w:val="28"/>
          <w:szCs w:val="28"/>
        </w:rPr>
        <w:t>в районе железнодорожного вокзала.</w:t>
      </w:r>
    </w:p>
    <w:p w:rsidR="00383904" w:rsidRPr="00196FB6" w:rsidRDefault="007151F2" w:rsidP="00643969">
      <w:pPr>
        <w:pStyle w:val="a3"/>
        <w:tabs>
          <w:tab w:val="left" w:pos="993"/>
        </w:tabs>
        <w:spacing w:after="0" w:line="240" w:lineRule="auto"/>
        <w:ind w:left="0" w:firstLine="709"/>
        <w:jc w:val="both"/>
        <w:rPr>
          <w:rFonts w:ascii="Times New Roman" w:eastAsia="Times New Roman" w:hAnsi="Times New Roman"/>
          <w:sz w:val="28"/>
          <w:szCs w:val="28"/>
        </w:rPr>
      </w:pPr>
      <w:r w:rsidRPr="00196FB6">
        <w:rPr>
          <w:rFonts w:ascii="Times New Roman" w:hAnsi="Times New Roman" w:cs="Times New Roman"/>
          <w:sz w:val="28"/>
          <w:szCs w:val="28"/>
        </w:rPr>
        <w:t xml:space="preserve">Общая протяженность обновленных тепловых магистралей составила более </w:t>
      </w:r>
      <w:r w:rsidRPr="00196FB6">
        <w:rPr>
          <w:rFonts w:ascii="Times New Roman" w:hAnsi="Times New Roman" w:cs="Times New Roman"/>
          <w:bCs/>
          <w:sz w:val="28"/>
          <w:szCs w:val="28"/>
        </w:rPr>
        <w:t xml:space="preserve">2 </w:t>
      </w:r>
      <w:r w:rsidRPr="00196FB6">
        <w:rPr>
          <w:rFonts w:ascii="Times New Roman" w:hAnsi="Times New Roman" w:cs="Times New Roman"/>
          <w:sz w:val="28"/>
          <w:szCs w:val="28"/>
        </w:rPr>
        <w:t>километров.</w:t>
      </w:r>
    </w:p>
    <w:p w:rsidR="00383904" w:rsidRPr="00196FB6" w:rsidRDefault="00383904" w:rsidP="00643969">
      <w:pPr>
        <w:pStyle w:val="a3"/>
        <w:tabs>
          <w:tab w:val="left" w:pos="993"/>
        </w:tabs>
        <w:spacing w:after="0" w:line="240" w:lineRule="auto"/>
        <w:ind w:left="0" w:firstLine="709"/>
        <w:jc w:val="both"/>
        <w:rPr>
          <w:rFonts w:ascii="Times New Roman" w:eastAsia="Times New Roman" w:hAnsi="Times New Roman"/>
          <w:sz w:val="28"/>
          <w:szCs w:val="28"/>
        </w:rPr>
      </w:pPr>
      <w:r w:rsidRPr="00196FB6">
        <w:rPr>
          <w:rFonts w:ascii="Times New Roman" w:eastAsia="Times New Roman" w:hAnsi="Times New Roman"/>
          <w:sz w:val="28"/>
          <w:szCs w:val="28"/>
        </w:rPr>
        <w:t xml:space="preserve">Решена многолетняя проблема жителей Кировского поселка. </w:t>
      </w:r>
    </w:p>
    <w:p w:rsidR="00383904" w:rsidRPr="00196FB6" w:rsidRDefault="00383904" w:rsidP="00643969">
      <w:pPr>
        <w:pStyle w:val="a3"/>
        <w:tabs>
          <w:tab w:val="left" w:pos="993"/>
        </w:tabs>
        <w:spacing w:after="0" w:line="240" w:lineRule="auto"/>
        <w:ind w:left="0" w:firstLine="709"/>
        <w:jc w:val="both"/>
        <w:rPr>
          <w:rFonts w:ascii="Times New Roman" w:eastAsia="Times New Roman" w:hAnsi="Times New Roman"/>
          <w:sz w:val="28"/>
          <w:szCs w:val="28"/>
        </w:rPr>
      </w:pPr>
      <w:r w:rsidRPr="00196FB6">
        <w:rPr>
          <w:rFonts w:ascii="Times New Roman" w:eastAsia="Times New Roman" w:hAnsi="Times New Roman"/>
          <w:sz w:val="28"/>
          <w:szCs w:val="28"/>
        </w:rPr>
        <w:t>На Фадеевском мосту открыто движение для автомобилей и обустроена пешеходная дорожка.</w:t>
      </w:r>
    </w:p>
    <w:p w:rsidR="00383904" w:rsidRPr="00196FB6" w:rsidRDefault="00383904" w:rsidP="00643969">
      <w:pPr>
        <w:pStyle w:val="a3"/>
        <w:tabs>
          <w:tab w:val="left" w:pos="993"/>
        </w:tabs>
        <w:spacing w:after="0" w:line="240" w:lineRule="auto"/>
        <w:ind w:left="0" w:firstLine="709"/>
        <w:jc w:val="both"/>
        <w:rPr>
          <w:rFonts w:ascii="Times New Roman" w:eastAsia="Times New Roman" w:hAnsi="Times New Roman"/>
          <w:sz w:val="28"/>
          <w:szCs w:val="28"/>
        </w:rPr>
      </w:pPr>
      <w:r w:rsidRPr="00196FB6">
        <w:rPr>
          <w:rFonts w:ascii="Times New Roman" w:eastAsia="Times New Roman" w:hAnsi="Times New Roman"/>
          <w:sz w:val="28"/>
          <w:szCs w:val="28"/>
        </w:rPr>
        <w:t xml:space="preserve">Продолжается реновация автопарка общественного транспорта. </w:t>
      </w:r>
    </w:p>
    <w:p w:rsidR="00383904" w:rsidRPr="00196FB6" w:rsidRDefault="00383904" w:rsidP="00643969">
      <w:pPr>
        <w:pStyle w:val="a3"/>
        <w:tabs>
          <w:tab w:val="left" w:pos="993"/>
        </w:tabs>
        <w:spacing w:after="0" w:line="240" w:lineRule="auto"/>
        <w:ind w:left="0" w:firstLine="709"/>
        <w:jc w:val="both"/>
        <w:rPr>
          <w:rFonts w:ascii="Times New Roman" w:eastAsia="Times New Roman" w:hAnsi="Times New Roman"/>
          <w:sz w:val="28"/>
          <w:szCs w:val="28"/>
        </w:rPr>
      </w:pPr>
      <w:r w:rsidRPr="00196FB6">
        <w:rPr>
          <w:rFonts w:ascii="Times New Roman" w:eastAsia="Times New Roman" w:hAnsi="Times New Roman"/>
          <w:sz w:val="28"/>
          <w:szCs w:val="28"/>
        </w:rPr>
        <w:t>Осенью на маршрут вышли 12  современных автобусов.</w:t>
      </w:r>
    </w:p>
    <w:p w:rsidR="00196FB6" w:rsidRPr="00196FB6" w:rsidRDefault="00196FB6" w:rsidP="00643969">
      <w:pPr>
        <w:spacing w:after="0" w:line="240" w:lineRule="auto"/>
        <w:ind w:firstLine="709"/>
        <w:jc w:val="both"/>
        <w:rPr>
          <w:rFonts w:ascii="Times New Roman" w:eastAsia="Times New Roman" w:hAnsi="Times New Roman" w:cs="Times New Roman"/>
          <w:color w:val="000000"/>
          <w:sz w:val="28"/>
          <w:szCs w:val="28"/>
        </w:rPr>
      </w:pPr>
    </w:p>
    <w:p w:rsidR="00502EB4" w:rsidRPr="00196FB6" w:rsidRDefault="00502EB4" w:rsidP="00643969">
      <w:pPr>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 xml:space="preserve">На реализацию мероприятий муниципальной программы «Формирование современной городской среды на территории округа» (далее </w:t>
      </w:r>
      <w:r w:rsidR="00E8658B">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программа) предусмотрены бюджетные ассигнования на 2024 год в сумме 103,6 млн. руб., из них:</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бюджет округа - 51,0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областной бюджет - 2,8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федеральный бюджет - 49,8 млн. руб.</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Исполнено бюджетных ассигнований за 2024 год </w:t>
      </w:r>
      <w:r w:rsidR="00152E49">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97,7 млн. руб. </w:t>
      </w:r>
      <w:r w:rsidR="00E8658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(84,7% от плановых назначений), из них:</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бюджет округа</w:t>
      </w:r>
      <w:r w:rsidR="00152E49">
        <w:rPr>
          <w:rFonts w:ascii="Times New Roman" w:eastAsia="Times New Roman" w:hAnsi="Times New Roman" w:cs="Times New Roman"/>
          <w:color w:val="000000"/>
          <w:sz w:val="28"/>
          <w:szCs w:val="28"/>
        </w:rPr>
        <w:t xml:space="preserve"> – </w:t>
      </w:r>
      <w:r w:rsidRPr="00196FB6">
        <w:rPr>
          <w:rFonts w:ascii="Times New Roman" w:eastAsia="Times New Roman" w:hAnsi="Times New Roman" w:cs="Times New Roman"/>
          <w:color w:val="000000"/>
          <w:sz w:val="28"/>
          <w:szCs w:val="28"/>
        </w:rPr>
        <w:t>35,1 млн. руб.;</w:t>
      </w:r>
    </w:p>
    <w:p w:rsidR="00502EB4" w:rsidRPr="00196FB6" w:rsidRDefault="00502EB4" w:rsidP="00643969">
      <w:pPr>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областной бюджет</w:t>
      </w:r>
      <w:r w:rsidR="00152E49">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w:t>
      </w:r>
      <w:r w:rsidR="00152E49">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2,8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федеральный бюджет - 49,8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Соисполнителями программы выступают УЖКХ и Управление культуры.</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 xml:space="preserve">Объём финансирования программы, заложенный в бюджете округа </w:t>
      </w:r>
      <w:r w:rsidR="00E8658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на 2024 год </w:t>
      </w:r>
      <w:r w:rsidR="00196FB6" w:rsidRPr="00196FB6">
        <w:rPr>
          <w:rFonts w:ascii="Times New Roman" w:eastAsia="Times New Roman" w:hAnsi="Times New Roman" w:cs="Times New Roman"/>
          <w:color w:val="000000"/>
          <w:sz w:val="28"/>
          <w:szCs w:val="28"/>
        </w:rPr>
        <w:t>(таблица 14).</w:t>
      </w:r>
    </w:p>
    <w:p w:rsidR="00502EB4" w:rsidRPr="00196FB6" w:rsidRDefault="00196FB6"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Таблица 14</w:t>
      </w:r>
    </w:p>
    <w:tbl>
      <w:tblPr>
        <w:tblW w:w="9923" w:type="dxa"/>
        <w:tblInd w:w="40" w:type="dxa"/>
        <w:tblLayout w:type="fixed"/>
        <w:tblCellMar>
          <w:left w:w="40" w:type="dxa"/>
          <w:right w:w="40" w:type="dxa"/>
        </w:tblCellMar>
        <w:tblLook w:val="0000" w:firstRow="0" w:lastRow="0" w:firstColumn="0" w:lastColumn="0" w:noHBand="0" w:noVBand="0"/>
      </w:tblPr>
      <w:tblGrid>
        <w:gridCol w:w="3686"/>
        <w:gridCol w:w="1984"/>
        <w:gridCol w:w="2127"/>
        <w:gridCol w:w="2126"/>
      </w:tblGrid>
      <w:tr w:rsidR="00502EB4" w:rsidRPr="00196FB6" w:rsidTr="00AF3AA9">
        <w:trPr>
          <w:trHeight w:val="763"/>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Наименование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Выделено </w:t>
            </w:r>
            <w:r w:rsidR="00E8658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 бюджете округа на 2023 год-отчёт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Выделено </w:t>
            </w:r>
            <w:r w:rsidR="009F1224">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 бюджете округа на 2024 год-отчёт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Темп роста к 2023г. в действующих ценах, %</w:t>
            </w:r>
          </w:p>
        </w:tc>
      </w:tr>
      <w:tr w:rsidR="00502EB4" w:rsidRPr="00196FB6" w:rsidTr="00AF3AA9">
        <w:trPr>
          <w:trHeight w:val="57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B2667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Объём финансирования программы, заложенный </w:t>
            </w:r>
            <w:r w:rsidR="00B2667A">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 xml:space="preserve">бюджете округа, тыс. руб., </w:t>
            </w:r>
            <w:r w:rsidR="00B2667A">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124,37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103,63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83,3</w:t>
            </w:r>
          </w:p>
        </w:tc>
      </w:tr>
      <w:tr w:rsidR="00502EB4" w:rsidRPr="00196FB6" w:rsidTr="00AF3AA9">
        <w:trPr>
          <w:trHeight w:val="19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бюджет округа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35,49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51,01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143,7</w:t>
            </w:r>
          </w:p>
        </w:tc>
      </w:tr>
      <w:tr w:rsidR="00502EB4" w:rsidRPr="00196FB6" w:rsidTr="00AF3AA9">
        <w:trPr>
          <w:trHeight w:val="197"/>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областной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33,88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2,80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0,8</w:t>
            </w:r>
          </w:p>
        </w:tc>
      </w:tr>
      <w:tr w:rsidR="00502EB4" w:rsidRPr="00196FB6" w:rsidTr="00AF3AA9">
        <w:trPr>
          <w:trHeight w:val="20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федеральный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55,00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49,82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90,6</w:t>
            </w:r>
          </w:p>
        </w:tc>
      </w:tr>
    </w:tbl>
    <w:p w:rsidR="00A8487B" w:rsidRPr="00196FB6" w:rsidRDefault="00A8487B"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204C36"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В рамках данной программы за 2024 год выполнены и профинансированы работы в сумме 87,7 млн. руб., что составило 85,0 % от выделенных ассигнований на 2024 год </w:t>
      </w:r>
      <w:r w:rsidR="00196FB6" w:rsidRPr="00196FB6">
        <w:rPr>
          <w:rFonts w:ascii="Times New Roman" w:eastAsia="Times New Roman" w:hAnsi="Times New Roman" w:cs="Times New Roman"/>
          <w:color w:val="000000"/>
          <w:sz w:val="28"/>
          <w:szCs w:val="28"/>
        </w:rPr>
        <w:t>(таблица 15).</w:t>
      </w:r>
    </w:p>
    <w:p w:rsidR="00502EB4" w:rsidRPr="00196FB6" w:rsidRDefault="00196FB6"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Таблица 15</w:t>
      </w:r>
    </w:p>
    <w:tbl>
      <w:tblPr>
        <w:tblW w:w="9923" w:type="dxa"/>
        <w:tblInd w:w="40" w:type="dxa"/>
        <w:tblLayout w:type="fixed"/>
        <w:tblCellMar>
          <w:left w:w="40" w:type="dxa"/>
          <w:right w:w="40" w:type="dxa"/>
        </w:tblCellMar>
        <w:tblLook w:val="0000" w:firstRow="0" w:lastRow="0" w:firstColumn="0" w:lastColumn="0" w:noHBand="0" w:noVBand="0"/>
      </w:tblPr>
      <w:tblGrid>
        <w:gridCol w:w="3544"/>
        <w:gridCol w:w="1984"/>
        <w:gridCol w:w="2268"/>
        <w:gridCol w:w="2127"/>
      </w:tblGrid>
      <w:tr w:rsidR="00502EB4" w:rsidRPr="00196FB6" w:rsidTr="00E8658B">
        <w:trPr>
          <w:trHeight w:val="773"/>
          <w:tblHeader/>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Наименование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DC1E8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Исполнение </w:t>
            </w:r>
            <w:r w:rsidR="00E8658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за</w:t>
            </w:r>
            <w:r w:rsidR="00E8658B">
              <w:rPr>
                <w:rFonts w:ascii="Times New Roman" w:eastAsia="Times New Roman" w:hAnsi="Times New Roman" w:cs="Times New Roman"/>
                <w:color w:val="000000"/>
                <w:sz w:val="24"/>
                <w:szCs w:val="24"/>
              </w:rPr>
              <w:t xml:space="preserve"> </w:t>
            </w:r>
            <w:r w:rsidRPr="00196FB6">
              <w:rPr>
                <w:rFonts w:ascii="Times New Roman" w:hAnsi="Times New Roman" w:cs="Times New Roman"/>
                <w:color w:val="000000"/>
                <w:sz w:val="24"/>
                <w:szCs w:val="24"/>
              </w:rPr>
              <w:t xml:space="preserve">2023 </w:t>
            </w:r>
            <w:r w:rsidRPr="00196FB6">
              <w:rPr>
                <w:rFonts w:ascii="Times New Roman" w:eastAsia="Times New Roman" w:hAnsi="Times New Roman" w:cs="Times New Roman"/>
                <w:color w:val="000000"/>
                <w:sz w:val="24"/>
                <w:szCs w:val="24"/>
              </w:rPr>
              <w:t>год</w:t>
            </w:r>
            <w:r w:rsidR="00152E49">
              <w:rPr>
                <w:rFonts w:ascii="Times New Roman" w:eastAsia="Times New Roman" w:hAnsi="Times New Roman" w:cs="Times New Roman"/>
                <w:color w:val="000000"/>
                <w:sz w:val="24"/>
                <w:szCs w:val="24"/>
              </w:rPr>
              <w:t xml:space="preserve"> </w:t>
            </w:r>
            <w:r w:rsidRPr="00196FB6">
              <w:rPr>
                <w:rFonts w:ascii="Times New Roman" w:eastAsia="Times New Roman" w:hAnsi="Times New Roman" w:cs="Times New Roman"/>
                <w:color w:val="000000"/>
                <w:sz w:val="24"/>
                <w:szCs w:val="24"/>
              </w:rPr>
              <w:t>-факт</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Исполнение </w:t>
            </w:r>
            <w:r w:rsidR="00E8658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за 2024 год</w:t>
            </w:r>
            <w:r w:rsidR="00152E49">
              <w:rPr>
                <w:rFonts w:ascii="Times New Roman" w:eastAsia="Times New Roman" w:hAnsi="Times New Roman" w:cs="Times New Roman"/>
                <w:color w:val="000000"/>
                <w:sz w:val="24"/>
                <w:szCs w:val="24"/>
              </w:rPr>
              <w:t xml:space="preserve"> </w:t>
            </w:r>
            <w:r w:rsidRPr="00196FB6">
              <w:rPr>
                <w:rFonts w:ascii="Times New Roman" w:eastAsia="Times New Roman" w:hAnsi="Times New Roman" w:cs="Times New Roman"/>
                <w:color w:val="000000"/>
                <w:sz w:val="24"/>
                <w:szCs w:val="24"/>
              </w:rPr>
              <w:t>- факт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02EB4" w:rsidRPr="00196FB6" w:rsidRDefault="00502EB4" w:rsidP="00E865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Темп роста к 2023г. в действующих ценах, %</w:t>
            </w:r>
          </w:p>
        </w:tc>
      </w:tr>
      <w:tr w:rsidR="00502EB4" w:rsidRPr="00196FB6" w:rsidTr="00196FB6">
        <w:trPr>
          <w:trHeight w:val="57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 xml:space="preserve">Исполнение выделенных ассигнований, млн. руб., </w:t>
            </w:r>
            <w:r w:rsidR="00A46CEB">
              <w:rPr>
                <w:rFonts w:ascii="Times New Roman" w:eastAsia="Times New Roman" w:hAnsi="Times New Roman" w:cs="Times New Roman"/>
                <w:color w:val="000000"/>
                <w:sz w:val="24"/>
                <w:szCs w:val="24"/>
              </w:rPr>
              <w:br/>
            </w:r>
            <w:r w:rsidRPr="00196FB6">
              <w:rPr>
                <w:rFonts w:ascii="Times New Roman" w:eastAsia="Times New Roman" w:hAnsi="Times New Roman" w:cs="Times New Roman"/>
                <w:color w:val="000000"/>
                <w:sz w:val="24"/>
                <w:szCs w:val="24"/>
              </w:rPr>
              <w:t>в том числе:</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113,95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87,70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77,0</w:t>
            </w:r>
          </w:p>
        </w:tc>
      </w:tr>
      <w:tr w:rsidR="00502EB4" w:rsidRPr="00196FB6" w:rsidTr="00196FB6">
        <w:trPr>
          <w:trHeight w:val="413"/>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бюджет округа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29,51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F723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35,08 (18,48</w:t>
            </w:r>
            <w:r w:rsidR="00A8487B" w:rsidRPr="00196FB6">
              <w:rPr>
                <w:rFonts w:ascii="Times New Roman" w:hAnsi="Times New Roman" w:cs="Times New Roman"/>
                <w:color w:val="000000"/>
                <w:sz w:val="24"/>
                <w:szCs w:val="24"/>
                <w:vertAlign w:val="superscript"/>
              </w:rPr>
              <w:t>1</w:t>
            </w:r>
            <w:r w:rsidRPr="00196FB6">
              <w:rPr>
                <w:rFonts w:ascii="Times New Roman" w:eastAsia="Times New Roman" w:hAnsi="Times New Roman" w:cs="Times New Roman"/>
                <w:color w:val="000000"/>
                <w:sz w:val="24"/>
                <w:szCs w:val="24"/>
              </w:rPr>
              <w:t xml:space="preserve">млн. руб. - местный бюджет; 16,6 млн. руб. </w:t>
            </w:r>
            <w:r w:rsidR="00F72349">
              <w:rPr>
                <w:rFonts w:ascii="Times New Roman" w:eastAsia="Times New Roman" w:hAnsi="Times New Roman" w:cs="Times New Roman"/>
                <w:color w:val="000000"/>
                <w:sz w:val="24"/>
                <w:szCs w:val="24"/>
              </w:rPr>
              <w:t>-</w:t>
            </w:r>
            <w:r w:rsidRPr="00196FB6">
              <w:rPr>
                <w:rFonts w:ascii="Times New Roman" w:eastAsia="Times New Roman" w:hAnsi="Times New Roman" w:cs="Times New Roman"/>
                <w:color w:val="000000"/>
                <w:sz w:val="24"/>
                <w:szCs w:val="24"/>
              </w:rPr>
              <w:t xml:space="preserve"> в рамках регионального проекта ФКГС)</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118,9</w:t>
            </w:r>
          </w:p>
        </w:tc>
      </w:tr>
      <w:tr w:rsidR="00502EB4" w:rsidRPr="00196FB6" w:rsidTr="00196FB6">
        <w:trPr>
          <w:trHeight w:val="197"/>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областной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29,44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2,80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9,5</w:t>
            </w:r>
          </w:p>
        </w:tc>
      </w:tr>
      <w:tr w:rsidR="00502EB4" w:rsidRPr="00196FB6" w:rsidTr="00196FB6">
        <w:trPr>
          <w:trHeight w:val="206"/>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6FB6">
              <w:rPr>
                <w:rFonts w:ascii="Times New Roman" w:eastAsia="Times New Roman" w:hAnsi="Times New Roman" w:cs="Times New Roman"/>
                <w:color w:val="000000"/>
                <w:sz w:val="24"/>
                <w:szCs w:val="24"/>
              </w:rPr>
              <w:t>федеральный бюджет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55,00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49,82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02EB4" w:rsidRPr="00196FB6" w:rsidRDefault="00502EB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96FB6">
              <w:rPr>
                <w:rFonts w:ascii="Times New Roman" w:hAnsi="Times New Roman" w:cs="Times New Roman"/>
                <w:color w:val="000000"/>
                <w:sz w:val="24"/>
                <w:szCs w:val="24"/>
              </w:rPr>
              <w:t>90,6</w:t>
            </w:r>
          </w:p>
        </w:tc>
      </w:tr>
    </w:tbl>
    <w:p w:rsidR="00A8487B" w:rsidRPr="00196FB6" w:rsidRDefault="00A8487B"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196FB6" w:rsidRDefault="00A8487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vertAlign w:val="superscript"/>
        </w:rPr>
        <w:t>1</w:t>
      </w:r>
      <w:r w:rsidR="00502EB4" w:rsidRPr="00196FB6">
        <w:rPr>
          <w:rFonts w:ascii="Times New Roman" w:eastAsia="Times New Roman" w:hAnsi="Times New Roman" w:cs="Times New Roman"/>
          <w:color w:val="000000"/>
          <w:sz w:val="28"/>
          <w:szCs w:val="28"/>
        </w:rPr>
        <w:t>Мероприятия программы, выполненные в 2024 году:</w:t>
      </w:r>
    </w:p>
    <w:p w:rsidR="00502EB4" w:rsidRPr="00196FB6" w:rsidRDefault="00196FB6"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услуги по видеонаблюдению, оказание услуги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по техническому обслуживанию, ремонту систем видеонаблюдения, оказание услуги по обеспечению доступа к </w:t>
      </w:r>
      <w:r w:rsidR="00502EB4" w:rsidRPr="00196FB6">
        <w:rPr>
          <w:rFonts w:ascii="Times New Roman" w:eastAsia="Times New Roman" w:hAnsi="Times New Roman" w:cs="Times New Roman"/>
          <w:color w:val="000000"/>
          <w:sz w:val="28"/>
          <w:szCs w:val="28"/>
          <w:lang w:val="en-US"/>
        </w:rPr>
        <w:t>Wi</w:t>
      </w:r>
      <w:r w:rsidR="00502EB4" w:rsidRPr="00196FB6">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lang w:val="en-US"/>
        </w:rPr>
        <w:t>Fi</w:t>
      </w:r>
      <w:r w:rsidR="00152E49">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сет</w:t>
      </w:r>
      <w:r w:rsidR="00152E49">
        <w:rPr>
          <w:rFonts w:ascii="Times New Roman" w:eastAsia="Times New Roman" w:hAnsi="Times New Roman" w:cs="Times New Roman"/>
          <w:color w:val="000000"/>
          <w:sz w:val="28"/>
          <w:szCs w:val="28"/>
        </w:rPr>
        <w:t>и в общественных местах округа 2,09 </w:t>
      </w:r>
      <w:r w:rsidR="00502EB4" w:rsidRPr="00196FB6">
        <w:rPr>
          <w:rFonts w:ascii="Times New Roman" w:eastAsia="Times New Roman" w:hAnsi="Times New Roman" w:cs="Times New Roman"/>
          <w:color w:val="000000"/>
          <w:sz w:val="28"/>
          <w:szCs w:val="28"/>
        </w:rPr>
        <w:t>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поставка флагов, флагштоков и установка на территории округа</w:t>
      </w:r>
      <w:r w:rsidR="00152E49">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 </w:t>
      </w:r>
      <w:r w:rsidR="00A46CE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1,57 млн. руб.;</w:t>
      </w:r>
    </w:p>
    <w:p w:rsidR="00502EB4" w:rsidRPr="00196FB6" w:rsidRDefault="00A8487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152E49">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 по разработке проектно-сметной документации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на благоустройство сквера района машзавода, ограниченного адресными ориентирами: г. Златоуст, ул. им. Максима Горьког</w:t>
      </w:r>
      <w:r w:rsidR="00A46CEB">
        <w:rPr>
          <w:rFonts w:ascii="Times New Roman" w:eastAsia="Times New Roman" w:hAnsi="Times New Roman" w:cs="Times New Roman"/>
          <w:color w:val="000000"/>
          <w:sz w:val="28"/>
          <w:szCs w:val="28"/>
        </w:rPr>
        <w:t>о, д. № 13 и Парковым проездом -</w:t>
      </w:r>
      <w:r w:rsidR="00502EB4" w:rsidRPr="00196FB6">
        <w:rPr>
          <w:rFonts w:ascii="Times New Roman" w:eastAsia="Times New Roman" w:hAnsi="Times New Roman" w:cs="Times New Roman"/>
          <w:color w:val="000000"/>
          <w:sz w:val="28"/>
          <w:szCs w:val="28"/>
        </w:rPr>
        <w:t xml:space="preserve"> 0,59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изготовлению проектной документации в отношении земельного участка площадью 225 кв. м., расположенного по адресному ориентиру: Челябинская область г. Златоуст, южнее земельного участка </w:t>
      </w:r>
      <w:r w:rsidR="00A46CE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с кадастровым номером 74:25:0201305:175-0,015 млн. руб.;</w:t>
      </w:r>
    </w:p>
    <w:p w:rsidR="00502EB4" w:rsidRPr="00196FB6" w:rsidRDefault="00A8487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196FB6"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 по разработке проектно-сметной документации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на: «Благоустройство прилегающей территории от ул. им. П.П. Аносова, дома № 261 до ул. им. П.П. Аносова, дом № 263» - 0,3 млн. руб.;</w:t>
      </w:r>
    </w:p>
    <w:p w:rsidR="00502EB4" w:rsidRPr="00196FB6" w:rsidRDefault="00A8487B" w:rsidP="00643969">
      <w:pPr>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w:t>
      </w:r>
      <w:r w:rsidR="00196FB6"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 по разработке проектно-сметной документации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на объект «Благоустройство общественной территории между домами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по адресу ул. К. Маркса, д.д.№№45-47)» - 0,3 млн. руб.;</w:t>
      </w:r>
    </w:p>
    <w:p w:rsidR="00502EB4" w:rsidRPr="00196FB6" w:rsidRDefault="00A8487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поставка малых архитектурных форм на общественной территории парка «Дворцовый» (ниже ДК «Победы») по пр. Мира-4,65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выполнение работ по покраске ограды на пл. 3-го Интернационала </w:t>
      </w:r>
      <w:r w:rsidR="00A46CEB">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0,6млн.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печать лис</w:t>
      </w:r>
      <w:r w:rsidR="00152E49">
        <w:rPr>
          <w:rFonts w:ascii="Times New Roman" w:eastAsia="Times New Roman" w:hAnsi="Times New Roman" w:cs="Times New Roman"/>
          <w:color w:val="000000"/>
          <w:sz w:val="28"/>
          <w:szCs w:val="28"/>
        </w:rPr>
        <w:t xml:space="preserve">товок, печать плаката </w:t>
      </w:r>
      <w:r w:rsidR="00A46CEB">
        <w:rPr>
          <w:rFonts w:ascii="Times New Roman" w:eastAsia="Times New Roman" w:hAnsi="Times New Roman" w:cs="Times New Roman"/>
          <w:color w:val="000000"/>
          <w:sz w:val="28"/>
          <w:szCs w:val="28"/>
        </w:rPr>
        <w:t>-</w:t>
      </w:r>
      <w:r w:rsidR="00152E49">
        <w:rPr>
          <w:rFonts w:ascii="Times New Roman" w:eastAsia="Times New Roman" w:hAnsi="Times New Roman" w:cs="Times New Roman"/>
          <w:color w:val="000000"/>
          <w:sz w:val="28"/>
          <w:szCs w:val="28"/>
        </w:rPr>
        <w:t xml:space="preserve"> 0,096 </w:t>
      </w:r>
      <w:r w:rsidRPr="00196FB6">
        <w:rPr>
          <w:rFonts w:ascii="Times New Roman" w:eastAsia="Times New Roman" w:hAnsi="Times New Roman" w:cs="Times New Roman"/>
          <w:color w:val="000000"/>
          <w:sz w:val="28"/>
          <w:szCs w:val="28"/>
        </w:rPr>
        <w:t>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поставка рассады </w:t>
      </w:r>
      <w:r w:rsidR="00A46CEB">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1,19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поставка песка </w:t>
      </w:r>
      <w:r w:rsidR="00A46CEB">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0,09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выполнение работ по содержанию малых архитектурных форм (ремонту световых качелей) - 0,09   млн. руб.;</w:t>
      </w:r>
    </w:p>
    <w:p w:rsidR="00502EB4" w:rsidRPr="00196FB6" w:rsidRDefault="00A8487B"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w:t>
      </w:r>
      <w:r w:rsidR="00196FB6"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выполнение работ по подготовке документов, на основании которых осуществляется государственный кадастровый учёт недвижимого имущества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в отношении лесных участков из состава земель лесного фонда в целях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их предоставления в аренду, постоянное (бессрочное) пользование, безвозмездное пользование (изготовление межевого плана лесного участка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для установки Стелы) -0,035 млн. руб.;</w:t>
      </w:r>
    </w:p>
    <w:p w:rsidR="00502EB4" w:rsidRPr="00196FB6" w:rsidRDefault="0096728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196FB6"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оказание услуг по разработке проектно-сметной документации ремонта пешеходной зоны от ул. К. Маркса д. №2 до д. № 26 - 0,59 млн. руб.;</w:t>
      </w:r>
    </w:p>
    <w:p w:rsidR="00502EB4" w:rsidRPr="00196FB6" w:rsidRDefault="00196FB6"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502EB4"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выполнение работ по</w:t>
      </w:r>
      <w:r w:rsidR="00A46CEB">
        <w:rPr>
          <w:rFonts w:ascii="Times New Roman" w:eastAsia="Times New Roman" w:hAnsi="Times New Roman" w:cs="Times New Roman"/>
          <w:color w:val="000000"/>
          <w:sz w:val="28"/>
          <w:szCs w:val="28"/>
        </w:rPr>
        <w:t xml:space="preserve"> обрамлению цветников в сквере «</w:t>
      </w:r>
      <w:r w:rsidR="00502EB4" w:rsidRPr="00196FB6">
        <w:rPr>
          <w:rFonts w:ascii="Times New Roman" w:eastAsia="Times New Roman" w:hAnsi="Times New Roman" w:cs="Times New Roman"/>
          <w:color w:val="000000"/>
          <w:sz w:val="28"/>
          <w:szCs w:val="28"/>
        </w:rPr>
        <w:t>Северо-Западный</w:t>
      </w:r>
      <w:r w:rsidR="00A46CEB">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- 0,59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оказание услуг по изготовлению проектно-сметной до</w:t>
      </w:r>
      <w:r w:rsidR="007A7A60">
        <w:rPr>
          <w:rFonts w:ascii="Times New Roman" w:eastAsia="Times New Roman" w:hAnsi="Times New Roman" w:cs="Times New Roman"/>
          <w:color w:val="000000"/>
          <w:sz w:val="28"/>
          <w:szCs w:val="28"/>
        </w:rPr>
        <w:t xml:space="preserve">кументации </w:t>
      </w:r>
      <w:r w:rsidR="00A46CEB">
        <w:rPr>
          <w:rFonts w:ascii="Times New Roman" w:eastAsia="Times New Roman" w:hAnsi="Times New Roman" w:cs="Times New Roman"/>
          <w:color w:val="000000"/>
          <w:sz w:val="28"/>
          <w:szCs w:val="28"/>
        </w:rPr>
        <w:br/>
      </w:r>
      <w:r w:rsidR="007A7A60">
        <w:rPr>
          <w:rFonts w:ascii="Times New Roman" w:eastAsia="Times New Roman" w:hAnsi="Times New Roman" w:cs="Times New Roman"/>
          <w:color w:val="000000"/>
          <w:sz w:val="28"/>
          <w:szCs w:val="28"/>
        </w:rPr>
        <w:t>и дизайн макета Стел</w:t>
      </w:r>
      <w:r w:rsidRPr="00196FB6">
        <w:rPr>
          <w:rFonts w:ascii="Times New Roman" w:eastAsia="Times New Roman" w:hAnsi="Times New Roman" w:cs="Times New Roman"/>
          <w:color w:val="000000"/>
          <w:sz w:val="28"/>
          <w:szCs w:val="28"/>
        </w:rPr>
        <w:t>ы на земельном участке площадью 225 кв. м., расположенного по</w:t>
      </w:r>
      <w:r w:rsidR="00243AFF">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адресному ориентиру: Челябинская область, г. Златоуст, южнее земельного участка с кадастровым номером 74:25:0201305:175 </w:t>
      </w:r>
      <w:r w:rsidR="0096728A" w:rsidRPr="00196FB6">
        <w:rPr>
          <w:rFonts w:ascii="Times New Roman" w:eastAsia="Times New Roman" w:hAnsi="Times New Roman" w:cs="Times New Roman"/>
          <w:color w:val="000000"/>
          <w:sz w:val="28"/>
          <w:szCs w:val="28"/>
        </w:rPr>
        <w:t xml:space="preserve">- </w:t>
      </w:r>
      <w:r w:rsidR="00A46CE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0,6 млн. руб.;</w:t>
      </w:r>
    </w:p>
    <w:p w:rsidR="00502EB4" w:rsidRPr="00196FB6" w:rsidRDefault="0096728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7A7A60">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услуги по разработке проектно-сметной документации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на благоустройство пешеходной зоны от д. № 9А, пр. им. Ю.А. Гагарина, лин.8, до кинотеатра «Космос»-0,58 млн. руб.;</w:t>
      </w:r>
    </w:p>
    <w:p w:rsidR="00502EB4" w:rsidRPr="00196FB6" w:rsidRDefault="0096728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w:t>
      </w:r>
      <w:r w:rsidR="00196FB6"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оказание услуги по разработке проектно-сметной документации</w:t>
      </w:r>
      <w:r w:rsidR="007A7A60">
        <w:rPr>
          <w:rFonts w:ascii="Times New Roman" w:eastAsia="Times New Roman" w:hAnsi="Times New Roman" w:cs="Times New Roman"/>
          <w:color w:val="000000"/>
          <w:sz w:val="28"/>
          <w:szCs w:val="28"/>
        </w:rPr>
        <w:t xml:space="preserve">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на благоустройство сквера между ул. Дворцовая, д.</w:t>
      </w:r>
      <w:r w:rsidR="00A46CEB">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w:t>
      </w:r>
      <w:r w:rsidR="00A46CEB">
        <w:rPr>
          <w:rFonts w:ascii="Times New Roman" w:eastAsia="Times New Roman" w:hAnsi="Times New Roman" w:cs="Times New Roman"/>
          <w:color w:val="000000"/>
          <w:sz w:val="28"/>
          <w:szCs w:val="28"/>
        </w:rPr>
        <w:t> </w:t>
      </w:r>
      <w:r w:rsidR="00502EB4" w:rsidRPr="00196FB6">
        <w:rPr>
          <w:rFonts w:ascii="Times New Roman" w:eastAsia="Times New Roman" w:hAnsi="Times New Roman" w:cs="Times New Roman"/>
          <w:color w:val="000000"/>
          <w:sz w:val="28"/>
          <w:szCs w:val="28"/>
        </w:rPr>
        <w:t xml:space="preserve">1 </w:t>
      </w:r>
      <w:r w:rsidR="00A46CE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и ул. им. М.С. Тургенева, д.</w:t>
      </w:r>
      <w:r w:rsidR="00A46CEB">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w:t>
      </w:r>
      <w:r w:rsidR="00A46CEB">
        <w:rPr>
          <w:rFonts w:ascii="Times New Roman" w:eastAsia="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7 </w:t>
      </w:r>
      <w:r w:rsidR="00A46CEB">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0,6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A46CE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при выполнении работ по муниципальному контракту № 43 ЭА от 26.03.2024 г. </w:t>
      </w:r>
      <w:r w:rsidR="00004467">
        <w:rPr>
          <w:rFonts w:ascii="Times New Roman" w:eastAsia="Times New Roman" w:hAnsi="Times New Roman" w:cs="Times New Roman"/>
          <w:color w:val="000000"/>
          <w:sz w:val="28"/>
          <w:szCs w:val="28"/>
        </w:rPr>
        <w:t>на объекте «</w:t>
      </w:r>
      <w:r w:rsidRPr="00196FB6">
        <w:rPr>
          <w:rFonts w:ascii="Times New Roman" w:eastAsia="Times New Roman" w:hAnsi="Times New Roman" w:cs="Times New Roman"/>
          <w:color w:val="000000"/>
          <w:sz w:val="28"/>
          <w:szCs w:val="28"/>
        </w:rPr>
        <w:t>Благоустройство прилегающей территории от ул. им. П.П. Аносова, дома № 261 до ул. им. П.П. Аносова, дом № 263» -0,22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при выполнении работ по муниципальному контракту № 56 ЭА от 02.04.2024 г. на объекте "Благоустройство сквера района машзавода, ограниченного адресными ориентирами: г. Златоуст, ул. им. Максима Горького, д. №13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и Парковым проездом» </w:t>
      </w:r>
      <w:r w:rsidR="00004467">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0,28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при выполнении работ по муниципальному контракту: № 231 ЭА </w:t>
      </w:r>
      <w:r w:rsidR="00004467">
        <w:rPr>
          <w:rFonts w:ascii="Times New Roman" w:eastAsia="Times New Roman" w:hAnsi="Times New Roman" w:cs="Times New Roman"/>
          <w:color w:val="000000"/>
          <w:sz w:val="28"/>
          <w:szCs w:val="28"/>
        </w:rPr>
        <w:br/>
        <w:t>от 15.01.2024 г. на объекте «</w:t>
      </w:r>
      <w:r w:rsidRPr="00196FB6">
        <w:rPr>
          <w:rFonts w:ascii="Times New Roman" w:eastAsia="Times New Roman" w:hAnsi="Times New Roman" w:cs="Times New Roman"/>
          <w:color w:val="000000"/>
          <w:sz w:val="28"/>
          <w:szCs w:val="28"/>
        </w:rPr>
        <w:t xml:space="preserve">Благоустройство общественной территории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в районе площади </w:t>
      </w:r>
      <w:r w:rsidR="0096728A" w:rsidRPr="00196FB6">
        <w:rPr>
          <w:rFonts w:ascii="Times New Roman" w:eastAsia="Times New Roman" w:hAnsi="Times New Roman" w:cs="Times New Roman"/>
          <w:color w:val="000000"/>
          <w:sz w:val="28"/>
          <w:szCs w:val="28"/>
          <w:lang w:val="en-US"/>
        </w:rPr>
        <w:t>III</w:t>
      </w:r>
      <w:r w:rsidRPr="00196FB6">
        <w:rPr>
          <w:rFonts w:ascii="Times New Roman" w:eastAsia="Times New Roman" w:hAnsi="Times New Roman" w:cs="Times New Roman"/>
          <w:color w:val="000000"/>
          <w:sz w:val="28"/>
          <w:szCs w:val="28"/>
        </w:rPr>
        <w:t>-го Интернационала, д.</w:t>
      </w:r>
      <w:r w:rsidR="007A7A60">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2</w:t>
      </w:r>
      <w:r w:rsidR="00004467">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- 0,13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при выполнении работ по муниципальному контракту: № 233 </w:t>
      </w:r>
      <w:r w:rsidR="00004467">
        <w:rPr>
          <w:rFonts w:ascii="Times New Roman" w:eastAsia="Times New Roman" w:hAnsi="Times New Roman" w:cs="Times New Roman"/>
          <w:color w:val="000000"/>
          <w:sz w:val="28"/>
          <w:szCs w:val="28"/>
        </w:rPr>
        <w:t>ЭА от 23.01.2024 г. на объекте «</w:t>
      </w:r>
      <w:r w:rsidRPr="00196FB6">
        <w:rPr>
          <w:rFonts w:ascii="Times New Roman" w:eastAsia="Times New Roman" w:hAnsi="Times New Roman" w:cs="Times New Roman"/>
          <w:color w:val="000000"/>
          <w:sz w:val="28"/>
          <w:szCs w:val="28"/>
        </w:rPr>
        <w:t xml:space="preserve">Благоустройство пешеходной зоны во </w:t>
      </w:r>
      <w:r w:rsidR="00A355F7" w:rsidRPr="00196FB6">
        <w:rPr>
          <w:rFonts w:ascii="Times New Roman" w:eastAsia="Times New Roman" w:hAnsi="Times New Roman" w:cs="Times New Roman"/>
          <w:color w:val="000000"/>
          <w:sz w:val="28"/>
          <w:szCs w:val="28"/>
          <w:lang w:val="en-US"/>
        </w:rPr>
        <w:t>II</w:t>
      </w:r>
      <w:r w:rsidR="007A7A60">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м квартале </w:t>
      </w:r>
      <w:r w:rsidR="00A355F7" w:rsidRPr="00196FB6">
        <w:rPr>
          <w:rFonts w:ascii="Times New Roman" w:eastAsia="Times New Roman" w:hAnsi="Times New Roman" w:cs="Times New Roman"/>
          <w:color w:val="000000"/>
          <w:sz w:val="28"/>
          <w:szCs w:val="28"/>
        </w:rPr>
        <w:t xml:space="preserve">района </w:t>
      </w:r>
      <w:r w:rsidRPr="00196FB6">
        <w:rPr>
          <w:rFonts w:ascii="Times New Roman" w:eastAsia="Times New Roman" w:hAnsi="Times New Roman" w:cs="Times New Roman"/>
          <w:color w:val="000000"/>
          <w:sz w:val="28"/>
          <w:szCs w:val="28"/>
        </w:rPr>
        <w:t xml:space="preserve">Северо-Запада от ТК "Настенька" до перекрестка с ул. им. </w:t>
      </w:r>
      <w:r w:rsidR="00004467">
        <w:rPr>
          <w:rFonts w:ascii="Times New Roman" w:eastAsia="Times New Roman" w:hAnsi="Times New Roman" w:cs="Times New Roman"/>
          <w:color w:val="000000"/>
          <w:sz w:val="28"/>
          <w:szCs w:val="28"/>
        </w:rPr>
        <w:t>И.</w:t>
      </w:r>
      <w:r w:rsidRPr="00196FB6">
        <w:rPr>
          <w:rFonts w:ascii="Times New Roman" w:eastAsia="Times New Roman" w:hAnsi="Times New Roman" w:cs="Times New Roman"/>
          <w:color w:val="000000"/>
          <w:sz w:val="28"/>
          <w:szCs w:val="28"/>
        </w:rPr>
        <w:t>М. Мельнова</w:t>
      </w:r>
      <w:r w:rsidR="00004467">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- 0,21 млн. руб.;</w:t>
      </w:r>
    </w:p>
    <w:p w:rsidR="00502EB4" w:rsidRPr="00196FB6" w:rsidRDefault="00196FB6"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004467">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 xml:space="preserve">по муниципальному контракту № 230 </w:t>
      </w:r>
      <w:r w:rsidR="00004467">
        <w:rPr>
          <w:rFonts w:ascii="Times New Roman" w:eastAsia="Times New Roman" w:hAnsi="Times New Roman" w:cs="Times New Roman"/>
          <w:color w:val="000000"/>
          <w:sz w:val="28"/>
          <w:szCs w:val="28"/>
        </w:rPr>
        <w:t>ЭА от 15.01.2024 г. на объекте «</w:t>
      </w:r>
      <w:r w:rsidR="00502EB4" w:rsidRPr="00196FB6">
        <w:rPr>
          <w:rFonts w:ascii="Times New Roman" w:eastAsia="Times New Roman" w:hAnsi="Times New Roman" w:cs="Times New Roman"/>
          <w:color w:val="000000"/>
          <w:sz w:val="28"/>
          <w:szCs w:val="28"/>
        </w:rPr>
        <w:t xml:space="preserve">Благоустройство ул. Ленина от пл. </w:t>
      </w:r>
      <w:r w:rsidR="00FC6E4D" w:rsidRPr="00196FB6">
        <w:rPr>
          <w:rFonts w:ascii="Times New Roman" w:eastAsia="Times New Roman" w:hAnsi="Times New Roman" w:cs="Times New Roman"/>
          <w:color w:val="000000"/>
          <w:sz w:val="28"/>
          <w:szCs w:val="28"/>
          <w:lang w:val="en-US"/>
        </w:rPr>
        <w:t>III</w:t>
      </w:r>
      <w:r w:rsidR="00502EB4" w:rsidRPr="00196FB6">
        <w:rPr>
          <w:rFonts w:ascii="Times New Roman" w:eastAsia="Times New Roman" w:hAnsi="Times New Roman" w:cs="Times New Roman"/>
          <w:color w:val="000000"/>
          <w:sz w:val="28"/>
          <w:szCs w:val="28"/>
        </w:rPr>
        <w:t xml:space="preserve">-го Интернационала до перекрестка </w:t>
      </w:r>
      <w:r w:rsidR="00004467">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ул. Аникеева</w:t>
      </w:r>
      <w:r w:rsidR="00004467">
        <w:rPr>
          <w:rFonts w:ascii="Times New Roman" w:eastAsia="Times New Roman" w:hAnsi="Times New Roman" w:cs="Times New Roman"/>
          <w:color w:val="000000"/>
          <w:sz w:val="28"/>
          <w:szCs w:val="28"/>
        </w:rPr>
        <w:t>»</w:t>
      </w:r>
      <w:r w:rsidR="00502EB4" w:rsidRPr="00196FB6">
        <w:rPr>
          <w:rFonts w:ascii="Times New Roman" w:eastAsia="Times New Roman" w:hAnsi="Times New Roman" w:cs="Times New Roman"/>
          <w:color w:val="000000"/>
          <w:sz w:val="28"/>
          <w:szCs w:val="28"/>
        </w:rPr>
        <w:t xml:space="preserve"> - 0,27млн.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осуществлению строительного контроля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 xml:space="preserve">при выполнении работ по муниципальному контракту № 03 ЭА от 13.02.2024 г. на объекте: "Благоустройство спортивной площадки и фотозоны </w:t>
      </w:r>
      <w:r w:rsidR="00004467">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на</w:t>
      </w:r>
      <w:r w:rsidR="00004467">
        <w:rPr>
          <w:rFonts w:ascii="Times New Roman" w:eastAsia="Times New Roman" w:hAnsi="Times New Roman" w:cs="Times New Roman"/>
          <w:color w:val="000000"/>
          <w:sz w:val="28"/>
          <w:szCs w:val="28"/>
        </w:rPr>
        <w:t xml:space="preserve"> общественной территории парка «</w:t>
      </w:r>
      <w:r w:rsidRPr="00196FB6">
        <w:rPr>
          <w:rFonts w:ascii="Times New Roman" w:eastAsia="Times New Roman" w:hAnsi="Times New Roman" w:cs="Times New Roman"/>
          <w:color w:val="000000"/>
          <w:sz w:val="28"/>
          <w:szCs w:val="28"/>
        </w:rPr>
        <w:t>Дворцовый" по пр. Мира</w:t>
      </w:r>
      <w:r w:rsidR="00004467">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w:t>
      </w:r>
      <w:r w:rsidR="00004467">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0,49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 xml:space="preserve">оказание услуг по поставке грунта с проведением планировки - </w:t>
      </w:r>
      <w:r w:rsidR="0054557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0,4 млн. руб.;</w:t>
      </w:r>
    </w:p>
    <w:p w:rsidR="00502EB4" w:rsidRPr="00196FB6" w:rsidRDefault="00196FB6"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выполнение работ по ремонту и устройству пешеходных тротуаров, пешеходных дорожек на территории округа- 1,07 млн. руб.;</w:t>
      </w:r>
    </w:p>
    <w:p w:rsidR="00502EB4" w:rsidRPr="00196FB6" w:rsidRDefault="00196FB6"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hAnsi="Times New Roman" w:cs="Times New Roman"/>
          <w:color w:val="000000"/>
          <w:sz w:val="28"/>
          <w:szCs w:val="28"/>
        </w:rPr>
        <w:t xml:space="preserve">- </w:t>
      </w:r>
      <w:r w:rsidR="00502EB4" w:rsidRPr="00196FB6">
        <w:rPr>
          <w:rFonts w:ascii="Times New Roman" w:eastAsia="Times New Roman" w:hAnsi="Times New Roman" w:cs="Times New Roman"/>
          <w:color w:val="000000"/>
          <w:sz w:val="28"/>
          <w:szCs w:val="28"/>
        </w:rPr>
        <w:t xml:space="preserve">выполнение работы по ремонту соединительного архитектурного элемента (по </w:t>
      </w:r>
      <w:r w:rsidR="0054557B">
        <w:rPr>
          <w:rFonts w:ascii="Times New Roman" w:eastAsia="Times New Roman" w:hAnsi="Times New Roman" w:cs="Times New Roman"/>
          <w:color w:val="000000"/>
          <w:sz w:val="28"/>
          <w:szCs w:val="28"/>
        </w:rPr>
        <w:t xml:space="preserve">ул. К. Маркса, между домами №№ </w:t>
      </w:r>
      <w:r w:rsidR="00502EB4" w:rsidRPr="00196FB6">
        <w:rPr>
          <w:rFonts w:ascii="Times New Roman" w:eastAsia="Times New Roman" w:hAnsi="Times New Roman" w:cs="Times New Roman"/>
          <w:color w:val="000000"/>
          <w:sz w:val="28"/>
          <w:szCs w:val="28"/>
        </w:rPr>
        <w:t xml:space="preserve">20-22, №№ 22-24) - </w:t>
      </w:r>
      <w:r w:rsidR="0054557B">
        <w:rPr>
          <w:rFonts w:ascii="Times New Roman" w:eastAsia="Times New Roman" w:hAnsi="Times New Roman" w:cs="Times New Roman"/>
          <w:color w:val="000000"/>
          <w:sz w:val="28"/>
          <w:szCs w:val="28"/>
        </w:rPr>
        <w:br/>
      </w:r>
      <w:r w:rsidR="00502EB4" w:rsidRPr="00196FB6">
        <w:rPr>
          <w:rFonts w:ascii="Times New Roman" w:eastAsia="Times New Roman" w:hAnsi="Times New Roman" w:cs="Times New Roman"/>
          <w:color w:val="000000"/>
          <w:sz w:val="28"/>
          <w:szCs w:val="28"/>
        </w:rPr>
        <w:t>0,86 млн. руб. и прочие.</w:t>
      </w:r>
    </w:p>
    <w:p w:rsidR="00196FB6" w:rsidRPr="00196FB6" w:rsidRDefault="00196FB6"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226FC8"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В 2024 году по региональному проекту «Формирование комфортной городской сред</w:t>
      </w:r>
      <w:r w:rsidR="00196FB6" w:rsidRPr="00196FB6">
        <w:rPr>
          <w:rFonts w:ascii="Times New Roman" w:eastAsia="Times New Roman" w:hAnsi="Times New Roman" w:cs="Times New Roman"/>
          <w:color w:val="000000"/>
          <w:sz w:val="28"/>
          <w:szCs w:val="28"/>
        </w:rPr>
        <w:t xml:space="preserve">ы» округу предусмотрено 69,45 </w:t>
      </w:r>
      <w:r w:rsidRPr="00196FB6">
        <w:rPr>
          <w:rFonts w:ascii="Times New Roman" w:eastAsia="Times New Roman" w:hAnsi="Times New Roman" w:cs="Times New Roman"/>
          <w:color w:val="000000"/>
          <w:sz w:val="28"/>
          <w:szCs w:val="28"/>
        </w:rPr>
        <w:t>млн. руб</w:t>
      </w:r>
      <w:r w:rsidR="002602EC" w:rsidRPr="00196FB6">
        <w:rPr>
          <w:rFonts w:ascii="Times New Roman" w:eastAsia="Times New Roman" w:hAnsi="Times New Roman" w:cs="Times New Roman"/>
          <w:color w:val="000000"/>
          <w:sz w:val="28"/>
          <w:szCs w:val="28"/>
        </w:rPr>
        <w:t>.</w:t>
      </w:r>
      <w:r w:rsidR="00152E49">
        <w:rPr>
          <w:rFonts w:ascii="Times New Roman" w:eastAsia="Times New Roman" w:hAnsi="Times New Roman" w:cs="Times New Roman"/>
          <w:color w:val="000000"/>
          <w:sz w:val="28"/>
          <w:szCs w:val="28"/>
        </w:rPr>
        <w:t>, в том числе:</w:t>
      </w:r>
    </w:p>
    <w:p w:rsidR="00226FC8"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-за счет </w:t>
      </w:r>
      <w:r w:rsidR="00196FB6" w:rsidRPr="00196FB6">
        <w:rPr>
          <w:rFonts w:ascii="Times New Roman" w:eastAsia="Times New Roman" w:hAnsi="Times New Roman" w:cs="Times New Roman"/>
          <w:color w:val="000000"/>
          <w:sz w:val="28"/>
          <w:szCs w:val="28"/>
        </w:rPr>
        <w:t xml:space="preserve">средств бюджета округа - 16,83 </w:t>
      </w:r>
      <w:r w:rsidR="00152E49">
        <w:rPr>
          <w:rFonts w:ascii="Times New Roman" w:eastAsia="Times New Roman" w:hAnsi="Times New Roman" w:cs="Times New Roman"/>
          <w:color w:val="000000"/>
          <w:sz w:val="28"/>
          <w:szCs w:val="28"/>
        </w:rPr>
        <w:t>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-за счет средств областного бюджета - 2,80 млн. руб.;</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за счет средств федерального бюджета - 49,82 млн. руб.</w:t>
      </w:r>
    </w:p>
    <w:p w:rsidR="00226FC8"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Исполнение составило 69,22 м</w:t>
      </w:r>
      <w:r w:rsidR="00152E49">
        <w:rPr>
          <w:rFonts w:ascii="Times New Roman" w:eastAsia="Times New Roman" w:hAnsi="Times New Roman" w:cs="Times New Roman"/>
          <w:color w:val="000000"/>
          <w:sz w:val="28"/>
          <w:szCs w:val="28"/>
        </w:rPr>
        <w:t>лн. руб., в том числе:</w:t>
      </w:r>
    </w:p>
    <w:p w:rsidR="00226FC8"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-за счет ср</w:t>
      </w:r>
      <w:r w:rsidR="00196FB6" w:rsidRPr="00196FB6">
        <w:rPr>
          <w:rFonts w:ascii="Times New Roman" w:eastAsia="Times New Roman" w:hAnsi="Times New Roman" w:cs="Times New Roman"/>
          <w:color w:val="000000"/>
          <w:sz w:val="28"/>
          <w:szCs w:val="28"/>
        </w:rPr>
        <w:t xml:space="preserve">едств местного бюджета - 16,6 </w:t>
      </w:r>
      <w:r w:rsidRPr="00196FB6">
        <w:rPr>
          <w:rFonts w:ascii="Times New Roman" w:eastAsia="Times New Roman" w:hAnsi="Times New Roman" w:cs="Times New Roman"/>
          <w:color w:val="000000"/>
          <w:sz w:val="28"/>
          <w:szCs w:val="28"/>
        </w:rPr>
        <w:t xml:space="preserve">млн. руб.; </w:t>
      </w:r>
    </w:p>
    <w:p w:rsidR="00226FC8" w:rsidRPr="00196FB6"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-за счет средств областного бюджета </w:t>
      </w:r>
      <w:r w:rsidR="0054557B">
        <w:rPr>
          <w:rFonts w:ascii="Times New Roman" w:eastAsia="Times New Roman" w:hAnsi="Times New Roman" w:cs="Times New Roman"/>
          <w:color w:val="000000"/>
          <w:sz w:val="28"/>
          <w:szCs w:val="28"/>
        </w:rPr>
        <w:t>-</w:t>
      </w:r>
      <w:r w:rsidRPr="00196FB6">
        <w:rPr>
          <w:rFonts w:ascii="Times New Roman" w:eastAsia="Times New Roman" w:hAnsi="Times New Roman" w:cs="Times New Roman"/>
          <w:color w:val="000000"/>
          <w:sz w:val="28"/>
          <w:szCs w:val="28"/>
        </w:rPr>
        <w:t xml:space="preserve"> 2,8 млн. руб.; </w:t>
      </w:r>
    </w:p>
    <w:p w:rsidR="00502EB4" w:rsidRPr="00196FB6"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96FB6">
        <w:rPr>
          <w:rFonts w:ascii="Times New Roman" w:eastAsia="Times New Roman" w:hAnsi="Times New Roman" w:cs="Times New Roman"/>
          <w:color w:val="000000"/>
          <w:sz w:val="28"/>
          <w:szCs w:val="28"/>
        </w:rPr>
        <w:t>-за счет средст</w:t>
      </w:r>
      <w:r w:rsidR="00196FB6" w:rsidRPr="00196FB6">
        <w:rPr>
          <w:rFonts w:ascii="Times New Roman" w:eastAsia="Times New Roman" w:hAnsi="Times New Roman" w:cs="Times New Roman"/>
          <w:color w:val="000000"/>
          <w:sz w:val="28"/>
          <w:szCs w:val="28"/>
        </w:rPr>
        <w:t>в федерального бюджета - 49,82</w:t>
      </w:r>
      <w:r w:rsidRPr="00196FB6">
        <w:rPr>
          <w:rFonts w:ascii="Times New Roman" w:eastAsia="Times New Roman" w:hAnsi="Times New Roman" w:cs="Times New Roman"/>
          <w:color w:val="000000"/>
          <w:sz w:val="28"/>
          <w:szCs w:val="28"/>
        </w:rPr>
        <w:t xml:space="preserve"> млн. руб.</w:t>
      </w:r>
    </w:p>
    <w:p w:rsidR="008666C9" w:rsidRPr="00196FB6" w:rsidRDefault="008666C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96FB6">
        <w:rPr>
          <w:rFonts w:ascii="Times New Roman" w:eastAsia="Times New Roman" w:hAnsi="Times New Roman" w:cs="Times New Roman"/>
          <w:color w:val="000000"/>
          <w:sz w:val="28"/>
          <w:szCs w:val="28"/>
        </w:rPr>
        <w:t xml:space="preserve">Информация о реализации регионального проекта «Формирование комфортной городской среды» - см. п. 1.3.4. Национальный проект «Жильё </w:t>
      </w:r>
      <w:r w:rsidR="0054557B">
        <w:rPr>
          <w:rFonts w:ascii="Times New Roman" w:eastAsia="Times New Roman" w:hAnsi="Times New Roman" w:cs="Times New Roman"/>
          <w:color w:val="000000"/>
          <w:sz w:val="28"/>
          <w:szCs w:val="28"/>
        </w:rPr>
        <w:br/>
      </w:r>
      <w:r w:rsidRPr="00196FB6">
        <w:rPr>
          <w:rFonts w:ascii="Times New Roman" w:eastAsia="Times New Roman" w:hAnsi="Times New Roman" w:cs="Times New Roman"/>
          <w:color w:val="000000"/>
          <w:sz w:val="28"/>
          <w:szCs w:val="28"/>
        </w:rPr>
        <w:t>и городская среда»</w:t>
      </w:r>
      <w:r w:rsidR="00204C36" w:rsidRPr="00196FB6">
        <w:rPr>
          <w:rFonts w:ascii="Times New Roman" w:eastAsia="Times New Roman" w:hAnsi="Times New Roman" w:cs="Times New Roman"/>
          <w:color w:val="000000"/>
          <w:sz w:val="28"/>
          <w:szCs w:val="28"/>
        </w:rPr>
        <w:t xml:space="preserve"> </w:t>
      </w:r>
      <w:r w:rsidRPr="00196FB6">
        <w:rPr>
          <w:rFonts w:ascii="Times New Roman" w:eastAsia="Times New Roman" w:hAnsi="Times New Roman" w:cs="Times New Roman"/>
          <w:color w:val="000000"/>
          <w:sz w:val="28"/>
          <w:szCs w:val="28"/>
        </w:rPr>
        <w:t>Региональный проект «Формирование комфортной городской среды».</w:t>
      </w:r>
    </w:p>
    <w:p w:rsidR="009A682C" w:rsidRDefault="009A682C"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B93FFD" w:rsidRPr="00B93FFD" w:rsidRDefault="00B93FFD" w:rsidP="00643969">
      <w:pPr>
        <w:spacing w:after="0" w:line="240" w:lineRule="auto"/>
        <w:jc w:val="center"/>
        <w:rPr>
          <w:rFonts w:ascii="Times New Roman" w:hAnsi="Times New Roman" w:cs="Times New Roman"/>
          <w:b/>
          <w:sz w:val="28"/>
          <w:szCs w:val="28"/>
        </w:rPr>
      </w:pPr>
      <w:r w:rsidRPr="00B93FFD">
        <w:rPr>
          <w:rFonts w:ascii="Times New Roman" w:hAnsi="Times New Roman" w:cs="Times New Roman"/>
          <w:b/>
          <w:sz w:val="28"/>
          <w:szCs w:val="28"/>
        </w:rPr>
        <w:t>1.4.3 Задолженность МУП «Коммунальные сети округа»</w:t>
      </w:r>
    </w:p>
    <w:p w:rsidR="00B93FFD" w:rsidRPr="00B93FFD" w:rsidRDefault="00B93FFD" w:rsidP="00643969">
      <w:pPr>
        <w:spacing w:after="0" w:line="240" w:lineRule="auto"/>
        <w:jc w:val="center"/>
        <w:rPr>
          <w:rFonts w:ascii="Times New Roman" w:hAnsi="Times New Roman" w:cs="Times New Roman"/>
          <w:b/>
          <w:sz w:val="28"/>
          <w:szCs w:val="28"/>
        </w:rPr>
      </w:pP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Сумма кредиторской задолженности МУП «Коммунальные сети округа» перед предприятиями коммунального комплекса по состоянию на 01.01.2025 г. составляет 855,1 млн. руб., в том числе:</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«ЗЭМЗ-Энерго» - 302,6млн.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-ООО «НОВАТЭК Челябинск» - 296,8млн.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«Уралэнергосбыт» - 218,8млн.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«Газпром газораспределение Челябинск» - 33,5 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«Златоустовский Водоканал» - 3,4 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xml:space="preserve">Сумма произведенной МУП «Коммунальные сети </w:t>
      </w:r>
      <w:r>
        <w:rPr>
          <w:rFonts w:ascii="Times New Roman" w:hAnsi="Times New Roman" w:cs="Times New Roman"/>
          <w:sz w:val="28"/>
          <w:szCs w:val="28"/>
        </w:rPr>
        <w:t>округа</w:t>
      </w:r>
      <w:r w:rsidRPr="00B93FFD">
        <w:rPr>
          <w:rFonts w:ascii="Times New Roman" w:hAnsi="Times New Roman" w:cs="Times New Roman"/>
          <w:sz w:val="28"/>
          <w:szCs w:val="28"/>
        </w:rPr>
        <w:t>» оплаты задолженности в 2024 году составила – 806,4млн. руб., в том числе поставщикам:</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«ЗЭМЗ – Энерго» - 55,2 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«НОВАТЭК – Челябинск» - 442,9млн.руб.;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«Уралэнергосбыт» - 218,9млн.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«Газпром газораспределение Челябинск» - 82,5 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ООО «Златоустовский Водоканал» - 6,9 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xml:space="preserve">Сумма полученных МУП «Коммунальные сети </w:t>
      </w:r>
      <w:r>
        <w:rPr>
          <w:rFonts w:ascii="Times New Roman" w:hAnsi="Times New Roman" w:cs="Times New Roman"/>
          <w:sz w:val="28"/>
          <w:szCs w:val="28"/>
        </w:rPr>
        <w:t xml:space="preserve"> округа</w:t>
      </w:r>
      <w:r w:rsidRPr="00B93FFD">
        <w:rPr>
          <w:rFonts w:ascii="Times New Roman" w:hAnsi="Times New Roman" w:cs="Times New Roman"/>
          <w:sz w:val="28"/>
          <w:szCs w:val="28"/>
        </w:rPr>
        <w:t xml:space="preserve">» субсидий </w:t>
      </w:r>
      <w:r w:rsidR="00AF3AA9">
        <w:rPr>
          <w:rFonts w:ascii="Times New Roman" w:hAnsi="Times New Roman" w:cs="Times New Roman"/>
          <w:sz w:val="28"/>
          <w:szCs w:val="28"/>
        </w:rPr>
        <w:br/>
      </w:r>
      <w:r w:rsidRPr="00B93FFD">
        <w:rPr>
          <w:rFonts w:ascii="Times New Roman" w:hAnsi="Times New Roman" w:cs="Times New Roman"/>
          <w:sz w:val="28"/>
          <w:szCs w:val="28"/>
        </w:rPr>
        <w:t>в 2024 году составляет – 729,2 млн. руб., из них:</w:t>
      </w:r>
    </w:p>
    <w:p w:rsidR="00B93FFD" w:rsidRPr="00B93FFD" w:rsidRDefault="00B93FFD" w:rsidP="00643969">
      <w:pPr>
        <w:spacing w:after="0" w:line="240" w:lineRule="auto"/>
        <w:ind w:firstLine="709"/>
        <w:jc w:val="both"/>
        <w:rPr>
          <w:rFonts w:ascii="Times New Roman" w:hAnsi="Times New Roman" w:cs="Times New Roman"/>
          <w:bCs/>
          <w:sz w:val="28"/>
          <w:szCs w:val="28"/>
        </w:rPr>
      </w:pPr>
      <w:r w:rsidRPr="00B93FFD">
        <w:rPr>
          <w:rFonts w:ascii="Times New Roman" w:hAnsi="Times New Roman" w:cs="Times New Roman"/>
          <w:sz w:val="28"/>
          <w:szCs w:val="28"/>
        </w:rPr>
        <w:t xml:space="preserve">- субсидия на </w:t>
      </w:r>
      <w:r w:rsidRPr="00B93FFD">
        <w:rPr>
          <w:rFonts w:ascii="Times New Roman" w:hAnsi="Times New Roman" w:cs="Times New Roman"/>
          <w:bCs/>
          <w:sz w:val="28"/>
          <w:szCs w:val="28"/>
        </w:rPr>
        <w:t>финансовое обеспечение затрат, связанных с выполнением работ по капитальному ремонту тепловых сетей</w:t>
      </w:r>
      <w:r w:rsidR="00152E49">
        <w:rPr>
          <w:rFonts w:ascii="Times New Roman" w:hAnsi="Times New Roman" w:cs="Times New Roman"/>
          <w:bCs/>
          <w:sz w:val="28"/>
          <w:szCs w:val="28"/>
        </w:rPr>
        <w:t xml:space="preserve"> </w:t>
      </w:r>
      <w:r w:rsidRPr="00B93FFD">
        <w:rPr>
          <w:rFonts w:ascii="Times New Roman" w:hAnsi="Times New Roman" w:cs="Times New Roman"/>
          <w:bCs/>
          <w:sz w:val="28"/>
          <w:szCs w:val="28"/>
        </w:rPr>
        <w:t>– 80,7млн. руб.;</w:t>
      </w:r>
    </w:p>
    <w:p w:rsidR="00B93FFD" w:rsidRP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 субсидия на предупреждение банкротства – 603,8млн. руб.;</w:t>
      </w:r>
    </w:p>
    <w:p w:rsidR="00B93FFD" w:rsidRDefault="00B93FFD" w:rsidP="00643969">
      <w:pPr>
        <w:spacing w:after="0" w:line="240" w:lineRule="auto"/>
        <w:ind w:firstLine="709"/>
        <w:jc w:val="both"/>
        <w:rPr>
          <w:rFonts w:ascii="Times New Roman" w:hAnsi="Times New Roman" w:cs="Times New Roman"/>
          <w:sz w:val="28"/>
          <w:szCs w:val="28"/>
        </w:rPr>
      </w:pPr>
      <w:r w:rsidRPr="00B93FFD">
        <w:rPr>
          <w:rFonts w:ascii="Times New Roman" w:hAnsi="Times New Roman" w:cs="Times New Roman"/>
          <w:sz w:val="28"/>
          <w:szCs w:val="28"/>
        </w:rPr>
        <w:t>-субсидия на компенсацию выпадающих доходов в связи с применением льготного тарифа – 44,7млн. руб.</w:t>
      </w:r>
    </w:p>
    <w:p w:rsidR="00196FB6" w:rsidRPr="00B93FFD" w:rsidRDefault="00196FB6" w:rsidP="00643969">
      <w:pPr>
        <w:spacing w:after="0" w:line="240" w:lineRule="auto"/>
        <w:ind w:firstLine="709"/>
        <w:jc w:val="both"/>
        <w:rPr>
          <w:rFonts w:ascii="Times New Roman" w:hAnsi="Times New Roman" w:cs="Times New Roman"/>
          <w:b/>
          <w:sz w:val="28"/>
          <w:szCs w:val="28"/>
        </w:rPr>
      </w:pPr>
    </w:p>
    <w:p w:rsidR="00502EB4" w:rsidRPr="004C763A" w:rsidRDefault="00502EB4" w:rsidP="00643969">
      <w:pPr>
        <w:pStyle w:val="1"/>
        <w:rPr>
          <w:color w:val="auto"/>
        </w:rPr>
      </w:pPr>
      <w:bookmarkStart w:id="11" w:name="_Toc192518833"/>
      <w:r w:rsidRPr="004C763A">
        <w:rPr>
          <w:color w:val="auto"/>
        </w:rPr>
        <w:t>1.6. Малый и средний бизнес</w:t>
      </w:r>
      <w:bookmarkEnd w:id="11"/>
    </w:p>
    <w:p w:rsidR="00226FC8" w:rsidRPr="004C763A" w:rsidRDefault="00226FC8"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4C763A">
        <w:rPr>
          <w:rFonts w:ascii="Times New Roman" w:eastAsia="Times New Roman" w:hAnsi="Times New Roman" w:cs="Times New Roman"/>
          <w:sz w:val="28"/>
          <w:szCs w:val="28"/>
        </w:rPr>
        <w:t>Развитие субъектов малого и среднего предпринимательства (далее - СМиСП) является необходимым условием улучшения</w:t>
      </w:r>
      <w:r w:rsidRPr="00C12A71">
        <w:rPr>
          <w:rFonts w:ascii="Times New Roman" w:eastAsia="Times New Roman" w:hAnsi="Times New Roman" w:cs="Times New Roman"/>
          <w:color w:val="000000"/>
          <w:sz w:val="28"/>
          <w:szCs w:val="28"/>
        </w:rPr>
        <w:t xml:space="preserve"> жизнедеятельности округа.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Поддержка СМиСП - одна из наиболее важных задач экономической политики администрации округа, направленная на решение проблем, сдерживающих его развитие.</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национального проекта «Малое и среднее предпринимательство и поддержка индивидуальной предпринимательской иници</w:t>
      </w:r>
      <w:r w:rsidR="00F328E8">
        <w:rPr>
          <w:rFonts w:ascii="Times New Roman" w:eastAsia="Times New Roman" w:hAnsi="Times New Roman" w:cs="Times New Roman"/>
          <w:color w:val="000000"/>
          <w:sz w:val="28"/>
          <w:szCs w:val="28"/>
        </w:rPr>
        <w:t xml:space="preserve">ативы» </w:t>
      </w:r>
      <w:r w:rsidR="0054557B">
        <w:rPr>
          <w:rFonts w:ascii="Times New Roman" w:eastAsia="Times New Roman" w:hAnsi="Times New Roman" w:cs="Times New Roman"/>
          <w:color w:val="000000"/>
          <w:sz w:val="28"/>
          <w:szCs w:val="28"/>
        </w:rPr>
        <w:br/>
      </w:r>
      <w:r w:rsidR="00F328E8">
        <w:rPr>
          <w:rFonts w:ascii="Times New Roman" w:eastAsia="Times New Roman" w:hAnsi="Times New Roman" w:cs="Times New Roman"/>
          <w:color w:val="000000"/>
          <w:sz w:val="28"/>
          <w:szCs w:val="28"/>
        </w:rPr>
        <w:t xml:space="preserve">на территории округа реализуются мероприятия, направленные </w:t>
      </w:r>
      <w:r w:rsidR="0054557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w:t>
      </w:r>
      <w:r w:rsidR="00F328E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популяризацию</w:t>
      </w:r>
      <w:r w:rsidR="00F328E8">
        <w:rPr>
          <w:rFonts w:ascii="Times New Roman" w:hAnsi="Times New Roman" w:cs="Times New Roman"/>
          <w:sz w:val="28"/>
          <w:szCs w:val="28"/>
        </w:rPr>
        <w:t xml:space="preserve"> </w:t>
      </w:r>
      <w:r w:rsidRPr="00C12A71">
        <w:rPr>
          <w:rFonts w:ascii="Times New Roman" w:eastAsia="Times New Roman" w:hAnsi="Times New Roman" w:cs="Times New Roman"/>
          <w:color w:val="000000"/>
          <w:sz w:val="28"/>
          <w:szCs w:val="28"/>
        </w:rPr>
        <w:t xml:space="preserve">предпринимательства, расширение доступа СМиСП </w:t>
      </w:r>
      <w:r w:rsidR="0054557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к финансовой поддержке, в том числе к льготному финансированию </w:t>
      </w:r>
      <w:r w:rsidR="0054557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акселерацию СМиСП.</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округе развита информационная, финансовая и имущественная поддержка СМиСП.</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реализацию мероприятий подпрограммы «Развитие малого и среднего предпринимательства в округе» муниципальной программы «Совершенствование муниципального управления», направленных </w:t>
      </w:r>
      <w:r w:rsidR="0054557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поддержку СМиСП, в том числе на организацию предоставления государственных и муниципальных услуг по принципу «одного окна» СМиСП в 2024 году направлено 4,8 млн. руб.</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создания благоприятных условий развития бизнеса и объединения действующих структур поддержки СМиСП, на территории округа функционирует Единый центр для предпринимателей - АНО «Центр развития и поддержки малого и среднего предпринимательства округа» (далее - АНО).</w:t>
      </w:r>
    </w:p>
    <w:p w:rsidR="00502EB4" w:rsidRPr="00C12A71" w:rsidRDefault="00502EB4"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Основным направлением деятельности АНО является - оказание информационно-консультационных услуг в области развития и поддержки СМиСП.</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Оказывается постоянное содействие в информированности СМиСП о проводимых конкурсах на муниципальном, областном и федеральных уровнях.</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Большое внимание уделяется консультированию СМиСП по вопросам ведения бизнеса, открытию собственного дела, получения государственной финансовой или имущественной поддержки.</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оказана</w:t>
      </w:r>
      <w:r w:rsidR="00152E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6 471 консультация.</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Проведено 76 мероприятий для предпринимателей:</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обучающие семинары;</w:t>
      </w:r>
    </w:p>
    <w:p w:rsidR="00502EB4" w:rsidRPr="00C12A71" w:rsidRDefault="00A1312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502EB4" w:rsidRPr="00C12A71">
        <w:rPr>
          <w:rFonts w:ascii="Times New Roman" w:eastAsia="Times New Roman" w:hAnsi="Times New Roman" w:cs="Times New Roman"/>
          <w:color w:val="000000"/>
          <w:sz w:val="28"/>
          <w:szCs w:val="28"/>
        </w:rPr>
        <w:t>«Круглые столы» по обсуждению проблемных вопросов ведения предпринимательской деятельности и информаци</w:t>
      </w:r>
      <w:r w:rsidR="00F328E8">
        <w:rPr>
          <w:rFonts w:ascii="Times New Roman" w:eastAsia="Times New Roman" w:hAnsi="Times New Roman" w:cs="Times New Roman"/>
          <w:color w:val="000000"/>
          <w:sz w:val="28"/>
          <w:szCs w:val="28"/>
        </w:rPr>
        <w:t xml:space="preserve">онные встречи </w:t>
      </w:r>
      <w:r w:rsidR="00AF3AA9">
        <w:rPr>
          <w:rFonts w:ascii="Times New Roman" w:eastAsia="Times New Roman" w:hAnsi="Times New Roman" w:cs="Times New Roman"/>
          <w:color w:val="000000"/>
          <w:sz w:val="28"/>
          <w:szCs w:val="28"/>
        </w:rPr>
        <w:br/>
      </w:r>
      <w:r w:rsidR="00F328E8">
        <w:rPr>
          <w:rFonts w:ascii="Times New Roman" w:eastAsia="Times New Roman" w:hAnsi="Times New Roman" w:cs="Times New Roman"/>
          <w:color w:val="000000"/>
          <w:sz w:val="28"/>
          <w:szCs w:val="28"/>
        </w:rPr>
        <w:t xml:space="preserve">с представителями </w:t>
      </w:r>
      <w:r w:rsidR="00502EB4" w:rsidRPr="00C12A71">
        <w:rPr>
          <w:rFonts w:ascii="Times New Roman" w:eastAsia="Times New Roman" w:hAnsi="Times New Roman" w:cs="Times New Roman"/>
          <w:color w:val="000000"/>
          <w:sz w:val="28"/>
          <w:szCs w:val="28"/>
        </w:rPr>
        <w:t>органов местного самоуправления, налоговых и контрольно-надзорных органов, которые посетили 681 участник.</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Проводится процедура оценки регулирующего воздействия проектов нормативных правовых актов округа и экспертизы действующих нормативных правовых актов округа.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Активизирована работа по популяризации среди предпринимательского сообщества деятельности Уполномоченного по защите прав предпринимателей в Челябинской области и его общественного представителя в округе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(далее-уполномоченный).</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Деятельность уполномоченного направлена на предотвращение нарушений органами государственной власти Челябинской области, территориальными органами федеральных органов исполнительной власти, органами местного самоуправления, иными органами, организациями, наделенными федеральным законом отдельными государственными или иными публичными полномочиями и защиту прав и законных интересов СМиСП.</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целях инфраструктурного обеспечения продолжена работа </w:t>
      </w:r>
      <w:r w:rsidR="0054557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предоставлению имущественной поддержки СМиСП в рамках реализации федерального закона №159 - ФЗ о предоставлении преимущественного права по выкупу нежилых помещений без торгов.</w:t>
      </w:r>
    </w:p>
    <w:p w:rsidR="004E1661"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01.01.2025 г. в округе зарегистрировано:</w:t>
      </w:r>
    </w:p>
    <w:p w:rsidR="004E1661" w:rsidRDefault="00152E49"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СМиСП - </w:t>
      </w:r>
      <w:r w:rsidR="004E1661">
        <w:rPr>
          <w:rFonts w:ascii="Times New Roman" w:hAnsi="Times New Roman" w:cs="Times New Roman"/>
          <w:bCs/>
          <w:sz w:val="28"/>
          <w:szCs w:val="28"/>
        </w:rPr>
        <w:t>5 </w:t>
      </w:r>
      <w:r w:rsidR="00394BDF">
        <w:rPr>
          <w:rFonts w:ascii="Times New Roman" w:hAnsi="Times New Roman" w:cs="Times New Roman"/>
          <w:bCs/>
          <w:sz w:val="28"/>
          <w:szCs w:val="28"/>
        </w:rPr>
        <w:t>389</w:t>
      </w:r>
      <w:r w:rsidR="004E1661">
        <w:rPr>
          <w:rFonts w:ascii="Times New Roman" w:hAnsi="Times New Roman" w:cs="Times New Roman"/>
          <w:bCs/>
          <w:sz w:val="28"/>
          <w:szCs w:val="28"/>
        </w:rPr>
        <w:t xml:space="preserve"> ед., в том числе:</w:t>
      </w:r>
    </w:p>
    <w:p w:rsidR="004E1661"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малые и средние предприятия – 1 63</w:t>
      </w:r>
      <w:r w:rsidR="00394BDF">
        <w:rPr>
          <w:rFonts w:ascii="Times New Roman" w:hAnsi="Times New Roman" w:cs="Times New Roman"/>
          <w:bCs/>
          <w:sz w:val="28"/>
          <w:szCs w:val="28"/>
        </w:rPr>
        <w:t>2</w:t>
      </w:r>
      <w:r>
        <w:rPr>
          <w:rFonts w:ascii="Times New Roman" w:hAnsi="Times New Roman" w:cs="Times New Roman"/>
          <w:bCs/>
          <w:sz w:val="28"/>
          <w:szCs w:val="28"/>
        </w:rPr>
        <w:t xml:space="preserve"> ед.;</w:t>
      </w:r>
    </w:p>
    <w:p w:rsidR="00F328E8"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индивидуальные предприниматели – 3 </w:t>
      </w:r>
      <w:r w:rsidR="00394BDF">
        <w:rPr>
          <w:rFonts w:ascii="Times New Roman" w:hAnsi="Times New Roman" w:cs="Times New Roman"/>
          <w:bCs/>
          <w:sz w:val="28"/>
          <w:szCs w:val="28"/>
        </w:rPr>
        <w:t>757</w:t>
      </w:r>
      <w:r>
        <w:rPr>
          <w:rFonts w:ascii="Times New Roman" w:hAnsi="Times New Roman" w:cs="Times New Roman"/>
          <w:bCs/>
          <w:sz w:val="28"/>
          <w:szCs w:val="28"/>
        </w:rPr>
        <w:t xml:space="preserve"> ед.;</w:t>
      </w:r>
    </w:p>
    <w:p w:rsidR="004E1661" w:rsidRPr="00394BDF" w:rsidRDefault="00394BDF"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4E1661" w:rsidRPr="00394BDF">
        <w:rPr>
          <w:rFonts w:ascii="Times New Roman" w:hAnsi="Times New Roman" w:cs="Times New Roman"/>
          <w:bCs/>
          <w:sz w:val="28"/>
          <w:szCs w:val="28"/>
        </w:rPr>
        <w:t xml:space="preserve">самозанятые – </w:t>
      </w:r>
      <w:r w:rsidR="00F15D03">
        <w:rPr>
          <w:rFonts w:ascii="Times New Roman" w:hAnsi="Times New Roman" w:cs="Times New Roman"/>
          <w:bCs/>
          <w:sz w:val="28"/>
          <w:szCs w:val="28"/>
        </w:rPr>
        <w:t>10 508</w:t>
      </w:r>
      <w:r w:rsidR="004E1661" w:rsidRPr="00394BDF">
        <w:rPr>
          <w:rFonts w:ascii="Times New Roman" w:hAnsi="Times New Roman" w:cs="Times New Roman"/>
          <w:bCs/>
          <w:sz w:val="28"/>
          <w:szCs w:val="28"/>
        </w:rPr>
        <w:t xml:space="preserve"> человек.</w:t>
      </w:r>
    </w:p>
    <w:p w:rsidR="00E05E78" w:rsidRPr="00E05E78" w:rsidRDefault="00E05E7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05E78">
        <w:rPr>
          <w:rFonts w:ascii="Times New Roman" w:hAnsi="Times New Roman" w:cs="Times New Roman"/>
          <w:sz w:val="28"/>
          <w:szCs w:val="28"/>
        </w:rPr>
        <w:t>По данным ИФНС № 27 по ЧО в г. Златоусте в 2024 году зарегистрировано</w:t>
      </w:r>
      <w:r>
        <w:rPr>
          <w:rFonts w:ascii="Times New Roman" w:hAnsi="Times New Roman" w:cs="Times New Roman"/>
          <w:sz w:val="28"/>
          <w:szCs w:val="28"/>
        </w:rPr>
        <w:t>:</w:t>
      </w:r>
    </w:p>
    <w:p w:rsidR="00E05E78" w:rsidRPr="00E05E78"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E78" w:rsidRPr="00E05E78">
        <w:rPr>
          <w:rFonts w:ascii="Times New Roman" w:hAnsi="Times New Roman" w:cs="Times New Roman"/>
          <w:sz w:val="28"/>
          <w:szCs w:val="28"/>
        </w:rPr>
        <w:t>новых малых предприятий</w:t>
      </w:r>
      <w:r w:rsidR="00E05E78">
        <w:rPr>
          <w:rFonts w:ascii="Times New Roman" w:hAnsi="Times New Roman" w:cs="Times New Roman"/>
          <w:sz w:val="28"/>
          <w:szCs w:val="28"/>
        </w:rPr>
        <w:t xml:space="preserve">- </w:t>
      </w:r>
      <w:r w:rsidR="00E05E78" w:rsidRPr="00E05E78">
        <w:rPr>
          <w:rFonts w:ascii="Times New Roman" w:hAnsi="Times New Roman" w:cs="Times New Roman"/>
          <w:bCs/>
          <w:sz w:val="28"/>
          <w:szCs w:val="28"/>
        </w:rPr>
        <w:t>73</w:t>
      </w:r>
      <w:r w:rsidR="00E05E78">
        <w:rPr>
          <w:rFonts w:ascii="Times New Roman" w:hAnsi="Times New Roman" w:cs="Times New Roman"/>
          <w:bCs/>
          <w:sz w:val="28"/>
          <w:szCs w:val="28"/>
        </w:rPr>
        <w:t xml:space="preserve"> ед.;</w:t>
      </w:r>
    </w:p>
    <w:p w:rsidR="00E05E78" w:rsidRPr="00E05E78"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E78" w:rsidRPr="00E05E78">
        <w:rPr>
          <w:rFonts w:ascii="Times New Roman" w:hAnsi="Times New Roman" w:cs="Times New Roman"/>
          <w:sz w:val="28"/>
          <w:szCs w:val="28"/>
        </w:rPr>
        <w:t>индивидуальных предпринимател</w:t>
      </w:r>
      <w:r w:rsidR="00E05E78">
        <w:rPr>
          <w:rFonts w:ascii="Times New Roman" w:hAnsi="Times New Roman" w:cs="Times New Roman"/>
          <w:sz w:val="28"/>
          <w:szCs w:val="28"/>
        </w:rPr>
        <w:t xml:space="preserve">ей- </w:t>
      </w:r>
      <w:r w:rsidR="00E05E78" w:rsidRPr="00E05E78">
        <w:rPr>
          <w:rFonts w:ascii="Times New Roman" w:hAnsi="Times New Roman" w:cs="Times New Roman"/>
          <w:bCs/>
          <w:sz w:val="28"/>
          <w:szCs w:val="28"/>
        </w:rPr>
        <w:t>700</w:t>
      </w:r>
      <w:r w:rsidR="00E05E78">
        <w:rPr>
          <w:rFonts w:ascii="Times New Roman" w:hAnsi="Times New Roman" w:cs="Times New Roman"/>
          <w:bCs/>
          <w:sz w:val="28"/>
          <w:szCs w:val="28"/>
        </w:rPr>
        <w:t xml:space="preserve"> человек;</w:t>
      </w:r>
    </w:p>
    <w:p w:rsidR="00E05E78" w:rsidRDefault="004E1661"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00E05E78" w:rsidRPr="00E05E78">
        <w:rPr>
          <w:rFonts w:ascii="Times New Roman" w:hAnsi="Times New Roman" w:cs="Times New Roman"/>
          <w:sz w:val="28"/>
          <w:szCs w:val="28"/>
        </w:rPr>
        <w:t>самозанятых</w:t>
      </w:r>
      <w:r w:rsidR="00152E49">
        <w:rPr>
          <w:rFonts w:ascii="Times New Roman" w:hAnsi="Times New Roman" w:cs="Times New Roman"/>
          <w:sz w:val="28"/>
          <w:szCs w:val="28"/>
        </w:rPr>
        <w:t xml:space="preserve"> </w:t>
      </w:r>
      <w:r w:rsidR="00E05E78">
        <w:rPr>
          <w:rFonts w:ascii="Times New Roman" w:hAnsi="Times New Roman" w:cs="Times New Roman"/>
          <w:sz w:val="28"/>
          <w:szCs w:val="28"/>
        </w:rPr>
        <w:t xml:space="preserve">- </w:t>
      </w:r>
      <w:r w:rsidR="00E05E78" w:rsidRPr="00E05E78">
        <w:rPr>
          <w:rFonts w:ascii="Times New Roman" w:hAnsi="Times New Roman" w:cs="Times New Roman"/>
          <w:bCs/>
          <w:sz w:val="28"/>
          <w:szCs w:val="28"/>
        </w:rPr>
        <w:t>2</w:t>
      </w:r>
      <w:r w:rsidR="00E05E78">
        <w:rPr>
          <w:rFonts w:ascii="Times New Roman" w:hAnsi="Times New Roman" w:cs="Times New Roman"/>
          <w:bCs/>
          <w:sz w:val="28"/>
          <w:szCs w:val="28"/>
        </w:rPr>
        <w:t> </w:t>
      </w:r>
      <w:r w:rsidR="00E05E78" w:rsidRPr="00E05E78">
        <w:rPr>
          <w:rFonts w:ascii="Times New Roman" w:hAnsi="Times New Roman" w:cs="Times New Roman"/>
          <w:bCs/>
          <w:sz w:val="28"/>
          <w:szCs w:val="28"/>
        </w:rPr>
        <w:t>214</w:t>
      </w:r>
      <w:r w:rsidR="00E05E78">
        <w:rPr>
          <w:rFonts w:ascii="Times New Roman" w:hAnsi="Times New Roman" w:cs="Times New Roman"/>
          <w:bCs/>
          <w:sz w:val="28"/>
          <w:szCs w:val="28"/>
        </w:rPr>
        <w:t xml:space="preserve"> человек.</w:t>
      </w:r>
    </w:p>
    <w:p w:rsidR="008E15BE" w:rsidRDefault="008E15BE"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705412">
        <w:rPr>
          <w:rFonts w:ascii="Times New Roman" w:hAnsi="Times New Roman" w:cs="Times New Roman"/>
          <w:bCs/>
          <w:sz w:val="28"/>
          <w:szCs w:val="28"/>
        </w:rPr>
        <w:t>отчётном</w:t>
      </w:r>
      <w:r>
        <w:rPr>
          <w:rFonts w:ascii="Times New Roman" w:hAnsi="Times New Roman" w:cs="Times New Roman"/>
          <w:bCs/>
          <w:sz w:val="28"/>
          <w:szCs w:val="28"/>
        </w:rPr>
        <w:t xml:space="preserve"> году социальный контракт на осуществление предпринимательской деятельности в размере 350,0 тыс. руб. заключили </w:t>
      </w:r>
      <w:r w:rsidR="0054557B">
        <w:rPr>
          <w:rFonts w:ascii="Times New Roman" w:hAnsi="Times New Roman" w:cs="Times New Roman"/>
          <w:bCs/>
          <w:sz w:val="28"/>
          <w:szCs w:val="28"/>
        </w:rPr>
        <w:br/>
      </w:r>
      <w:r>
        <w:rPr>
          <w:rFonts w:ascii="Times New Roman" w:hAnsi="Times New Roman" w:cs="Times New Roman"/>
          <w:bCs/>
          <w:sz w:val="28"/>
          <w:szCs w:val="28"/>
        </w:rPr>
        <w:t>92 человека на общую сумму 33,1 млн. руб.</w:t>
      </w:r>
    </w:p>
    <w:p w:rsidR="008E15BE" w:rsidRDefault="008E15BE" w:rsidP="00643969">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За последние четыре года такую поддержку получил</w:t>
      </w:r>
      <w:r w:rsidR="00943DC5">
        <w:rPr>
          <w:rFonts w:ascii="Times New Roman" w:hAnsi="Times New Roman" w:cs="Times New Roman"/>
          <w:bCs/>
          <w:sz w:val="28"/>
          <w:szCs w:val="28"/>
        </w:rPr>
        <w:t>и</w:t>
      </w:r>
      <w:r w:rsidR="00F328E8">
        <w:rPr>
          <w:rFonts w:ascii="Times New Roman" w:hAnsi="Times New Roman" w:cs="Times New Roman"/>
          <w:bCs/>
          <w:sz w:val="28"/>
          <w:szCs w:val="28"/>
        </w:rPr>
        <w:t xml:space="preserve"> </w:t>
      </w:r>
      <w:r w:rsidR="002D3D64">
        <w:rPr>
          <w:rFonts w:ascii="Times New Roman" w:hAnsi="Times New Roman" w:cs="Times New Roman"/>
          <w:bCs/>
          <w:sz w:val="28"/>
          <w:szCs w:val="28"/>
        </w:rPr>
        <w:t>571 человек.</w:t>
      </w:r>
    </w:p>
    <w:p w:rsidR="00F328E8" w:rsidRPr="00F328E8" w:rsidRDefault="00F328E8" w:rsidP="00643969">
      <w:pPr>
        <w:spacing w:after="0"/>
        <w:rPr>
          <w:rFonts w:ascii="Times New Roman" w:eastAsia="Times New Roman" w:hAnsi="Times New Roman" w:cs="Times New Roman"/>
          <w:b/>
          <w:bCs/>
          <w:color w:val="000000"/>
          <w:sz w:val="28"/>
          <w:szCs w:val="28"/>
        </w:rPr>
      </w:pPr>
      <w:r w:rsidRPr="00F328E8">
        <w:br w:type="page"/>
      </w:r>
    </w:p>
    <w:p w:rsidR="00A13125" w:rsidRDefault="00A13125" w:rsidP="00643969">
      <w:pPr>
        <w:pStyle w:val="1"/>
      </w:pPr>
      <w:bookmarkStart w:id="12" w:name="_Toc192518834"/>
      <w:r>
        <w:rPr>
          <w:lang w:val="en-US"/>
        </w:rPr>
        <w:t>II</w:t>
      </w:r>
      <w:r w:rsidR="00502EB4" w:rsidRPr="00C12A71">
        <w:t>. Развитие социальной сферы</w:t>
      </w:r>
      <w:bookmarkEnd w:id="12"/>
    </w:p>
    <w:p w:rsidR="00502EB4" w:rsidRDefault="00502EB4" w:rsidP="00643969">
      <w:pPr>
        <w:pStyle w:val="1"/>
      </w:pPr>
      <w:bookmarkStart w:id="13" w:name="_Toc192518835"/>
      <w:r w:rsidRPr="00C12A71">
        <w:t>2.1 Среднемесячная заработная плата</w:t>
      </w:r>
      <w:bookmarkEnd w:id="13"/>
    </w:p>
    <w:p w:rsidR="00A13125" w:rsidRPr="00C12A71" w:rsidRDefault="00A13125"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Показателем развития любого общества является уровень жизни населения.</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январь-</w:t>
      </w:r>
      <w:r w:rsidR="0049559E">
        <w:rPr>
          <w:rFonts w:ascii="Times New Roman" w:eastAsia="Times New Roman" w:hAnsi="Times New Roman" w:cs="Times New Roman"/>
          <w:color w:val="000000"/>
          <w:sz w:val="28"/>
          <w:szCs w:val="28"/>
        </w:rPr>
        <w:t>но</w:t>
      </w:r>
      <w:r w:rsidRPr="00C12A71">
        <w:rPr>
          <w:rFonts w:ascii="Times New Roman" w:eastAsia="Times New Roman" w:hAnsi="Times New Roman" w:cs="Times New Roman"/>
          <w:color w:val="000000"/>
          <w:sz w:val="28"/>
          <w:szCs w:val="28"/>
        </w:rPr>
        <w:t>ябрь 2024 года</w:t>
      </w:r>
      <w:r w:rsidR="00F328E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среднемесячная заработная плата по крупным и средним организациям округа сложилась в размере 56</w:t>
      </w:r>
      <w:r w:rsidR="0049559E">
        <w:rPr>
          <w:rFonts w:ascii="Times New Roman" w:eastAsia="Times New Roman" w:hAnsi="Times New Roman" w:cs="Times New Roman"/>
          <w:color w:val="000000"/>
          <w:sz w:val="28"/>
          <w:szCs w:val="28"/>
        </w:rPr>
        <w:t> 510,2</w:t>
      </w:r>
      <w:r w:rsidRPr="00C12A71">
        <w:rPr>
          <w:rFonts w:ascii="Times New Roman" w:eastAsia="Times New Roman" w:hAnsi="Times New Roman" w:cs="Times New Roman"/>
          <w:color w:val="000000"/>
          <w:sz w:val="28"/>
          <w:szCs w:val="28"/>
        </w:rPr>
        <w:t xml:space="preserve"> руб., что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21,</w:t>
      </w:r>
      <w:r w:rsidR="0049559E">
        <w:rPr>
          <w:rFonts w:ascii="Times New Roman" w:eastAsia="Times New Roman" w:hAnsi="Times New Roman" w:cs="Times New Roman"/>
          <w:color w:val="000000"/>
          <w:sz w:val="28"/>
          <w:szCs w:val="28"/>
        </w:rPr>
        <w:t>3</w:t>
      </w:r>
      <w:r w:rsidRPr="00C12A71">
        <w:rPr>
          <w:rFonts w:ascii="Times New Roman" w:eastAsia="Times New Roman" w:hAnsi="Times New Roman" w:cs="Times New Roman"/>
          <w:color w:val="000000"/>
          <w:sz w:val="28"/>
          <w:szCs w:val="28"/>
        </w:rPr>
        <w:t xml:space="preserve"> % выше, чем за январь-</w:t>
      </w:r>
      <w:r w:rsidR="0049559E">
        <w:rPr>
          <w:rFonts w:ascii="Times New Roman" w:eastAsia="Times New Roman" w:hAnsi="Times New Roman" w:cs="Times New Roman"/>
          <w:color w:val="000000"/>
          <w:sz w:val="28"/>
          <w:szCs w:val="28"/>
        </w:rPr>
        <w:t>но</w:t>
      </w:r>
      <w:r w:rsidRPr="00C12A71">
        <w:rPr>
          <w:rFonts w:ascii="Times New Roman" w:eastAsia="Times New Roman" w:hAnsi="Times New Roman" w:cs="Times New Roman"/>
          <w:color w:val="000000"/>
          <w:sz w:val="28"/>
          <w:szCs w:val="28"/>
        </w:rPr>
        <w:t xml:space="preserve">ябрь 2023 года (46 </w:t>
      </w:r>
      <w:r w:rsidR="0049559E">
        <w:rPr>
          <w:rFonts w:ascii="Times New Roman" w:eastAsia="Times New Roman" w:hAnsi="Times New Roman" w:cs="Times New Roman"/>
          <w:color w:val="000000"/>
          <w:sz w:val="28"/>
          <w:szCs w:val="28"/>
        </w:rPr>
        <w:t>577</w:t>
      </w:r>
      <w:r w:rsidRPr="00C12A71">
        <w:rPr>
          <w:rFonts w:ascii="Times New Roman" w:eastAsia="Times New Roman" w:hAnsi="Times New Roman" w:cs="Times New Roman"/>
          <w:color w:val="000000"/>
          <w:sz w:val="28"/>
          <w:szCs w:val="28"/>
        </w:rPr>
        <w:t>,</w:t>
      </w:r>
      <w:r w:rsidR="0049559E">
        <w:rPr>
          <w:rFonts w:ascii="Times New Roman" w:eastAsia="Times New Roman" w:hAnsi="Times New Roman" w:cs="Times New Roman"/>
          <w:color w:val="000000"/>
          <w:sz w:val="28"/>
          <w:szCs w:val="28"/>
        </w:rPr>
        <w:t>8</w:t>
      </w:r>
      <w:r w:rsidRPr="00C12A71">
        <w:rPr>
          <w:rFonts w:ascii="Times New Roman" w:eastAsia="Times New Roman" w:hAnsi="Times New Roman" w:cs="Times New Roman"/>
          <w:color w:val="000000"/>
          <w:sz w:val="28"/>
          <w:szCs w:val="28"/>
        </w:rPr>
        <w:t xml:space="preserve"> руб.)</w:t>
      </w:r>
      <w:r w:rsidR="00F328E8">
        <w:rPr>
          <w:rFonts w:ascii="Times New Roman" w:eastAsia="Times New Roman" w:hAnsi="Times New Roman" w:cs="Times New Roman"/>
          <w:color w:val="000000"/>
          <w:sz w:val="28"/>
          <w:szCs w:val="28"/>
        </w:rPr>
        <w:t xml:space="preserve"> (Таблица 16)</w:t>
      </w:r>
      <w:r w:rsidRPr="00C12A71">
        <w:rPr>
          <w:rFonts w:ascii="Times New Roman" w:eastAsia="Times New Roman" w:hAnsi="Times New Roman" w:cs="Times New Roman"/>
          <w:color w:val="000000"/>
          <w:sz w:val="28"/>
          <w:szCs w:val="28"/>
        </w:rPr>
        <w:t>.</w:t>
      </w:r>
    </w:p>
    <w:p w:rsidR="00502EB4" w:rsidRPr="00F328E8"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Среднемесячная заработная плата работников крупных и средних организаций округа на 25,</w:t>
      </w:r>
      <w:r w:rsidR="0049559E">
        <w:rPr>
          <w:rFonts w:ascii="Times New Roman" w:eastAsia="Times New Roman" w:hAnsi="Times New Roman" w:cs="Times New Roman"/>
          <w:color w:val="000000"/>
          <w:sz w:val="28"/>
          <w:szCs w:val="28"/>
        </w:rPr>
        <w:t>0</w:t>
      </w:r>
      <w:r w:rsidRPr="00C12A71">
        <w:rPr>
          <w:rFonts w:ascii="Times New Roman" w:eastAsia="Times New Roman" w:hAnsi="Times New Roman" w:cs="Times New Roman"/>
          <w:color w:val="000000"/>
          <w:sz w:val="28"/>
          <w:szCs w:val="28"/>
        </w:rPr>
        <w:t xml:space="preserve"> % ниже показателя </w:t>
      </w:r>
      <w:r w:rsidRPr="00F328E8">
        <w:rPr>
          <w:rFonts w:ascii="Times New Roman" w:eastAsia="Times New Roman" w:hAnsi="Times New Roman" w:cs="Times New Roman"/>
          <w:color w:val="000000"/>
          <w:sz w:val="28"/>
          <w:szCs w:val="28"/>
        </w:rPr>
        <w:t xml:space="preserve">Челябинской области </w:t>
      </w:r>
      <w:r w:rsidR="009F5A91">
        <w:rPr>
          <w:rFonts w:ascii="Times New Roman" w:eastAsia="Times New Roman" w:hAnsi="Times New Roman" w:cs="Times New Roman"/>
          <w:color w:val="000000"/>
          <w:sz w:val="28"/>
          <w:szCs w:val="28"/>
        </w:rPr>
        <w:br/>
      </w:r>
      <w:r w:rsidRPr="00F328E8">
        <w:rPr>
          <w:rFonts w:ascii="Times New Roman" w:eastAsia="Times New Roman" w:hAnsi="Times New Roman" w:cs="Times New Roman"/>
          <w:color w:val="000000"/>
          <w:sz w:val="28"/>
          <w:szCs w:val="28"/>
        </w:rPr>
        <w:t xml:space="preserve">(75 </w:t>
      </w:r>
      <w:r w:rsidR="0049559E" w:rsidRPr="00F328E8">
        <w:rPr>
          <w:rFonts w:ascii="Times New Roman" w:eastAsia="Times New Roman" w:hAnsi="Times New Roman" w:cs="Times New Roman"/>
          <w:color w:val="000000"/>
          <w:sz w:val="28"/>
          <w:szCs w:val="28"/>
        </w:rPr>
        <w:t>354</w:t>
      </w:r>
      <w:r w:rsidRPr="00F328E8">
        <w:rPr>
          <w:rFonts w:ascii="Times New Roman" w:eastAsia="Times New Roman" w:hAnsi="Times New Roman" w:cs="Times New Roman"/>
          <w:color w:val="000000"/>
          <w:sz w:val="28"/>
          <w:szCs w:val="28"/>
        </w:rPr>
        <w:t>,</w:t>
      </w:r>
      <w:r w:rsidR="0049559E" w:rsidRPr="00F328E8">
        <w:rPr>
          <w:rFonts w:ascii="Times New Roman" w:eastAsia="Times New Roman" w:hAnsi="Times New Roman" w:cs="Times New Roman"/>
          <w:color w:val="000000"/>
          <w:sz w:val="28"/>
          <w:szCs w:val="28"/>
        </w:rPr>
        <w:t>4</w:t>
      </w:r>
      <w:r w:rsidRPr="00F328E8">
        <w:rPr>
          <w:rFonts w:ascii="Times New Roman" w:eastAsia="Times New Roman" w:hAnsi="Times New Roman" w:cs="Times New Roman"/>
          <w:color w:val="000000"/>
          <w:sz w:val="28"/>
          <w:szCs w:val="28"/>
        </w:rPr>
        <w:t xml:space="preserve"> руб.)</w:t>
      </w:r>
      <w:r w:rsidR="00F328E8" w:rsidRPr="00F328E8">
        <w:rPr>
          <w:rFonts w:ascii="Times New Roman" w:eastAsia="Times New Roman" w:hAnsi="Times New Roman" w:cs="Times New Roman"/>
          <w:color w:val="000000"/>
          <w:sz w:val="28"/>
          <w:szCs w:val="28"/>
        </w:rPr>
        <w:t>.</w:t>
      </w:r>
    </w:p>
    <w:p w:rsidR="00502EB4" w:rsidRPr="00F328E8" w:rsidRDefault="00F328E8"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F328E8">
        <w:rPr>
          <w:rFonts w:ascii="Times New Roman" w:eastAsia="Times New Roman" w:hAnsi="Times New Roman" w:cs="Times New Roman"/>
          <w:color w:val="000000"/>
          <w:sz w:val="28"/>
          <w:szCs w:val="28"/>
        </w:rPr>
        <w:t xml:space="preserve">Таблица </w:t>
      </w:r>
      <w:r w:rsidR="00502EB4" w:rsidRPr="00F328E8">
        <w:rPr>
          <w:rFonts w:ascii="Times New Roman" w:eastAsia="Times New Roman" w:hAnsi="Times New Roman" w:cs="Times New Roman"/>
          <w:color w:val="000000"/>
          <w:sz w:val="28"/>
          <w:szCs w:val="28"/>
        </w:rPr>
        <w:t>16</w:t>
      </w:r>
    </w:p>
    <w:tbl>
      <w:tblPr>
        <w:tblW w:w="9640" w:type="dxa"/>
        <w:tblInd w:w="40" w:type="dxa"/>
        <w:tblLayout w:type="fixed"/>
        <w:tblCellMar>
          <w:left w:w="40" w:type="dxa"/>
          <w:right w:w="40" w:type="dxa"/>
        </w:tblCellMar>
        <w:tblLook w:val="0000" w:firstRow="0" w:lastRow="0" w:firstColumn="0" w:lastColumn="0" w:noHBand="0" w:noVBand="0"/>
      </w:tblPr>
      <w:tblGrid>
        <w:gridCol w:w="4111"/>
        <w:gridCol w:w="1701"/>
        <w:gridCol w:w="1701"/>
        <w:gridCol w:w="2127"/>
      </w:tblGrid>
      <w:tr w:rsidR="00480276" w:rsidRPr="00A13125" w:rsidTr="009F5A91">
        <w:trPr>
          <w:trHeight w:val="269"/>
          <w:tblHeader/>
        </w:trPr>
        <w:tc>
          <w:tcPr>
            <w:tcW w:w="4111" w:type="dxa"/>
            <w:vMerge w:val="restart"/>
            <w:tcBorders>
              <w:top w:val="single" w:sz="6" w:space="0" w:color="auto"/>
              <w:left w:val="single" w:sz="6" w:space="0" w:color="auto"/>
              <w:right w:val="single" w:sz="6" w:space="0" w:color="auto"/>
            </w:tcBorders>
            <w:shd w:val="clear" w:color="auto" w:fill="FFFFFF"/>
            <w:vAlign w:val="center"/>
          </w:tcPr>
          <w:p w:rsidR="00480276" w:rsidRPr="00A13125" w:rsidRDefault="00480276" w:rsidP="009F5A9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Виды экономической деятельности</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0276" w:rsidRPr="00A13125" w:rsidRDefault="00480276" w:rsidP="009F5A9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Среднемесячная заработная плата, руб</w:t>
            </w:r>
            <w:r>
              <w:rPr>
                <w:rFonts w:ascii="Times New Roman" w:eastAsia="Times New Roman" w:hAnsi="Times New Roman" w:cs="Times New Roman"/>
                <w:color w:val="000000"/>
                <w:sz w:val="24"/>
                <w:szCs w:val="24"/>
              </w:rPr>
              <w:t>лей</w:t>
            </w:r>
          </w:p>
        </w:tc>
        <w:tc>
          <w:tcPr>
            <w:tcW w:w="2127" w:type="dxa"/>
            <w:vMerge w:val="restart"/>
            <w:tcBorders>
              <w:top w:val="single" w:sz="6" w:space="0" w:color="auto"/>
              <w:left w:val="single" w:sz="6" w:space="0" w:color="auto"/>
              <w:right w:val="single" w:sz="6" w:space="0" w:color="auto"/>
            </w:tcBorders>
            <w:shd w:val="clear" w:color="auto" w:fill="FFFFFF"/>
            <w:vAlign w:val="center"/>
          </w:tcPr>
          <w:p w:rsidR="00480276" w:rsidRPr="00A13125" w:rsidRDefault="00480276" w:rsidP="009F5A9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В</w:t>
            </w:r>
            <w:r w:rsidR="00F328E8">
              <w:rPr>
                <w:rFonts w:ascii="Times New Roman" w:eastAsia="Times New Roman" w:hAnsi="Times New Roman" w:cs="Times New Roman"/>
                <w:color w:val="000000"/>
                <w:sz w:val="24"/>
                <w:szCs w:val="24"/>
              </w:rPr>
              <w:t xml:space="preserve"> </w:t>
            </w:r>
            <w:r w:rsidRPr="00A13125">
              <w:rPr>
                <w:rFonts w:ascii="Times New Roman" w:eastAsia="Times New Roman" w:hAnsi="Times New Roman" w:cs="Times New Roman"/>
                <w:color w:val="000000"/>
                <w:sz w:val="24"/>
                <w:szCs w:val="24"/>
              </w:rPr>
              <w:t>%</w:t>
            </w:r>
            <w:r w:rsidR="00F328E8">
              <w:rPr>
                <w:rFonts w:ascii="Times New Roman" w:eastAsia="Times New Roman" w:hAnsi="Times New Roman" w:cs="Times New Roman"/>
                <w:color w:val="000000"/>
                <w:sz w:val="24"/>
                <w:szCs w:val="24"/>
              </w:rPr>
              <w:t xml:space="preserve"> </w:t>
            </w:r>
            <w:r w:rsidRPr="00A13125">
              <w:rPr>
                <w:rFonts w:ascii="Times New Roman" w:eastAsia="Times New Roman" w:hAnsi="Times New Roman" w:cs="Times New Roman"/>
                <w:color w:val="000000"/>
                <w:sz w:val="24"/>
                <w:szCs w:val="24"/>
              </w:rPr>
              <w:t>к</w:t>
            </w:r>
          </w:p>
          <w:p w:rsidR="00480276" w:rsidRPr="00A13125" w:rsidRDefault="00F328E8" w:rsidP="009F5A91">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соответствующе</w:t>
            </w:r>
            <w:r w:rsidR="00480276" w:rsidRPr="00A13125">
              <w:rPr>
                <w:rFonts w:ascii="Times New Roman" w:eastAsia="Times New Roman" w:hAnsi="Times New Roman" w:cs="Times New Roman"/>
                <w:color w:val="000000"/>
                <w:sz w:val="24"/>
                <w:szCs w:val="24"/>
              </w:rPr>
              <w:t>му периоду 2023 г.</w:t>
            </w:r>
          </w:p>
        </w:tc>
      </w:tr>
      <w:tr w:rsidR="00480276" w:rsidRPr="00A13125" w:rsidTr="00F328E8">
        <w:trPr>
          <w:trHeight w:val="552"/>
          <w:tblHeader/>
        </w:trPr>
        <w:tc>
          <w:tcPr>
            <w:tcW w:w="4111" w:type="dxa"/>
            <w:vMerge/>
            <w:tcBorders>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nil"/>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по состоянию на 01.1</w:t>
            </w:r>
            <w:r w:rsidR="0049559E">
              <w:rPr>
                <w:rFonts w:ascii="Times New Roman" w:eastAsia="Times New Roman" w:hAnsi="Times New Roman" w:cs="Times New Roman"/>
                <w:color w:val="000000"/>
                <w:sz w:val="24"/>
                <w:szCs w:val="24"/>
              </w:rPr>
              <w:t>2</w:t>
            </w:r>
            <w:r w:rsidRPr="00A13125">
              <w:rPr>
                <w:rFonts w:ascii="Times New Roman" w:eastAsia="Times New Roman" w:hAnsi="Times New Roman" w:cs="Times New Roman"/>
                <w:color w:val="000000"/>
                <w:sz w:val="24"/>
                <w:szCs w:val="24"/>
              </w:rPr>
              <w:t>.2024</w:t>
            </w:r>
            <w:r w:rsidR="00F328E8">
              <w:rPr>
                <w:rFonts w:ascii="Times New Roman" w:eastAsia="Times New Roman" w:hAnsi="Times New Roman" w:cs="Times New Roman"/>
                <w:color w:val="000000"/>
                <w:sz w:val="24"/>
                <w:szCs w:val="24"/>
              </w:rPr>
              <w:t xml:space="preserve"> </w:t>
            </w:r>
            <w:r w:rsidRPr="00A13125">
              <w:rPr>
                <w:rFonts w:ascii="Times New Roman" w:eastAsia="Times New Roman" w:hAnsi="Times New Roman" w:cs="Times New Roman"/>
                <w:color w:val="000000"/>
                <w:sz w:val="24"/>
                <w:szCs w:val="24"/>
              </w:rPr>
              <w:t>г.</w:t>
            </w:r>
          </w:p>
        </w:tc>
        <w:tc>
          <w:tcPr>
            <w:tcW w:w="1701" w:type="dxa"/>
            <w:tcBorders>
              <w:top w:val="nil"/>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по состоянию на 01.1</w:t>
            </w:r>
            <w:r w:rsidR="0049559E">
              <w:rPr>
                <w:rFonts w:ascii="Times New Roman" w:eastAsia="Times New Roman" w:hAnsi="Times New Roman" w:cs="Times New Roman"/>
                <w:color w:val="000000"/>
                <w:sz w:val="24"/>
                <w:szCs w:val="24"/>
              </w:rPr>
              <w:t>2</w:t>
            </w:r>
            <w:r w:rsidRPr="00A13125">
              <w:rPr>
                <w:rFonts w:ascii="Times New Roman" w:eastAsia="Times New Roman" w:hAnsi="Times New Roman" w:cs="Times New Roman"/>
                <w:color w:val="000000"/>
                <w:sz w:val="24"/>
                <w:szCs w:val="24"/>
              </w:rPr>
              <w:t>.2023</w:t>
            </w:r>
            <w:r w:rsidR="00F328E8">
              <w:rPr>
                <w:rFonts w:ascii="Times New Roman" w:eastAsia="Times New Roman" w:hAnsi="Times New Roman" w:cs="Times New Roman"/>
                <w:color w:val="000000"/>
                <w:sz w:val="24"/>
                <w:szCs w:val="24"/>
              </w:rPr>
              <w:t xml:space="preserve"> </w:t>
            </w:r>
            <w:r w:rsidRPr="00A13125">
              <w:rPr>
                <w:rFonts w:ascii="Times New Roman" w:eastAsia="Times New Roman" w:hAnsi="Times New Roman" w:cs="Times New Roman"/>
                <w:color w:val="000000"/>
                <w:sz w:val="24"/>
                <w:szCs w:val="24"/>
              </w:rPr>
              <w:t>г.</w:t>
            </w:r>
          </w:p>
        </w:tc>
        <w:tc>
          <w:tcPr>
            <w:tcW w:w="2127" w:type="dxa"/>
            <w:vMerge/>
            <w:tcBorders>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480276" w:rsidRPr="00A13125" w:rsidTr="00F328E8">
        <w:trPr>
          <w:trHeight w:val="34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Всего по крупным и средним организациям: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 xml:space="preserve">56 </w:t>
            </w:r>
            <w:r w:rsidR="0049559E">
              <w:rPr>
                <w:rFonts w:ascii="Times New Roman" w:hAnsi="Times New Roman" w:cs="Times New Roman"/>
                <w:color w:val="000000"/>
                <w:sz w:val="24"/>
                <w:szCs w:val="24"/>
              </w:rPr>
              <w:t>510</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 xml:space="preserve">46 </w:t>
            </w:r>
            <w:r w:rsidR="0049559E">
              <w:rPr>
                <w:rFonts w:ascii="Times New Roman" w:hAnsi="Times New Roman" w:cs="Times New Roman"/>
                <w:color w:val="000000"/>
                <w:sz w:val="24"/>
                <w:szCs w:val="24"/>
              </w:rPr>
              <w:t>577</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121,</w:t>
            </w:r>
            <w:r w:rsidR="0049559E">
              <w:rPr>
                <w:rFonts w:ascii="Times New Roman" w:hAnsi="Times New Roman" w:cs="Times New Roman"/>
                <w:color w:val="000000"/>
                <w:sz w:val="24"/>
                <w:szCs w:val="24"/>
              </w:rPr>
              <w:t>3</w:t>
            </w:r>
          </w:p>
        </w:tc>
      </w:tr>
      <w:tr w:rsidR="00480276" w:rsidRPr="00A13125" w:rsidTr="00F328E8">
        <w:trPr>
          <w:trHeight w:val="18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Промышленное производство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6</w:t>
            </w:r>
            <w:r w:rsidR="0049559E">
              <w:rPr>
                <w:rFonts w:ascii="Times New Roman" w:hAnsi="Times New Roman" w:cs="Times New Roman"/>
                <w:color w:val="000000"/>
                <w:sz w:val="24"/>
                <w:szCs w:val="24"/>
              </w:rPr>
              <w:t>1085</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9559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47 452,2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9559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128,7</w:t>
            </w:r>
          </w:p>
        </w:tc>
      </w:tr>
      <w:tr w:rsidR="00480276" w:rsidRPr="00A13125" w:rsidTr="00F328E8">
        <w:trPr>
          <w:trHeight w:val="226"/>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Строительство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9559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128,7</w:t>
            </w:r>
          </w:p>
        </w:tc>
      </w:tr>
      <w:tr w:rsidR="00480276" w:rsidRPr="00A13125" w:rsidTr="00F328E8">
        <w:trPr>
          <w:trHeight w:val="36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Торговля оптовая и розничная, ремонт автотранспортных средств и мотоциклов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54 6</w:t>
            </w:r>
            <w:r w:rsidR="0049559E">
              <w:rPr>
                <w:rFonts w:ascii="Times New Roman" w:hAnsi="Times New Roman" w:cs="Times New Roman"/>
                <w:color w:val="000000"/>
                <w:sz w:val="24"/>
                <w:szCs w:val="24"/>
              </w:rPr>
              <w:t>35</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 xml:space="preserve">46 </w:t>
            </w:r>
            <w:r w:rsidR="0049559E">
              <w:rPr>
                <w:rFonts w:ascii="Times New Roman" w:hAnsi="Times New Roman" w:cs="Times New Roman"/>
                <w:color w:val="000000"/>
                <w:sz w:val="24"/>
                <w:szCs w:val="24"/>
              </w:rPr>
              <w:t>726</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9559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116,9</w:t>
            </w:r>
          </w:p>
        </w:tc>
      </w:tr>
      <w:tr w:rsidR="00480276" w:rsidRPr="00A13125" w:rsidTr="00F328E8">
        <w:trPr>
          <w:trHeight w:val="18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Транспортировка и хранение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66</w:t>
            </w:r>
            <w:r w:rsidR="0049559E">
              <w:rPr>
                <w:rFonts w:ascii="Times New Roman" w:hAnsi="Times New Roman" w:cs="Times New Roman"/>
                <w:color w:val="000000"/>
                <w:sz w:val="24"/>
                <w:szCs w:val="24"/>
              </w:rPr>
              <w:t> 763,7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54</w:t>
            </w:r>
            <w:r w:rsidR="0049559E">
              <w:rPr>
                <w:rFonts w:ascii="Times New Roman" w:hAnsi="Times New Roman" w:cs="Times New Roman"/>
                <w:color w:val="000000"/>
                <w:sz w:val="24"/>
                <w:szCs w:val="24"/>
              </w:rPr>
              <w:t> 826,3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121,</w:t>
            </w:r>
            <w:r w:rsidR="0049559E">
              <w:rPr>
                <w:rFonts w:ascii="Times New Roman" w:hAnsi="Times New Roman" w:cs="Times New Roman"/>
                <w:color w:val="000000"/>
                <w:sz w:val="24"/>
                <w:szCs w:val="24"/>
              </w:rPr>
              <w:t>8</w:t>
            </w:r>
          </w:p>
        </w:tc>
      </w:tr>
      <w:tr w:rsidR="00480276" w:rsidRPr="00A13125" w:rsidTr="00F328E8">
        <w:trPr>
          <w:trHeight w:val="35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Деятельность гостиниц и предприятий общественного питания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26 9</w:t>
            </w:r>
            <w:r w:rsidR="0049559E">
              <w:rPr>
                <w:rFonts w:ascii="Times New Roman" w:hAnsi="Times New Roman" w:cs="Times New Roman"/>
                <w:color w:val="000000"/>
                <w:sz w:val="24"/>
                <w:szCs w:val="24"/>
              </w:rPr>
              <w:t>1</w:t>
            </w:r>
            <w:r w:rsidRPr="00A13125">
              <w:rPr>
                <w:rFonts w:ascii="Times New Roman" w:hAnsi="Times New Roman" w:cs="Times New Roman"/>
                <w:color w:val="000000"/>
                <w:sz w:val="24"/>
                <w:szCs w:val="24"/>
              </w:rPr>
              <w:t>3,</w:t>
            </w:r>
            <w:r w:rsidR="0049559E">
              <w:rPr>
                <w:rFonts w:ascii="Times New Roman" w:hAnsi="Times New Roman" w:cs="Times New Roman"/>
                <w:color w:val="000000"/>
                <w:sz w:val="24"/>
                <w:szCs w:val="24"/>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24</w:t>
            </w:r>
            <w:r w:rsidR="0049559E">
              <w:rPr>
                <w:rFonts w:ascii="Times New Roman" w:hAnsi="Times New Roman" w:cs="Times New Roman"/>
                <w:color w:val="000000"/>
                <w:sz w:val="24"/>
                <w:szCs w:val="24"/>
              </w:rPr>
              <w:t> 643,8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109,</w:t>
            </w:r>
            <w:r w:rsidR="0049559E">
              <w:rPr>
                <w:rFonts w:ascii="Times New Roman" w:hAnsi="Times New Roman" w:cs="Times New Roman"/>
                <w:color w:val="000000"/>
                <w:sz w:val="24"/>
                <w:szCs w:val="24"/>
              </w:rPr>
              <w:t>2</w:t>
            </w:r>
          </w:p>
        </w:tc>
      </w:tr>
      <w:tr w:rsidR="00480276" w:rsidRPr="00A13125" w:rsidTr="00F328E8">
        <w:trPr>
          <w:trHeight w:val="36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 xml:space="preserve">Деятельность в области информации </w:t>
            </w:r>
            <w:r w:rsidR="009F5A91">
              <w:rPr>
                <w:rFonts w:ascii="Times New Roman" w:eastAsia="Times New Roman" w:hAnsi="Times New Roman" w:cs="Times New Roman"/>
                <w:color w:val="000000"/>
                <w:sz w:val="24"/>
                <w:szCs w:val="24"/>
              </w:rPr>
              <w:br/>
            </w:r>
            <w:r w:rsidRPr="00A13125">
              <w:rPr>
                <w:rFonts w:ascii="Times New Roman" w:eastAsia="Times New Roman" w:hAnsi="Times New Roman" w:cs="Times New Roman"/>
                <w:color w:val="000000"/>
                <w:sz w:val="24"/>
                <w:szCs w:val="24"/>
              </w:rPr>
              <w:t>и связи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 xml:space="preserve">47 </w:t>
            </w:r>
            <w:r w:rsidR="0049559E">
              <w:rPr>
                <w:rFonts w:ascii="Times New Roman" w:hAnsi="Times New Roman" w:cs="Times New Roman"/>
                <w:color w:val="000000"/>
                <w:sz w:val="24"/>
                <w:szCs w:val="24"/>
              </w:rPr>
              <w:t>489</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 xml:space="preserve">42 </w:t>
            </w:r>
            <w:r w:rsidR="0049559E">
              <w:rPr>
                <w:rFonts w:ascii="Times New Roman" w:hAnsi="Times New Roman" w:cs="Times New Roman"/>
                <w:color w:val="000000"/>
                <w:sz w:val="24"/>
                <w:szCs w:val="24"/>
              </w:rPr>
              <w:t>697</w:t>
            </w:r>
            <w:r w:rsidRPr="00A13125">
              <w:rPr>
                <w:rFonts w:ascii="Times New Roman" w:hAnsi="Times New Roman" w:cs="Times New Roman"/>
                <w:color w:val="000000"/>
                <w:sz w:val="24"/>
                <w:szCs w:val="24"/>
              </w:rPr>
              <w:t>,</w:t>
            </w:r>
            <w:r w:rsidR="0049559E">
              <w:rPr>
                <w:rFonts w:ascii="Times New Roman" w:hAnsi="Times New Roman" w:cs="Times New Roman"/>
                <w:color w:val="000000"/>
                <w:sz w:val="24"/>
                <w:szCs w:val="24"/>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9559E"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111,2</w:t>
            </w:r>
          </w:p>
        </w:tc>
      </w:tr>
      <w:tr w:rsidR="00480276" w:rsidRPr="00A13125" w:rsidTr="00F328E8">
        <w:trPr>
          <w:trHeight w:val="226"/>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Деятельность финансовая и страховая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6C4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62 968,3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53</w:t>
            </w:r>
            <w:r w:rsidR="006C4658">
              <w:rPr>
                <w:rFonts w:ascii="Times New Roman" w:hAnsi="Times New Roman" w:cs="Times New Roman"/>
                <w:color w:val="000000"/>
                <w:sz w:val="24"/>
                <w:szCs w:val="24"/>
              </w:rPr>
              <w:t> 400,2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6C4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117,9</w:t>
            </w:r>
          </w:p>
        </w:tc>
      </w:tr>
      <w:tr w:rsidR="00480276" w:rsidRPr="00A13125" w:rsidTr="00F328E8">
        <w:trPr>
          <w:trHeight w:val="360"/>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Деятельность профессиональная, научная и техническая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6C4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58 450,9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6C4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53 784,4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6C4658"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108,7</w:t>
            </w:r>
          </w:p>
        </w:tc>
      </w:tr>
      <w:tr w:rsidR="00480276" w:rsidRPr="00A13125" w:rsidTr="00F328E8">
        <w:trPr>
          <w:trHeight w:val="35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040637"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040637">
              <w:rPr>
                <w:rFonts w:ascii="Times New Roman" w:eastAsia="Times New Roman" w:hAnsi="Times New Roman" w:cs="Times New Roman"/>
                <w:color w:val="000000"/>
                <w:sz w:val="24"/>
                <w:szCs w:val="24"/>
              </w:rPr>
              <w:t xml:space="preserve">Деятельность административная </w:t>
            </w:r>
            <w:r w:rsidR="009F5A91">
              <w:rPr>
                <w:rFonts w:ascii="Times New Roman" w:eastAsia="Times New Roman" w:hAnsi="Times New Roman" w:cs="Times New Roman"/>
                <w:color w:val="000000"/>
                <w:sz w:val="24"/>
                <w:szCs w:val="24"/>
              </w:rPr>
              <w:br/>
            </w:r>
            <w:r w:rsidRPr="00040637">
              <w:rPr>
                <w:rFonts w:ascii="Times New Roman" w:eastAsia="Times New Roman" w:hAnsi="Times New Roman" w:cs="Times New Roman"/>
                <w:color w:val="000000"/>
                <w:sz w:val="24"/>
                <w:szCs w:val="24"/>
              </w:rPr>
              <w:t>и сопутствующие административные услуги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040637"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40637">
              <w:rPr>
                <w:rFonts w:ascii="Times New Roman" w:hAnsi="Times New Roman" w:cs="Times New Roman"/>
                <w:color w:val="000000"/>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040637"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40637">
              <w:rPr>
                <w:rFonts w:ascii="Times New Roman" w:hAnsi="Times New Roman" w:cs="Times New Roman"/>
                <w:color w:val="000000"/>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40637">
              <w:rPr>
                <w:rFonts w:ascii="Times New Roman" w:hAnsi="Times New Roman" w:cs="Times New Roman"/>
                <w:color w:val="000000"/>
                <w:sz w:val="24"/>
                <w:szCs w:val="24"/>
              </w:rPr>
              <w:t>115,</w:t>
            </w:r>
            <w:r w:rsidR="00040637" w:rsidRPr="00040637">
              <w:rPr>
                <w:rFonts w:ascii="Times New Roman" w:hAnsi="Times New Roman" w:cs="Times New Roman"/>
                <w:color w:val="000000"/>
                <w:sz w:val="24"/>
                <w:szCs w:val="24"/>
              </w:rPr>
              <w:t>2</w:t>
            </w:r>
          </w:p>
        </w:tc>
      </w:tr>
      <w:tr w:rsidR="00480276" w:rsidRPr="00A13125" w:rsidTr="00F328E8">
        <w:trPr>
          <w:trHeight w:val="53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 xml:space="preserve">Государственное управление </w:t>
            </w:r>
            <w:r w:rsidR="009F5A91">
              <w:rPr>
                <w:rFonts w:ascii="Times New Roman" w:eastAsia="Times New Roman" w:hAnsi="Times New Roman" w:cs="Times New Roman"/>
                <w:color w:val="000000"/>
                <w:sz w:val="24"/>
                <w:szCs w:val="24"/>
              </w:rPr>
              <w:br/>
            </w:r>
            <w:r w:rsidRPr="00A13125">
              <w:rPr>
                <w:rFonts w:ascii="Times New Roman" w:eastAsia="Times New Roman" w:hAnsi="Times New Roman" w:cs="Times New Roman"/>
                <w:color w:val="000000"/>
                <w:sz w:val="24"/>
                <w:szCs w:val="24"/>
              </w:rPr>
              <w:t>и обеспечение военной безопасности, социальное обеспечение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59 452,3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52 007,3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114,3</w:t>
            </w:r>
          </w:p>
        </w:tc>
      </w:tr>
      <w:tr w:rsidR="00480276" w:rsidRPr="00A13125" w:rsidTr="00F328E8">
        <w:trPr>
          <w:trHeight w:val="221"/>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Образование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44 040,6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37</w:t>
            </w:r>
            <w:r w:rsidR="00040637">
              <w:rPr>
                <w:rFonts w:ascii="Times New Roman" w:hAnsi="Times New Roman" w:cs="Times New Roman"/>
                <w:color w:val="000000"/>
                <w:sz w:val="24"/>
                <w:szCs w:val="24"/>
              </w:rPr>
              <w:t> 501,3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117</w:t>
            </w:r>
            <w:r w:rsidR="00040637">
              <w:rPr>
                <w:rFonts w:ascii="Times New Roman" w:hAnsi="Times New Roman" w:cs="Times New Roman"/>
                <w:color w:val="000000"/>
                <w:sz w:val="24"/>
                <w:szCs w:val="24"/>
              </w:rPr>
              <w:t>,4</w:t>
            </w:r>
          </w:p>
        </w:tc>
      </w:tr>
      <w:tr w:rsidR="00480276" w:rsidRPr="00A13125" w:rsidTr="00F328E8">
        <w:trPr>
          <w:trHeight w:val="437"/>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Деятельность в области здравоохранения и социальных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51 106,3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43 345,5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117,</w:t>
            </w:r>
            <w:r w:rsidR="00040637">
              <w:rPr>
                <w:rFonts w:ascii="Times New Roman" w:hAnsi="Times New Roman" w:cs="Times New Roman"/>
                <w:color w:val="000000"/>
                <w:sz w:val="24"/>
                <w:szCs w:val="24"/>
              </w:rPr>
              <w:t>9</w:t>
            </w:r>
          </w:p>
        </w:tc>
      </w:tr>
      <w:tr w:rsidR="00480276" w:rsidRPr="00A13125" w:rsidTr="00F328E8">
        <w:trPr>
          <w:trHeight w:val="442"/>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 xml:space="preserve">Деятельность в области культуры, спорта, организации досуга </w:t>
            </w:r>
            <w:r w:rsidR="009F5A91">
              <w:rPr>
                <w:rFonts w:ascii="Times New Roman" w:eastAsia="Times New Roman" w:hAnsi="Times New Roman" w:cs="Times New Roman"/>
                <w:color w:val="000000"/>
                <w:sz w:val="24"/>
                <w:szCs w:val="24"/>
              </w:rPr>
              <w:br/>
            </w:r>
            <w:r w:rsidRPr="00A13125">
              <w:rPr>
                <w:rFonts w:ascii="Times New Roman" w:eastAsia="Times New Roman" w:hAnsi="Times New Roman" w:cs="Times New Roman"/>
                <w:color w:val="000000"/>
                <w:sz w:val="24"/>
                <w:szCs w:val="24"/>
              </w:rPr>
              <w:t>и развлечений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52</w:t>
            </w:r>
            <w:r w:rsidR="00040637">
              <w:rPr>
                <w:rFonts w:ascii="Times New Roman" w:hAnsi="Times New Roman" w:cs="Times New Roman"/>
                <w:color w:val="000000"/>
                <w:sz w:val="24"/>
                <w:szCs w:val="24"/>
              </w:rPr>
              <w:t> 509,7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44</w:t>
            </w:r>
            <w:r w:rsidR="00040637">
              <w:rPr>
                <w:rFonts w:ascii="Times New Roman" w:hAnsi="Times New Roman" w:cs="Times New Roman"/>
                <w:color w:val="000000"/>
                <w:sz w:val="24"/>
                <w:szCs w:val="24"/>
              </w:rPr>
              <w:t> 778,6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117,3</w:t>
            </w:r>
          </w:p>
        </w:tc>
      </w:tr>
      <w:tr w:rsidR="00480276" w:rsidRPr="00A13125" w:rsidTr="00F328E8">
        <w:trPr>
          <w:trHeight w:val="187"/>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13125">
              <w:rPr>
                <w:rFonts w:ascii="Times New Roman" w:eastAsia="Times New Roman" w:hAnsi="Times New Roman" w:cs="Times New Roman"/>
                <w:color w:val="000000"/>
                <w:sz w:val="24"/>
                <w:szCs w:val="24"/>
              </w:rPr>
              <w:t>Предоставление прочих видов услуг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65 170,9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480276"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13125">
              <w:rPr>
                <w:rFonts w:ascii="Times New Roman" w:hAnsi="Times New Roman" w:cs="Times New Roman"/>
                <w:color w:val="000000"/>
                <w:sz w:val="24"/>
                <w:szCs w:val="24"/>
              </w:rPr>
              <w:t>58</w:t>
            </w:r>
            <w:r w:rsidR="00040637">
              <w:rPr>
                <w:rFonts w:ascii="Times New Roman" w:hAnsi="Times New Roman" w:cs="Times New Roman"/>
                <w:color w:val="000000"/>
                <w:sz w:val="24"/>
                <w:szCs w:val="24"/>
              </w:rPr>
              <w:t> 561,0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480276" w:rsidRPr="00A13125" w:rsidRDefault="0004063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111,3</w:t>
            </w:r>
          </w:p>
        </w:tc>
      </w:tr>
    </w:tbl>
    <w:p w:rsidR="00502EB4" w:rsidRDefault="00502EB4"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12A71">
        <w:rPr>
          <w:rFonts w:ascii="Times New Roman" w:hAnsi="Times New Roman" w:cs="Times New Roman"/>
          <w:b/>
          <w:bCs/>
          <w:color w:val="000000"/>
          <w:sz w:val="28"/>
          <w:szCs w:val="28"/>
        </w:rPr>
        <w:t>*</w:t>
      </w:r>
      <w:r w:rsidRPr="006049D5">
        <w:rPr>
          <w:rFonts w:ascii="Times New Roman" w:hAnsi="Times New Roman" w:cs="Times New Roman"/>
          <w:color w:val="000000"/>
          <w:sz w:val="20"/>
          <w:szCs w:val="20"/>
        </w:rPr>
        <w:t xml:space="preserve"> </w:t>
      </w:r>
      <w:r w:rsidRPr="006049D5">
        <w:rPr>
          <w:rFonts w:ascii="Times New Roman" w:eastAsia="Times New Roman" w:hAnsi="Times New Roman" w:cs="Times New Roman"/>
          <w:color w:val="000000"/>
          <w:sz w:val="20"/>
          <w:szCs w:val="2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(ст. 4, п. 5; ст. 9 п. 1).</w:t>
      </w:r>
    </w:p>
    <w:p w:rsidR="006049D5" w:rsidRPr="006049D5" w:rsidRDefault="006049D5" w:rsidP="00643969">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6049D5" w:rsidRDefault="00F328E8"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Наибольшими темпами рост заработной платы происходит по </w:t>
      </w:r>
      <w:r w:rsidR="00502EB4" w:rsidRPr="00C12A71">
        <w:rPr>
          <w:rFonts w:ascii="Times New Roman" w:eastAsia="Times New Roman" w:hAnsi="Times New Roman" w:cs="Times New Roman"/>
          <w:color w:val="000000"/>
          <w:sz w:val="28"/>
          <w:szCs w:val="28"/>
        </w:rPr>
        <w:t xml:space="preserve">видам экономической деятельности: </w:t>
      </w:r>
    </w:p>
    <w:p w:rsidR="006049D5"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промышленное производство</w:t>
      </w:r>
      <w:r w:rsidR="00040637">
        <w:rPr>
          <w:rFonts w:ascii="Times New Roman" w:eastAsia="Times New Roman" w:hAnsi="Times New Roman" w:cs="Times New Roman"/>
          <w:color w:val="000000"/>
          <w:sz w:val="28"/>
          <w:szCs w:val="28"/>
        </w:rPr>
        <w:t xml:space="preserve"> и строительство</w:t>
      </w:r>
      <w:r w:rsidRPr="00C12A71">
        <w:rPr>
          <w:rFonts w:ascii="Times New Roman" w:eastAsia="Times New Roman" w:hAnsi="Times New Roman" w:cs="Times New Roman"/>
          <w:color w:val="000000"/>
          <w:sz w:val="28"/>
          <w:szCs w:val="28"/>
        </w:rPr>
        <w:t xml:space="preserve"> (12</w:t>
      </w:r>
      <w:r w:rsidR="00040637">
        <w:rPr>
          <w:rFonts w:ascii="Times New Roman" w:eastAsia="Times New Roman" w:hAnsi="Times New Roman" w:cs="Times New Roman"/>
          <w:color w:val="000000"/>
          <w:sz w:val="28"/>
          <w:szCs w:val="28"/>
        </w:rPr>
        <w:t>8</w:t>
      </w:r>
      <w:r w:rsidRPr="00C12A71">
        <w:rPr>
          <w:rFonts w:ascii="Times New Roman" w:eastAsia="Times New Roman" w:hAnsi="Times New Roman" w:cs="Times New Roman"/>
          <w:color w:val="000000"/>
          <w:sz w:val="28"/>
          <w:szCs w:val="28"/>
        </w:rPr>
        <w:t>,</w:t>
      </w:r>
      <w:r w:rsidR="00040637">
        <w:rPr>
          <w:rFonts w:ascii="Times New Roman" w:eastAsia="Times New Roman" w:hAnsi="Times New Roman" w:cs="Times New Roman"/>
          <w:color w:val="000000"/>
          <w:sz w:val="28"/>
          <w:szCs w:val="28"/>
        </w:rPr>
        <w:t>7</w:t>
      </w:r>
      <w:r w:rsidR="00F328E8">
        <w:rPr>
          <w:rFonts w:ascii="Times New Roman" w:eastAsia="Times New Roman" w:hAnsi="Times New Roman" w:cs="Times New Roman"/>
          <w:color w:val="000000"/>
          <w:sz w:val="28"/>
          <w:szCs w:val="28"/>
        </w:rPr>
        <w:t xml:space="preserve"> %);</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F328E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транспортировка и хранение (121,</w:t>
      </w:r>
      <w:r w:rsidR="00040637">
        <w:rPr>
          <w:rFonts w:ascii="Times New Roman" w:eastAsia="Times New Roman" w:hAnsi="Times New Roman" w:cs="Times New Roman"/>
          <w:color w:val="000000"/>
          <w:sz w:val="28"/>
          <w:szCs w:val="28"/>
        </w:rPr>
        <w:t>8</w:t>
      </w:r>
      <w:r w:rsidRPr="00C12A71">
        <w:rPr>
          <w:rFonts w:ascii="Times New Roman" w:eastAsia="Times New Roman" w:hAnsi="Times New Roman" w:cs="Times New Roman"/>
          <w:color w:val="000000"/>
          <w:sz w:val="28"/>
          <w:szCs w:val="28"/>
        </w:rPr>
        <w:t xml:space="preserve"> %).</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Просроченная задолженность по заработной плате на предприятиях округа по состоянию на 01.01.2025 г. отсутствует.</w:t>
      </w:r>
    </w:p>
    <w:p w:rsidR="006049D5" w:rsidRPr="00C12A71" w:rsidRDefault="006049D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Default="00502EB4" w:rsidP="00643969">
      <w:pPr>
        <w:pStyle w:val="1"/>
      </w:pPr>
      <w:bookmarkStart w:id="14" w:name="_Toc192518836"/>
      <w:r w:rsidRPr="00C12A71">
        <w:t>2.2 Потребительский рынок</w:t>
      </w:r>
      <w:bookmarkEnd w:id="14"/>
    </w:p>
    <w:p w:rsidR="006049D5" w:rsidRPr="00C12A71" w:rsidRDefault="006049D5"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Оборот розничной торговли (без СМиСП)</w:t>
      </w:r>
      <w:r w:rsidR="00F328E8">
        <w:rPr>
          <w:rFonts w:ascii="Times New Roman" w:eastAsia="Times New Roman" w:hAnsi="Times New Roman" w:cs="Times New Roman"/>
          <w:color w:val="000000"/>
          <w:sz w:val="28"/>
          <w:szCs w:val="28"/>
        </w:rPr>
        <w:t xml:space="preserve"> за январь - сентябрь 2024 года</w:t>
      </w:r>
      <w:r w:rsidRPr="00C12A71">
        <w:rPr>
          <w:rFonts w:ascii="Times New Roman" w:eastAsia="Times New Roman" w:hAnsi="Times New Roman" w:cs="Times New Roman"/>
          <w:color w:val="000000"/>
          <w:sz w:val="28"/>
          <w:szCs w:val="28"/>
        </w:rPr>
        <w:t xml:space="preserve"> составил 15 млрд. 874 млн. руб.</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Оборот общественного питания (без СМиСП)</w:t>
      </w:r>
      <w:r w:rsidR="00F328E8">
        <w:rPr>
          <w:rFonts w:ascii="Times New Roman" w:eastAsia="Times New Roman" w:hAnsi="Times New Roman" w:cs="Times New Roman"/>
          <w:color w:val="000000"/>
          <w:sz w:val="28"/>
          <w:szCs w:val="28"/>
        </w:rPr>
        <w:t xml:space="preserve"> за январь - сентябрь </w:t>
      </w:r>
      <w:r w:rsidR="009F5A91">
        <w:rPr>
          <w:rFonts w:ascii="Times New Roman" w:eastAsia="Times New Roman" w:hAnsi="Times New Roman" w:cs="Times New Roman"/>
          <w:color w:val="000000"/>
          <w:sz w:val="28"/>
          <w:szCs w:val="28"/>
        </w:rPr>
        <w:br/>
      </w:r>
      <w:r w:rsidR="00F328E8">
        <w:rPr>
          <w:rFonts w:ascii="Times New Roman" w:eastAsia="Times New Roman" w:hAnsi="Times New Roman" w:cs="Times New Roman"/>
          <w:color w:val="000000"/>
          <w:sz w:val="28"/>
          <w:szCs w:val="28"/>
        </w:rPr>
        <w:t>2024 года</w:t>
      </w:r>
      <w:r w:rsidRPr="00C12A71">
        <w:rPr>
          <w:rFonts w:ascii="Times New Roman" w:eastAsia="Times New Roman" w:hAnsi="Times New Roman" w:cs="Times New Roman"/>
          <w:color w:val="000000"/>
          <w:sz w:val="28"/>
          <w:szCs w:val="28"/>
        </w:rPr>
        <w:t xml:space="preserve"> составил 168,12 млн. руб.</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состоянию на 01.01.2025 года сложилась следующая структура предприятий потребительского рынка округа:</w:t>
      </w:r>
    </w:p>
    <w:p w:rsidR="00502EB4" w:rsidRPr="00C12A71" w:rsidRDefault="00502EB4"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- 959 </w:t>
      </w:r>
      <w:r w:rsidRPr="00C12A71">
        <w:rPr>
          <w:rFonts w:ascii="Times New Roman" w:eastAsia="Times New Roman" w:hAnsi="Times New Roman" w:cs="Times New Roman"/>
          <w:color w:val="000000"/>
          <w:sz w:val="28"/>
          <w:szCs w:val="28"/>
        </w:rPr>
        <w:t>предприятий розничной торговли;</w:t>
      </w:r>
    </w:p>
    <w:p w:rsidR="00502EB4" w:rsidRPr="00C12A71" w:rsidRDefault="00251AD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502EB4" w:rsidRPr="00C12A71">
        <w:rPr>
          <w:rFonts w:ascii="Times New Roman" w:hAnsi="Times New Roman" w:cs="Times New Roman"/>
          <w:color w:val="000000"/>
          <w:sz w:val="28"/>
          <w:szCs w:val="28"/>
        </w:rPr>
        <w:t xml:space="preserve">672 </w:t>
      </w:r>
      <w:r w:rsidR="00502EB4" w:rsidRPr="00C12A71">
        <w:rPr>
          <w:rFonts w:ascii="Times New Roman" w:eastAsia="Times New Roman" w:hAnsi="Times New Roman" w:cs="Times New Roman"/>
          <w:color w:val="000000"/>
          <w:sz w:val="28"/>
          <w:szCs w:val="28"/>
        </w:rPr>
        <w:t xml:space="preserve">стационарных магазинов с торговой площадью 148,32 тыс. кв.м., </w:t>
      </w:r>
      <w:r w:rsidR="009F5A91">
        <w:rPr>
          <w:rFonts w:ascii="Times New Roman" w:eastAsia="Times New Roman" w:hAnsi="Times New Roman" w:cs="Times New Roman"/>
          <w:color w:val="000000"/>
          <w:sz w:val="28"/>
          <w:szCs w:val="28"/>
        </w:rPr>
        <w:br/>
      </w:r>
      <w:r w:rsidR="00502EB4" w:rsidRPr="007266A0">
        <w:rPr>
          <w:rFonts w:ascii="Times New Roman" w:eastAsia="Times New Roman" w:hAnsi="Times New Roman" w:cs="Times New Roman"/>
          <w:bCs/>
          <w:color w:val="000000"/>
          <w:sz w:val="28"/>
          <w:szCs w:val="28"/>
        </w:rPr>
        <w:t xml:space="preserve">с </w:t>
      </w:r>
      <w:r w:rsidR="00502EB4" w:rsidRPr="00C12A71">
        <w:rPr>
          <w:rFonts w:ascii="Times New Roman" w:eastAsia="Times New Roman" w:hAnsi="Times New Roman" w:cs="Times New Roman"/>
          <w:color w:val="000000"/>
          <w:sz w:val="28"/>
          <w:szCs w:val="28"/>
        </w:rPr>
        <w:t>количеством торговых мест -</w:t>
      </w:r>
      <w:r w:rsidR="009F5A91">
        <w:rPr>
          <w:rFonts w:ascii="Times New Roman" w:eastAsia="Times New Roman" w:hAnsi="Times New Roman" w:cs="Times New Roman"/>
          <w:color w:val="000000"/>
          <w:sz w:val="28"/>
          <w:szCs w:val="28"/>
        </w:rPr>
        <w:t xml:space="preserve"> </w:t>
      </w:r>
      <w:r w:rsidR="00502EB4" w:rsidRPr="00C12A71">
        <w:rPr>
          <w:rFonts w:ascii="Times New Roman" w:eastAsia="Times New Roman" w:hAnsi="Times New Roman" w:cs="Times New Roman"/>
          <w:color w:val="000000"/>
          <w:sz w:val="28"/>
          <w:szCs w:val="28"/>
        </w:rPr>
        <w:t>3381;</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- 387 </w:t>
      </w:r>
      <w:r w:rsidRPr="00C12A71">
        <w:rPr>
          <w:rFonts w:ascii="Times New Roman" w:eastAsia="Times New Roman" w:hAnsi="Times New Roman" w:cs="Times New Roman"/>
          <w:color w:val="000000"/>
          <w:sz w:val="28"/>
          <w:szCs w:val="28"/>
        </w:rPr>
        <w:t>предприятий мелкорозничной сети с количеством торговых мест - 355;</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- 23 </w:t>
      </w:r>
      <w:r w:rsidRPr="00C12A71">
        <w:rPr>
          <w:rFonts w:ascii="Times New Roman" w:eastAsia="Times New Roman" w:hAnsi="Times New Roman" w:cs="Times New Roman"/>
          <w:color w:val="000000"/>
          <w:sz w:val="28"/>
          <w:szCs w:val="28"/>
        </w:rPr>
        <w:t>предприятия оптовой торговли;</w:t>
      </w:r>
    </w:p>
    <w:p w:rsidR="00502EB4" w:rsidRPr="00C12A71" w:rsidRDefault="00F328E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502EB4" w:rsidRPr="00C12A71">
        <w:rPr>
          <w:rFonts w:ascii="Times New Roman" w:hAnsi="Times New Roman" w:cs="Times New Roman"/>
          <w:color w:val="000000"/>
          <w:sz w:val="28"/>
          <w:szCs w:val="28"/>
        </w:rPr>
        <w:t xml:space="preserve">97 </w:t>
      </w:r>
      <w:r w:rsidR="00502EB4" w:rsidRPr="00C12A71">
        <w:rPr>
          <w:rFonts w:ascii="Times New Roman" w:eastAsia="Times New Roman" w:hAnsi="Times New Roman" w:cs="Times New Roman"/>
          <w:color w:val="000000"/>
          <w:sz w:val="28"/>
          <w:szCs w:val="28"/>
        </w:rPr>
        <w:t xml:space="preserve">предприятий открытой сети общественного питания </w:t>
      </w:r>
      <w:r w:rsidR="009F5A91">
        <w:rPr>
          <w:rFonts w:ascii="Times New Roman" w:eastAsia="Times New Roman" w:hAnsi="Times New Roman" w:cs="Times New Roman"/>
          <w:color w:val="000000"/>
          <w:sz w:val="28"/>
          <w:szCs w:val="28"/>
        </w:rPr>
        <w:br/>
      </w:r>
      <w:r w:rsidR="00502EB4" w:rsidRPr="00C12A71">
        <w:rPr>
          <w:rFonts w:ascii="Times New Roman" w:eastAsia="Times New Roman" w:hAnsi="Times New Roman" w:cs="Times New Roman"/>
          <w:color w:val="000000"/>
          <w:sz w:val="28"/>
          <w:szCs w:val="28"/>
        </w:rPr>
        <w:t>на 3576 посадочных мест;</w:t>
      </w:r>
    </w:p>
    <w:p w:rsidR="00621393"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- 527 </w:t>
      </w:r>
      <w:r w:rsidRPr="00C12A71">
        <w:rPr>
          <w:rFonts w:ascii="Times New Roman" w:eastAsia="Times New Roman" w:hAnsi="Times New Roman" w:cs="Times New Roman"/>
          <w:color w:val="000000"/>
          <w:sz w:val="28"/>
          <w:szCs w:val="28"/>
        </w:rPr>
        <w:t xml:space="preserve">предприятий бытового обслуживания с </w:t>
      </w:r>
      <w:r w:rsidR="00F328E8">
        <w:rPr>
          <w:rFonts w:ascii="Times New Roman" w:eastAsia="Times New Roman" w:hAnsi="Times New Roman" w:cs="Times New Roman"/>
          <w:color w:val="000000"/>
          <w:sz w:val="28"/>
          <w:szCs w:val="28"/>
        </w:rPr>
        <w:t>количеством рабочих мест</w:t>
      </w:r>
      <w:r w:rsidR="009F5A91">
        <w:rPr>
          <w:rFonts w:ascii="Times New Roman" w:eastAsia="Times New Roman" w:hAnsi="Times New Roman" w:cs="Times New Roman"/>
          <w:color w:val="000000"/>
          <w:sz w:val="28"/>
          <w:szCs w:val="28"/>
        </w:rPr>
        <w:t xml:space="preserve"> -</w:t>
      </w:r>
      <w:r w:rsidR="00F328E8">
        <w:rPr>
          <w:rFonts w:ascii="Times New Roman" w:eastAsia="Times New Roman" w:hAnsi="Times New Roman" w:cs="Times New Roman"/>
          <w:color w:val="000000"/>
          <w:sz w:val="28"/>
          <w:szCs w:val="28"/>
        </w:rPr>
        <w:t xml:space="preserve"> 1047.</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открылось 10 объектов потребительского рынка </w:t>
      </w:r>
      <w:r w:rsidR="009F5A91">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предприятий</w:t>
      </w:r>
      <w:r w:rsidR="00F328E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розничной торговли.</w:t>
      </w:r>
    </w:p>
    <w:p w:rsidR="00B778C7"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Создано дополнительно 75 рабочих мест на объектах потребительского рынка. </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Фактическая обеспеченность населения округа площадью стационарных торговых объектов (кв. м. на 1000 человек) составляет 892,89 кв.м. (норматив 457,09 кв.м.), что является качественным показателем структуры торговой сети.</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Важной формой поддержки предпринимательской деятельности в сфере развития потребительского рынка является продвижение продукции местных, иногородних товаропроизводителей посредством выставочно-ярмарочной деятельности. За 2024 год организовано и проведено: 3 универсальных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9 сельскохозяйственных ярмарок.</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Наиболее востребованным форматом реализации собственной продукции является торговля с лотков, установлено 36 единиц, составлены схемы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их размещения с учетом потребности жителей.</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Места предоставлены на безвозмездной основе, без применения разрешительного порядка и оформления земельно-правовых отношений.</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Лотки используются в полном объёме.</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Ведется реестр Схемы размещения нестационарных торговых объектов (далее</w:t>
      </w:r>
      <w:r w:rsidR="00C8211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w:t>
      </w:r>
      <w:r w:rsidR="00C8211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Схема), находящихся на территории округа.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Все изменения вносятся в Схему нормати</w:t>
      </w:r>
      <w:r w:rsidR="00F328E8">
        <w:rPr>
          <w:rFonts w:ascii="Times New Roman" w:eastAsia="Times New Roman" w:hAnsi="Times New Roman" w:cs="Times New Roman"/>
          <w:color w:val="000000"/>
          <w:sz w:val="28"/>
          <w:szCs w:val="28"/>
        </w:rPr>
        <w:t>вно-</w:t>
      </w:r>
      <w:r w:rsidRPr="00C12A71">
        <w:rPr>
          <w:rFonts w:ascii="Times New Roman" w:eastAsia="Times New Roman" w:hAnsi="Times New Roman" w:cs="Times New Roman"/>
          <w:color w:val="000000"/>
          <w:sz w:val="28"/>
          <w:szCs w:val="28"/>
        </w:rPr>
        <w:t xml:space="preserve">правовым актом (постановление) администрации округа. Информация обо всех изменениях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Схеме передается в Министерство экономического развития Челябинской области.</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отчётный период рассмотрено 10 заявлений индивидуальных предпринимателей по включению нестационарных торговых объектов в схему размещения.</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разработано 10 нормативных правовых актов администрации округа, касающихся потребительского рынка округа.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Рассмотрено 20 обращений от населения, относящихся к оказанию услуг торговли, общественного питания, бытового обслуживания.</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оказания содействия развитию садоводства и огородничества для собственных нужд</w:t>
      </w:r>
      <w:r w:rsidR="00152E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администрация округа активно осуществляет деятельность по поддержке садоводческих некоммерческих товариществ (далее - СНТ), расположенных на территории округа.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территории округа реализуется подпрограмма «Развитие сельского хозяйства и поддержка ведения садоводства и огородничества для собственных нужд на территории округа» муниципальной программы «Совершенствование муниципального управления», утвержденной постановлением администрации округа от 18.11.2022 г. №504-П (далее - подпрограмма).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Основным мероприятием подпрограммы является</w:t>
      </w:r>
      <w:r w:rsidR="00D6430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предоставление субсидий на поддержку СНТ.</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на исполнение этого мероприятия</w:t>
      </w:r>
      <w:r w:rsidR="00D6430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подпрограммы открыто ассигнований на сумму 2,41 млн. руб., в том числе:</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счёт средств областного бюджета на сумму 1,41 млн. руб.;</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счёт средств местного бюджета на сумму 1,0 млн. руб.</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Средства предусмотрены на возмещение части произведённых затрат</w:t>
      </w:r>
      <w:r w:rsidR="00D6430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СНТ по организации водоснабжения СНТ, отсыпки дорог к СНТ, устройства ограждений СНТ, электроснабжения СНТ и др.</w:t>
      </w:r>
    </w:p>
    <w:p w:rsidR="006305FF"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Средства освоены в 4 квар</w:t>
      </w:r>
      <w:r w:rsidR="00F328E8">
        <w:rPr>
          <w:rFonts w:ascii="Times New Roman" w:eastAsia="Times New Roman" w:hAnsi="Times New Roman" w:cs="Times New Roman"/>
          <w:color w:val="000000"/>
          <w:sz w:val="28"/>
          <w:szCs w:val="28"/>
        </w:rPr>
        <w:t>тале 2024 года в полном объёме.</w:t>
      </w:r>
    </w:p>
    <w:p w:rsidR="006305FF" w:rsidRPr="006305FF" w:rsidRDefault="006305FF"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502EB4" w:rsidRDefault="00502EB4" w:rsidP="00643969">
      <w:pPr>
        <w:pStyle w:val="1"/>
      </w:pPr>
      <w:bookmarkStart w:id="15" w:name="_Toc192518837"/>
      <w:r w:rsidRPr="00C12A71">
        <w:t>2.3 Демография</w:t>
      </w:r>
      <w:bookmarkEnd w:id="15"/>
    </w:p>
    <w:p w:rsidR="006305FF" w:rsidRPr="00C12A71" w:rsidRDefault="006305FF"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w:t>
      </w:r>
      <w:r w:rsidRPr="00AD7746">
        <w:rPr>
          <w:rFonts w:ascii="Times New Roman" w:eastAsia="Times New Roman" w:hAnsi="Times New Roman" w:cs="Times New Roman"/>
          <w:bCs/>
          <w:color w:val="000000"/>
          <w:sz w:val="28"/>
          <w:szCs w:val="28"/>
        </w:rPr>
        <w:t xml:space="preserve">9 </w:t>
      </w:r>
      <w:r w:rsidRPr="00C12A71">
        <w:rPr>
          <w:rFonts w:ascii="Times New Roman" w:eastAsia="Times New Roman" w:hAnsi="Times New Roman" w:cs="Times New Roman"/>
          <w:color w:val="000000"/>
          <w:sz w:val="28"/>
          <w:szCs w:val="28"/>
        </w:rPr>
        <w:t xml:space="preserve">месяцев 2024 года наблюдается снижение среднегодовой численности населения округа с 160,9 тыс. человек (2023 год)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до 159,8 тыс. человек</w:t>
      </w:r>
      <w:r w:rsidR="009F5A9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(9месяцев 2024 года) (-1 100 человек).</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Естественная убыль населения за 9 месяцев 2024 года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составила 1,0 тыс. человек (родилось 0,7 тыс. человек, умерло 1,7 тыс. человек).</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Миграционное сальдо составило (-) 134 человека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(прибыло 1,4 тыс. человек, выбыло 1,5 тыс. человек).</w:t>
      </w:r>
    </w:p>
    <w:p w:rsidR="00987E9D" w:rsidRDefault="00987E9D"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Default="00502EB4" w:rsidP="00643969">
      <w:pPr>
        <w:pStyle w:val="1"/>
      </w:pPr>
      <w:bookmarkStart w:id="16" w:name="_Toc192518838"/>
      <w:r w:rsidRPr="00C12A71">
        <w:t>2.4. Занятость и социальное партнерство</w:t>
      </w:r>
      <w:bookmarkEnd w:id="16"/>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Среднесписочная численность работников крупных и средних предприятий округа за январь-октябрь 2024 года составила 26 991 человек, что на 1,7 % ниже уровня аналогичного периода прошлого года (27 468 человек).</w:t>
      </w:r>
    </w:p>
    <w:p w:rsidR="00261E52"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Одним из инструментов по стабилизации ситуации на рынке труда округа является реализация ведомственной целевой Программы содействия занятости населения Челябинской области, которая проводится Областным казенным учреждением «Центр занятости населения г. Златоуста».</w:t>
      </w:r>
    </w:p>
    <w:p w:rsidR="003D58BC" w:rsidRPr="001F7CCA" w:rsidRDefault="006F1DF5"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040637">
        <w:rPr>
          <w:rFonts w:ascii="Times New Roman" w:eastAsia="Times New Roman" w:hAnsi="Times New Roman" w:cs="Times New Roman"/>
          <w:sz w:val="28"/>
          <w:szCs w:val="28"/>
        </w:rPr>
        <w:t xml:space="preserve">Уровень зарегистрированной безработицы снизился с 0,6 % </w:t>
      </w:r>
      <w:r w:rsidR="009F5A91">
        <w:rPr>
          <w:rFonts w:ascii="Times New Roman" w:eastAsia="Times New Roman" w:hAnsi="Times New Roman" w:cs="Times New Roman"/>
          <w:sz w:val="28"/>
          <w:szCs w:val="28"/>
        </w:rPr>
        <w:br/>
      </w:r>
      <w:r w:rsidRPr="00040637">
        <w:rPr>
          <w:rFonts w:ascii="Times New Roman" w:eastAsia="Times New Roman" w:hAnsi="Times New Roman" w:cs="Times New Roman"/>
          <w:sz w:val="28"/>
          <w:szCs w:val="28"/>
        </w:rPr>
        <w:t>(на 01.01.2024 г.) до 0,</w:t>
      </w:r>
      <w:r w:rsidR="005E443C" w:rsidRPr="00040637">
        <w:rPr>
          <w:rFonts w:ascii="Times New Roman" w:eastAsia="Times New Roman" w:hAnsi="Times New Roman" w:cs="Times New Roman"/>
          <w:sz w:val="28"/>
          <w:szCs w:val="28"/>
        </w:rPr>
        <w:t>5</w:t>
      </w:r>
      <w:r w:rsidRPr="00040637">
        <w:rPr>
          <w:rFonts w:ascii="Times New Roman" w:eastAsia="Times New Roman" w:hAnsi="Times New Roman" w:cs="Times New Roman"/>
          <w:sz w:val="28"/>
          <w:szCs w:val="28"/>
        </w:rPr>
        <w:t xml:space="preserve"> % (на 01.0</w:t>
      </w:r>
      <w:r w:rsidR="00D0449D" w:rsidRPr="00040637">
        <w:rPr>
          <w:rFonts w:ascii="Times New Roman" w:eastAsia="Times New Roman" w:hAnsi="Times New Roman" w:cs="Times New Roman"/>
          <w:sz w:val="28"/>
          <w:szCs w:val="28"/>
        </w:rPr>
        <w:t>1</w:t>
      </w:r>
      <w:r w:rsidRPr="00040637">
        <w:rPr>
          <w:rFonts w:ascii="Times New Roman" w:eastAsia="Times New Roman" w:hAnsi="Times New Roman" w:cs="Times New Roman"/>
          <w:sz w:val="28"/>
          <w:szCs w:val="28"/>
        </w:rPr>
        <w:t xml:space="preserve">.2025 г.), численность зарегистрированных безработных </w:t>
      </w:r>
      <w:r w:rsidR="003D58BC" w:rsidRPr="00040637">
        <w:rPr>
          <w:rFonts w:ascii="Times New Roman" w:eastAsia="Times New Roman" w:hAnsi="Times New Roman" w:cs="Times New Roman"/>
          <w:sz w:val="28"/>
          <w:szCs w:val="28"/>
        </w:rPr>
        <w:t xml:space="preserve">снизилась с 466 человек (на 01.01.2024 г.) до 344 человек </w:t>
      </w:r>
      <w:r w:rsidR="009F5A91">
        <w:rPr>
          <w:rFonts w:ascii="Times New Roman" w:eastAsia="Times New Roman" w:hAnsi="Times New Roman" w:cs="Times New Roman"/>
          <w:sz w:val="28"/>
          <w:szCs w:val="28"/>
        </w:rPr>
        <w:br/>
      </w:r>
      <w:r w:rsidR="003D58BC" w:rsidRPr="00040637">
        <w:rPr>
          <w:rFonts w:ascii="Times New Roman" w:eastAsia="Times New Roman" w:hAnsi="Times New Roman" w:cs="Times New Roman"/>
          <w:sz w:val="28"/>
          <w:szCs w:val="28"/>
        </w:rPr>
        <w:t>(на 01</w:t>
      </w:r>
      <w:r w:rsidR="001F7CCA">
        <w:rPr>
          <w:rFonts w:ascii="Times New Roman" w:eastAsia="Times New Roman" w:hAnsi="Times New Roman" w:cs="Times New Roman"/>
          <w:sz w:val="28"/>
          <w:szCs w:val="28"/>
        </w:rPr>
        <w:t>.01.2025 г.) (Рисунок 1</w:t>
      </w:r>
      <w:r w:rsidR="003D58BC" w:rsidRPr="001F7CCA">
        <w:rPr>
          <w:rFonts w:ascii="Times New Roman" w:eastAsia="Times New Roman" w:hAnsi="Times New Roman" w:cs="Times New Roman"/>
          <w:sz w:val="28"/>
          <w:szCs w:val="28"/>
        </w:rPr>
        <w:t>).</w:t>
      </w:r>
    </w:p>
    <w:p w:rsidR="00502EB4" w:rsidRPr="001F7CCA" w:rsidRDefault="00261E52" w:rsidP="00643969">
      <w:pPr>
        <w:shd w:val="clear" w:color="auto" w:fill="FFFFFF"/>
        <w:autoSpaceDE w:val="0"/>
        <w:autoSpaceDN w:val="0"/>
        <w:adjustRightInd w:val="0"/>
        <w:spacing w:after="0" w:line="240" w:lineRule="auto"/>
        <w:jc w:val="center"/>
        <w:rPr>
          <w:rFonts w:ascii="Times New Roman" w:eastAsia="Times New Roman" w:hAnsi="Times New Roman" w:cs="Times New Roman"/>
          <w:sz w:val="18"/>
          <w:szCs w:val="18"/>
        </w:rPr>
      </w:pPr>
      <w:r w:rsidRPr="001F7CCA">
        <w:rPr>
          <w:rFonts w:ascii="Times New Roman" w:eastAsia="Times New Roman" w:hAnsi="Times New Roman" w:cs="Times New Roman"/>
          <w:noProof/>
          <w:sz w:val="28"/>
          <w:szCs w:val="28"/>
          <w:lang w:eastAsia="ru-RU"/>
        </w:rPr>
        <w:drawing>
          <wp:inline distT="0" distB="0" distL="0" distR="0" wp14:anchorId="76ED2F48" wp14:editId="043BE23C">
            <wp:extent cx="5527806" cy="3272191"/>
            <wp:effectExtent l="19050" t="0" r="15744" b="440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7CCA" w:rsidRDefault="001F7CCA" w:rsidP="00643969">
      <w:pPr>
        <w:shd w:val="clear" w:color="auto" w:fill="FFFFFF"/>
        <w:autoSpaceDE w:val="0"/>
        <w:autoSpaceDN w:val="0"/>
        <w:adjustRightInd w:val="0"/>
        <w:spacing w:after="0"/>
        <w:jc w:val="center"/>
        <w:rPr>
          <w:rFonts w:ascii="Times New Roman" w:hAnsi="Times New Roman" w:cs="Times New Roman"/>
          <w:sz w:val="28"/>
          <w:szCs w:val="28"/>
        </w:rPr>
      </w:pPr>
      <w:r w:rsidRPr="001F7CCA">
        <w:rPr>
          <w:rFonts w:ascii="Times New Roman" w:eastAsia="Times New Roman" w:hAnsi="Times New Roman" w:cs="Times New Roman"/>
          <w:sz w:val="28"/>
          <w:szCs w:val="28"/>
        </w:rPr>
        <w:t xml:space="preserve">Рисунок 1 - </w:t>
      </w:r>
      <w:r w:rsidR="00152E49">
        <w:rPr>
          <w:rFonts w:ascii="Times New Roman" w:hAnsi="Times New Roman" w:cs="Times New Roman"/>
          <w:sz w:val="28"/>
          <w:szCs w:val="28"/>
        </w:rPr>
        <w:t>Численность безработных и</w:t>
      </w:r>
      <w:r w:rsidRPr="001F7CCA">
        <w:rPr>
          <w:rFonts w:ascii="Times New Roman" w:hAnsi="Times New Roman" w:cs="Times New Roman"/>
          <w:sz w:val="28"/>
          <w:szCs w:val="28"/>
        </w:rPr>
        <w:t xml:space="preserve"> уровень зарегистрированной безработицы</w:t>
      </w:r>
    </w:p>
    <w:p w:rsidR="00152E49" w:rsidRPr="001F7CCA" w:rsidRDefault="00152E49" w:rsidP="00643969">
      <w:pPr>
        <w:shd w:val="clear" w:color="auto" w:fill="FFFFFF"/>
        <w:autoSpaceDE w:val="0"/>
        <w:autoSpaceDN w:val="0"/>
        <w:adjustRightInd w:val="0"/>
        <w:spacing w:after="0"/>
        <w:jc w:val="center"/>
        <w:rPr>
          <w:rFonts w:ascii="Times New Roman" w:hAnsi="Times New Roman" w:cs="Times New Roman"/>
          <w:sz w:val="28"/>
          <w:szCs w:val="28"/>
        </w:rPr>
      </w:pP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F7CCA">
        <w:rPr>
          <w:rFonts w:ascii="Times New Roman" w:eastAsia="Times New Roman" w:hAnsi="Times New Roman" w:cs="Times New Roman"/>
          <w:sz w:val="28"/>
          <w:szCs w:val="28"/>
        </w:rPr>
        <w:t>На 01.01.2025</w:t>
      </w:r>
      <w:r w:rsidRPr="00C12A71">
        <w:rPr>
          <w:rFonts w:ascii="Times New Roman" w:eastAsia="Times New Roman" w:hAnsi="Times New Roman" w:cs="Times New Roman"/>
          <w:color w:val="000000"/>
          <w:sz w:val="28"/>
          <w:szCs w:val="28"/>
        </w:rPr>
        <w:t xml:space="preserve"> года заявленная потребность в работниках организаций округа составила 1 808 вакансий.</w:t>
      </w:r>
    </w:p>
    <w:p w:rsidR="00987E9D"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По данным мониторинга создания постоянных рабочих мест </w:t>
      </w:r>
      <w:r w:rsidR="009F5A9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территории округа за 2024 год на предприятиях округа создано 958 новых рабочих мест, из них</w:t>
      </w:r>
      <w:r w:rsidR="00987E9D">
        <w:rPr>
          <w:rFonts w:ascii="Times New Roman" w:eastAsia="Times New Roman" w:hAnsi="Times New Roman" w:cs="Times New Roman"/>
          <w:color w:val="000000"/>
          <w:sz w:val="28"/>
          <w:szCs w:val="28"/>
        </w:rPr>
        <w:t>:</w:t>
      </w:r>
    </w:p>
    <w:p w:rsidR="00987E9D" w:rsidRDefault="00987E9D"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02EB4" w:rsidRPr="00C12A71">
        <w:rPr>
          <w:rFonts w:ascii="Times New Roman" w:eastAsia="Times New Roman" w:hAnsi="Times New Roman" w:cs="Times New Roman"/>
          <w:color w:val="000000"/>
          <w:sz w:val="28"/>
          <w:szCs w:val="28"/>
        </w:rPr>
        <w:t xml:space="preserve"> в малых и средних предприятиях - 861 рабочее место</w:t>
      </w:r>
      <w:r>
        <w:rPr>
          <w:rFonts w:ascii="Times New Roman" w:eastAsia="Times New Roman" w:hAnsi="Times New Roman" w:cs="Times New Roman"/>
          <w:color w:val="000000"/>
          <w:sz w:val="28"/>
          <w:szCs w:val="28"/>
        </w:rPr>
        <w:t>;</w:t>
      </w:r>
    </w:p>
    <w:p w:rsidR="00987E9D" w:rsidRDefault="00987E9D"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02EB4" w:rsidRPr="00C12A71">
        <w:rPr>
          <w:rFonts w:ascii="Times New Roman" w:eastAsia="Times New Roman" w:hAnsi="Times New Roman" w:cs="Times New Roman"/>
          <w:color w:val="000000"/>
          <w:sz w:val="28"/>
          <w:szCs w:val="28"/>
        </w:rPr>
        <w:t xml:space="preserve"> на крупных и средних предприятиях - 93 новых рабочих места</w:t>
      </w:r>
      <w:r>
        <w:rPr>
          <w:rFonts w:ascii="Times New Roman" w:eastAsia="Times New Roman" w:hAnsi="Times New Roman" w:cs="Times New Roman"/>
          <w:color w:val="000000"/>
          <w:sz w:val="28"/>
          <w:szCs w:val="28"/>
        </w:rPr>
        <w:t>;</w:t>
      </w:r>
    </w:p>
    <w:p w:rsidR="00502EB4" w:rsidRPr="00C12A71" w:rsidRDefault="00987E9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502EB4" w:rsidRPr="00C12A71">
        <w:rPr>
          <w:rFonts w:ascii="Times New Roman" w:eastAsia="Times New Roman" w:hAnsi="Times New Roman" w:cs="Times New Roman"/>
          <w:color w:val="000000"/>
          <w:sz w:val="28"/>
          <w:szCs w:val="28"/>
        </w:rPr>
        <w:t xml:space="preserve">от реализации комплексных инвестиционных планов </w:t>
      </w:r>
      <w:r w:rsidR="009F5A91">
        <w:rPr>
          <w:rFonts w:ascii="Times New Roman" w:eastAsia="Times New Roman" w:hAnsi="Times New Roman" w:cs="Times New Roman"/>
          <w:color w:val="000000"/>
          <w:sz w:val="28"/>
          <w:szCs w:val="28"/>
        </w:rPr>
        <w:t>-</w:t>
      </w:r>
      <w:r w:rsidR="00502EB4" w:rsidRPr="00C12A71">
        <w:rPr>
          <w:rFonts w:ascii="Times New Roman" w:eastAsia="Times New Roman" w:hAnsi="Times New Roman" w:cs="Times New Roman"/>
          <w:color w:val="000000"/>
          <w:sz w:val="28"/>
          <w:szCs w:val="28"/>
        </w:rPr>
        <w:t xml:space="preserve"> 4 рабочих места.</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Система социального партнерства в округе существует на всех уровнях регулирования социально-трудовых отношений.</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Организована информационная поддержка развития социального партнёрства в области Объединением работодателей - Советом руководителей предприятий и организаций и профсоюзов, конференции профсоюзов области.</w:t>
      </w:r>
    </w:p>
    <w:p w:rsidR="00AF456B" w:rsidRPr="00AF456B" w:rsidRDefault="00AF456B" w:rsidP="00643969">
      <w:pPr>
        <w:spacing w:after="0" w:line="240" w:lineRule="auto"/>
        <w:ind w:firstLine="709"/>
        <w:jc w:val="both"/>
        <w:rPr>
          <w:rFonts w:ascii="Times New Roman" w:eastAsia="Times New Roman" w:hAnsi="Times New Roman" w:cs="Times New Roman"/>
          <w:bCs/>
          <w:color w:val="111111"/>
          <w:sz w:val="28"/>
          <w:szCs w:val="28"/>
          <w:shd w:val="clear" w:color="auto" w:fill="FFFFFF"/>
          <w:lang w:eastAsia="ru-RU"/>
        </w:rPr>
      </w:pPr>
      <w:r w:rsidRPr="00AF456B">
        <w:rPr>
          <w:rFonts w:ascii="Times New Roman" w:eastAsia="Times New Roman" w:hAnsi="Times New Roman" w:cs="Times New Roman"/>
          <w:bCs/>
          <w:color w:val="111111"/>
          <w:sz w:val="28"/>
          <w:szCs w:val="28"/>
          <w:shd w:val="clear" w:color="auto" w:fill="FFFFFF"/>
          <w:lang w:eastAsia="ru-RU"/>
        </w:rPr>
        <w:t xml:space="preserve">С 2005 года в округе функционировало Территориальное Объединение работодателей «Совет руководителей предприятий и организаций». </w:t>
      </w:r>
    </w:p>
    <w:p w:rsidR="00AF456B" w:rsidRPr="00AF456B" w:rsidRDefault="00AF456B" w:rsidP="00643969">
      <w:pPr>
        <w:spacing w:after="0" w:line="240" w:lineRule="auto"/>
        <w:ind w:firstLine="709"/>
        <w:jc w:val="both"/>
        <w:rPr>
          <w:rFonts w:ascii="Times New Roman" w:eastAsia="Times New Roman" w:hAnsi="Times New Roman" w:cs="Times New Roman"/>
          <w:sz w:val="28"/>
          <w:szCs w:val="28"/>
          <w:lang w:eastAsia="ru-RU"/>
        </w:rPr>
      </w:pPr>
      <w:r w:rsidRPr="00AF456B">
        <w:rPr>
          <w:rFonts w:ascii="Times New Roman" w:eastAsia="Times New Roman" w:hAnsi="Times New Roman" w:cs="Times New Roman"/>
          <w:sz w:val="28"/>
          <w:szCs w:val="28"/>
          <w:lang w:eastAsia="ru-RU"/>
        </w:rPr>
        <w:t>Совет объединял десятки ведущих предприятий, представляющих основные отрасли: металлургию, оборонно-промышленный комплекс, машиностроение, строительство, пищевую промышленность и другие сферы.</w:t>
      </w:r>
    </w:p>
    <w:p w:rsidR="00AF456B" w:rsidRPr="00AF456B" w:rsidRDefault="00AF456B" w:rsidP="00643969">
      <w:pPr>
        <w:spacing w:after="0" w:line="240" w:lineRule="auto"/>
        <w:ind w:firstLine="709"/>
        <w:jc w:val="both"/>
        <w:rPr>
          <w:rFonts w:ascii="Times New Roman" w:eastAsia="Times New Roman" w:hAnsi="Times New Roman" w:cs="Times New Roman"/>
          <w:sz w:val="28"/>
          <w:szCs w:val="28"/>
          <w:lang w:eastAsia="ru-RU"/>
        </w:rPr>
      </w:pPr>
      <w:r w:rsidRPr="00AF456B">
        <w:rPr>
          <w:rFonts w:ascii="Times New Roman" w:eastAsia="Times New Roman" w:hAnsi="Times New Roman" w:cs="Times New Roman"/>
          <w:sz w:val="28"/>
          <w:szCs w:val="28"/>
          <w:lang w:eastAsia="ru-RU"/>
        </w:rPr>
        <w:t xml:space="preserve">Решения Совета подлежали обязательному исполнению и были </w:t>
      </w:r>
      <w:r w:rsidR="009F5A91">
        <w:rPr>
          <w:rFonts w:ascii="Times New Roman" w:eastAsia="Times New Roman" w:hAnsi="Times New Roman" w:cs="Times New Roman"/>
          <w:sz w:val="28"/>
          <w:szCs w:val="28"/>
          <w:lang w:eastAsia="ru-RU"/>
        </w:rPr>
        <w:br/>
      </w:r>
      <w:r w:rsidRPr="00AF456B">
        <w:rPr>
          <w:rFonts w:ascii="Times New Roman" w:eastAsia="Times New Roman" w:hAnsi="Times New Roman" w:cs="Times New Roman"/>
          <w:sz w:val="28"/>
          <w:szCs w:val="28"/>
          <w:lang w:eastAsia="ru-RU"/>
        </w:rPr>
        <w:t>на контроле председателя объединения и главы округа.</w:t>
      </w:r>
    </w:p>
    <w:p w:rsidR="00AF456B" w:rsidRPr="00AF456B" w:rsidRDefault="00AF456B" w:rsidP="00643969">
      <w:pPr>
        <w:spacing w:after="0" w:line="240" w:lineRule="auto"/>
        <w:ind w:firstLine="709"/>
        <w:jc w:val="both"/>
        <w:rPr>
          <w:rFonts w:ascii="Times New Roman" w:eastAsia="Times New Roman" w:hAnsi="Times New Roman" w:cs="Times New Roman"/>
          <w:bCs/>
          <w:color w:val="111111"/>
          <w:sz w:val="28"/>
          <w:szCs w:val="28"/>
          <w:shd w:val="clear" w:color="auto" w:fill="FFFFFF"/>
          <w:lang w:eastAsia="ru-RU"/>
        </w:rPr>
      </w:pPr>
      <w:r w:rsidRPr="00AF456B">
        <w:rPr>
          <w:rFonts w:ascii="Times New Roman" w:eastAsia="Times New Roman" w:hAnsi="Times New Roman" w:cs="Times New Roman"/>
          <w:bCs/>
          <w:color w:val="111111"/>
          <w:sz w:val="28"/>
          <w:szCs w:val="28"/>
          <w:shd w:val="clear" w:color="auto" w:fill="FFFFFF"/>
          <w:lang w:eastAsia="ru-RU"/>
        </w:rPr>
        <w:t>Ввиду почтенного возраста, председатель Объединения сложил свои полномочия. Новый председатель не назначался, в последне</w:t>
      </w:r>
      <w:r w:rsidR="001F7CCA">
        <w:rPr>
          <w:rFonts w:ascii="Times New Roman" w:eastAsia="Times New Roman" w:hAnsi="Times New Roman" w:cs="Times New Roman"/>
          <w:bCs/>
          <w:color w:val="111111"/>
          <w:sz w:val="28"/>
          <w:szCs w:val="28"/>
          <w:shd w:val="clear" w:color="auto" w:fill="FFFFFF"/>
          <w:lang w:eastAsia="ru-RU"/>
        </w:rPr>
        <w:t>е время деятельность не велась.</w:t>
      </w:r>
    </w:p>
    <w:p w:rsidR="00AF456B" w:rsidRPr="00AF456B" w:rsidRDefault="00AF456B" w:rsidP="00643969">
      <w:pPr>
        <w:spacing w:after="0" w:line="240" w:lineRule="auto"/>
        <w:ind w:firstLine="709"/>
        <w:jc w:val="both"/>
        <w:rPr>
          <w:rFonts w:ascii="Times New Roman" w:eastAsia="Times New Roman" w:hAnsi="Times New Roman" w:cs="Times New Roman"/>
          <w:bCs/>
          <w:color w:val="111111"/>
          <w:sz w:val="28"/>
          <w:szCs w:val="28"/>
          <w:shd w:val="clear" w:color="auto" w:fill="FFFFFF"/>
          <w:lang w:eastAsia="ru-RU"/>
        </w:rPr>
      </w:pPr>
      <w:r w:rsidRPr="00AF456B">
        <w:rPr>
          <w:rFonts w:ascii="Times New Roman" w:eastAsia="Times New Roman" w:hAnsi="Times New Roman" w:cs="Times New Roman"/>
          <w:bCs/>
          <w:color w:val="111111"/>
          <w:sz w:val="28"/>
          <w:szCs w:val="28"/>
          <w:shd w:val="clear" w:color="auto" w:fill="FFFFFF"/>
          <w:lang w:eastAsia="ru-RU"/>
        </w:rPr>
        <w:t xml:space="preserve">В 2024 году принято решение о создании Союза промышленных предприятий, в который готовы вступить 18 предприятий округа. </w:t>
      </w:r>
    </w:p>
    <w:p w:rsidR="00AF456B" w:rsidRPr="00AF456B" w:rsidRDefault="00AF456B" w:rsidP="00643969">
      <w:pPr>
        <w:spacing w:after="0" w:line="240" w:lineRule="auto"/>
        <w:ind w:firstLine="709"/>
        <w:jc w:val="both"/>
        <w:rPr>
          <w:rFonts w:ascii="Times New Roman" w:eastAsia="Times New Roman" w:hAnsi="Times New Roman" w:cs="Times New Roman"/>
          <w:color w:val="191E27"/>
          <w:sz w:val="28"/>
          <w:szCs w:val="28"/>
          <w:lang w:eastAsia="ru-RU"/>
        </w:rPr>
      </w:pPr>
      <w:r w:rsidRPr="00AF456B">
        <w:rPr>
          <w:rFonts w:ascii="Times New Roman" w:eastAsia="Times New Roman" w:hAnsi="Times New Roman" w:cs="Times New Roman"/>
          <w:sz w:val="28"/>
          <w:szCs w:val="28"/>
          <w:lang w:eastAsia="ru-RU"/>
        </w:rPr>
        <w:t xml:space="preserve">Союз </w:t>
      </w:r>
      <w:r w:rsidRPr="00AF456B">
        <w:rPr>
          <w:rFonts w:ascii="Times New Roman" w:eastAsia="Times New Roman" w:hAnsi="Times New Roman" w:cs="Times New Roman"/>
          <w:color w:val="191E27"/>
          <w:sz w:val="28"/>
          <w:szCs w:val="28"/>
          <w:lang w:eastAsia="ru-RU"/>
        </w:rPr>
        <w:t>объединит деловые круги, для достижения основных целей:</w:t>
      </w:r>
    </w:p>
    <w:p w:rsidR="00AF456B" w:rsidRPr="00AF456B" w:rsidRDefault="00AF456B" w:rsidP="00643969">
      <w:pPr>
        <w:numPr>
          <w:ilvl w:val="0"/>
          <w:numId w:val="9"/>
        </w:numPr>
        <w:tabs>
          <w:tab w:val="left" w:pos="851"/>
        </w:tabs>
        <w:spacing w:after="0" w:line="240" w:lineRule="auto"/>
        <w:ind w:left="0" w:firstLine="709"/>
        <w:contextualSpacing/>
        <w:jc w:val="both"/>
        <w:rPr>
          <w:rFonts w:ascii="Times New Roman" w:eastAsia="Times New Roman" w:hAnsi="Times New Roman" w:cs="Times New Roman"/>
          <w:color w:val="191E27"/>
          <w:sz w:val="28"/>
          <w:szCs w:val="28"/>
          <w:lang w:eastAsia="ru-RU"/>
        </w:rPr>
      </w:pPr>
      <w:r w:rsidRPr="00AF456B">
        <w:rPr>
          <w:rFonts w:ascii="Times New Roman" w:eastAsia="Times New Roman" w:hAnsi="Times New Roman" w:cs="Times New Roman"/>
          <w:color w:val="191E27"/>
          <w:sz w:val="28"/>
          <w:szCs w:val="28"/>
          <w:lang w:eastAsia="ru-RU"/>
        </w:rPr>
        <w:t>развитие промышленности;</w:t>
      </w:r>
    </w:p>
    <w:p w:rsidR="00AF456B" w:rsidRPr="00AF456B" w:rsidRDefault="00AF456B" w:rsidP="00643969">
      <w:pPr>
        <w:numPr>
          <w:ilvl w:val="0"/>
          <w:numId w:val="9"/>
        </w:numPr>
        <w:tabs>
          <w:tab w:val="left" w:pos="851"/>
        </w:tabs>
        <w:spacing w:after="0" w:line="240" w:lineRule="auto"/>
        <w:ind w:left="0" w:firstLine="709"/>
        <w:contextualSpacing/>
        <w:jc w:val="both"/>
        <w:rPr>
          <w:rFonts w:ascii="Times New Roman" w:eastAsia="Times New Roman" w:hAnsi="Times New Roman" w:cs="Times New Roman"/>
          <w:color w:val="191E27"/>
          <w:sz w:val="28"/>
          <w:szCs w:val="28"/>
          <w:lang w:eastAsia="ru-RU"/>
        </w:rPr>
      </w:pPr>
      <w:r w:rsidRPr="00AF456B">
        <w:rPr>
          <w:rFonts w:ascii="Times New Roman" w:eastAsia="Times New Roman" w:hAnsi="Times New Roman" w:cs="Times New Roman"/>
          <w:color w:val="191E27"/>
          <w:sz w:val="28"/>
          <w:szCs w:val="28"/>
          <w:lang w:eastAsia="ru-RU"/>
        </w:rPr>
        <w:t>защита интересов работодателей и работников;</w:t>
      </w:r>
    </w:p>
    <w:p w:rsidR="00AF456B" w:rsidRPr="00AF456B" w:rsidRDefault="00AF456B" w:rsidP="00643969">
      <w:pPr>
        <w:numPr>
          <w:ilvl w:val="0"/>
          <w:numId w:val="9"/>
        </w:numPr>
        <w:tabs>
          <w:tab w:val="left" w:pos="851"/>
        </w:tabs>
        <w:spacing w:after="0" w:line="240" w:lineRule="auto"/>
        <w:ind w:left="0" w:firstLine="709"/>
        <w:contextualSpacing/>
        <w:jc w:val="both"/>
        <w:rPr>
          <w:rFonts w:ascii="Times New Roman" w:eastAsia="Times New Roman" w:hAnsi="Times New Roman" w:cs="Times New Roman"/>
          <w:color w:val="191E27"/>
          <w:sz w:val="28"/>
          <w:szCs w:val="28"/>
          <w:lang w:eastAsia="ru-RU"/>
        </w:rPr>
      </w:pPr>
      <w:r w:rsidRPr="00AF456B">
        <w:rPr>
          <w:rFonts w:ascii="Times New Roman" w:eastAsia="Times New Roman" w:hAnsi="Times New Roman" w:cs="Times New Roman"/>
          <w:color w:val="191E27"/>
          <w:sz w:val="28"/>
          <w:szCs w:val="28"/>
          <w:lang w:eastAsia="ru-RU"/>
        </w:rPr>
        <w:t>поддержка деловой активности;</w:t>
      </w:r>
    </w:p>
    <w:p w:rsidR="00AF456B" w:rsidRPr="00AF456B" w:rsidRDefault="00AF456B" w:rsidP="00643969">
      <w:pPr>
        <w:numPr>
          <w:ilvl w:val="0"/>
          <w:numId w:val="9"/>
        </w:numPr>
        <w:tabs>
          <w:tab w:val="left" w:pos="851"/>
        </w:tabs>
        <w:spacing w:after="0" w:line="240" w:lineRule="auto"/>
        <w:ind w:left="0" w:firstLine="709"/>
        <w:contextualSpacing/>
        <w:jc w:val="both"/>
        <w:rPr>
          <w:rFonts w:ascii="Times New Roman" w:eastAsia="Times New Roman" w:hAnsi="Times New Roman" w:cs="Times New Roman"/>
          <w:color w:val="191E27"/>
          <w:sz w:val="28"/>
          <w:szCs w:val="28"/>
          <w:lang w:eastAsia="ru-RU"/>
        </w:rPr>
      </w:pPr>
      <w:r w:rsidRPr="00AF456B">
        <w:rPr>
          <w:rFonts w:ascii="Times New Roman" w:eastAsia="Times New Roman" w:hAnsi="Times New Roman" w:cs="Times New Roman"/>
          <w:color w:val="191E27"/>
          <w:sz w:val="28"/>
          <w:szCs w:val="28"/>
          <w:lang w:eastAsia="ru-RU"/>
        </w:rPr>
        <w:t>создание благоприятных условий труда и обеспечение достойной жизни граждан.</w:t>
      </w:r>
    </w:p>
    <w:p w:rsidR="00AF456B" w:rsidRPr="00AF456B" w:rsidRDefault="00AF456B" w:rsidP="00643969">
      <w:pPr>
        <w:spacing w:after="0" w:line="240" w:lineRule="auto"/>
        <w:ind w:firstLine="709"/>
        <w:rPr>
          <w:rFonts w:ascii="Times New Roman" w:eastAsia="Times New Roman" w:hAnsi="Times New Roman" w:cs="Times New Roman"/>
          <w:sz w:val="24"/>
          <w:szCs w:val="24"/>
          <w:lang w:eastAsia="ru-RU"/>
        </w:rPr>
      </w:pPr>
      <w:r w:rsidRPr="00AF456B">
        <w:rPr>
          <w:rFonts w:ascii="Times New Roman" w:eastAsia="Times New Roman" w:hAnsi="Times New Roman" w:cs="Times New Roman"/>
          <w:bCs/>
          <w:color w:val="111111"/>
          <w:sz w:val="28"/>
          <w:szCs w:val="28"/>
          <w:shd w:val="clear" w:color="auto" w:fill="FFFFFF"/>
          <w:lang w:eastAsia="ru-RU"/>
        </w:rPr>
        <w:t>На сегодняшний день организация находится на регистрации.</w:t>
      </w:r>
    </w:p>
    <w:p w:rsidR="00502EB4" w:rsidRPr="00C12A71" w:rsidRDefault="00502EB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состоянию на 01.01.2025 года в округе прошли уведомительную регистрацию - 19 коллективных договоров, 3 изменения и 7 дополнительных соглашения.</w:t>
      </w:r>
    </w:p>
    <w:p w:rsidR="00502EB4" w:rsidRDefault="00502EB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Постоянно проводится анализ соответствия заключённых коллективных договоров трудовому законодательству. Нарушений не выявлено.</w:t>
      </w:r>
    </w:p>
    <w:p w:rsidR="00267203" w:rsidRDefault="00267203"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02EB4" w:rsidRPr="00152E49" w:rsidRDefault="00502EB4" w:rsidP="00643969">
      <w:pPr>
        <w:pStyle w:val="1"/>
      </w:pPr>
      <w:bookmarkStart w:id="17" w:name="_Toc192518839"/>
      <w:r w:rsidRPr="00152E49">
        <w:t>2.5 Образование и молодежная политика</w:t>
      </w:r>
      <w:bookmarkEnd w:id="17"/>
    </w:p>
    <w:p w:rsidR="00434A78" w:rsidRPr="00152E49" w:rsidRDefault="00434A78"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E49">
        <w:rPr>
          <w:rFonts w:ascii="Times New Roman" w:eastAsia="Times New Roman" w:hAnsi="Times New Roman" w:cs="Times New Roman"/>
          <w:color w:val="000000"/>
          <w:sz w:val="28"/>
          <w:szCs w:val="28"/>
        </w:rPr>
        <w:t>Объём бюджетных ассигнований, выделенных МКУ Управление обр</w:t>
      </w:r>
      <w:r w:rsidR="00152E49">
        <w:rPr>
          <w:rFonts w:ascii="Times New Roman" w:eastAsia="Times New Roman" w:hAnsi="Times New Roman" w:cs="Times New Roman"/>
          <w:color w:val="000000"/>
          <w:sz w:val="28"/>
          <w:szCs w:val="28"/>
        </w:rPr>
        <w:t xml:space="preserve">азования и молодёжной политики округа </w:t>
      </w:r>
      <w:r w:rsidRPr="00152E49">
        <w:rPr>
          <w:rFonts w:ascii="Times New Roman" w:eastAsia="Times New Roman" w:hAnsi="Times New Roman" w:cs="Times New Roman"/>
          <w:color w:val="000000"/>
          <w:sz w:val="28"/>
          <w:szCs w:val="28"/>
        </w:rPr>
        <w:t>(да</w:t>
      </w:r>
      <w:r w:rsidR="00152E49" w:rsidRPr="00152E49">
        <w:rPr>
          <w:rFonts w:ascii="Times New Roman" w:eastAsia="Times New Roman" w:hAnsi="Times New Roman" w:cs="Times New Roman"/>
          <w:color w:val="000000"/>
          <w:sz w:val="28"/>
          <w:szCs w:val="28"/>
        </w:rPr>
        <w:t xml:space="preserve">лее - Управление образования) </w:t>
      </w:r>
      <w:r w:rsidRPr="00152E49">
        <w:rPr>
          <w:rFonts w:ascii="Times New Roman" w:eastAsia="Times New Roman" w:hAnsi="Times New Roman" w:cs="Times New Roman"/>
          <w:color w:val="000000"/>
          <w:sz w:val="28"/>
          <w:szCs w:val="28"/>
        </w:rPr>
        <w:t>на 2024 год на</w:t>
      </w:r>
      <w:r w:rsidR="00152E49" w:rsidRPr="00152E49">
        <w:rPr>
          <w:rFonts w:ascii="Times New Roman" w:eastAsia="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 xml:space="preserve">реализацию переданных и местных полномочий, </w:t>
      </w:r>
      <w:r w:rsidR="009F5A91">
        <w:rPr>
          <w:rFonts w:ascii="Times New Roman" w:eastAsia="Times New Roman" w:hAnsi="Times New Roman" w:cs="Times New Roman"/>
          <w:color w:val="000000"/>
          <w:sz w:val="28"/>
          <w:szCs w:val="28"/>
        </w:rPr>
        <w:br/>
      </w:r>
      <w:r w:rsidRPr="00152E49">
        <w:rPr>
          <w:rFonts w:ascii="Times New Roman" w:eastAsia="Times New Roman" w:hAnsi="Times New Roman" w:cs="Times New Roman"/>
          <w:color w:val="000000"/>
          <w:sz w:val="28"/>
          <w:szCs w:val="28"/>
        </w:rPr>
        <w:t xml:space="preserve">составил </w:t>
      </w:r>
      <w:r w:rsidR="00666625" w:rsidRPr="00152E49">
        <w:rPr>
          <w:rFonts w:ascii="Times New Roman" w:eastAsia="Times New Roman" w:hAnsi="Times New Roman" w:cs="Times New Roman"/>
          <w:color w:val="000000"/>
          <w:sz w:val="28"/>
          <w:szCs w:val="28"/>
        </w:rPr>
        <w:t>3</w:t>
      </w:r>
      <w:r w:rsidR="00152E49" w:rsidRPr="00152E49">
        <w:rPr>
          <w:rFonts w:ascii="Times New Roman" w:eastAsia="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млрд. 515,1 млн. руб., в том числе:</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E49">
        <w:rPr>
          <w:rFonts w:ascii="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из средств областного бюджета</w:t>
      </w:r>
      <w:r w:rsidR="009F5A91">
        <w:rPr>
          <w:rFonts w:ascii="Times New Roman" w:eastAsia="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- 151,59 млн. руб.;</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E49">
        <w:rPr>
          <w:rFonts w:ascii="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из средств федерального бюджета - 2 млрд.151,4 млн. руб.;</w:t>
      </w:r>
    </w:p>
    <w:p w:rsidR="00502EB4" w:rsidRPr="00152E49"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152E49">
        <w:rPr>
          <w:rFonts w:ascii="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из средств бюджета округа -</w:t>
      </w:r>
      <w:r w:rsidR="009F5A91">
        <w:rPr>
          <w:rFonts w:ascii="Times New Roman" w:eastAsia="Times New Roman" w:hAnsi="Times New Roman" w:cs="Times New Roman"/>
          <w:color w:val="000000"/>
          <w:sz w:val="28"/>
          <w:szCs w:val="28"/>
        </w:rPr>
        <w:t xml:space="preserve"> </w:t>
      </w:r>
      <w:r w:rsidRPr="00152E49">
        <w:rPr>
          <w:rFonts w:ascii="Times New Roman" w:eastAsia="Times New Roman" w:hAnsi="Times New Roman" w:cs="Times New Roman"/>
          <w:color w:val="000000"/>
          <w:sz w:val="28"/>
          <w:szCs w:val="28"/>
        </w:rPr>
        <w:t>1млрд. 209,0 млн. руб.</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При сравнении с аналогичным периодом 2023 года увеличение объёмов бюджетных ассигнований, выделенных Управлению образ</w:t>
      </w:r>
      <w:r w:rsidR="00152E49" w:rsidRPr="00F94D9F">
        <w:rPr>
          <w:rFonts w:ascii="Times New Roman" w:eastAsia="Times New Roman" w:hAnsi="Times New Roman" w:cs="Times New Roman"/>
          <w:color w:val="000000"/>
          <w:sz w:val="28"/>
          <w:szCs w:val="28"/>
        </w:rPr>
        <w:t xml:space="preserve">ования на 2024 год, составляет </w:t>
      </w:r>
      <w:r w:rsidRPr="00F94D9F">
        <w:rPr>
          <w:rFonts w:ascii="Times New Roman" w:eastAsia="Times New Roman" w:hAnsi="Times New Roman" w:cs="Times New Roman"/>
          <w:color w:val="000000"/>
          <w:sz w:val="28"/>
          <w:szCs w:val="28"/>
        </w:rPr>
        <w:t>456,81 млн. руб. (114,9% к 2023 году).</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Исполнение бюджетных ассигнований по Управлению образования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 xml:space="preserve">за 2024 год составило </w:t>
      </w:r>
      <w:r w:rsidR="00666625" w:rsidRPr="00F94D9F">
        <w:rPr>
          <w:rFonts w:ascii="Times New Roman" w:eastAsia="Times New Roman" w:hAnsi="Times New Roman" w:cs="Times New Roman"/>
          <w:color w:val="000000"/>
          <w:sz w:val="28"/>
          <w:szCs w:val="28"/>
        </w:rPr>
        <w:t>3</w:t>
      </w:r>
      <w:r w:rsidR="00152E49"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млрд. 504,4 млн. руб. (99,7% от плановых назначений), в том числе:</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из средств областного бюджета- 2 млрд.080 млн. руб.;</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из средств федерального бюджета  - 154,41 млн. руб.;</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из средств бюджета округа - 1 млрд. 269, 8 млн. руб.</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Причиной увеличения объёмов расходов бюджета округа за 2024 год послужили следующие факторы:</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рост средней заработной платы «указных категорий»;</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введение новой субсидии - питание малообеспеченных многодетных семей;</w:t>
      </w:r>
    </w:p>
    <w:p w:rsidR="00666625" w:rsidRPr="00F94D9F" w:rsidRDefault="00502EB4"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индексация расходов на горячее питание обучающихся начальной школы; </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w:t>
      </w:r>
      <w:r w:rsidR="003E7AAE">
        <w:rPr>
          <w:rFonts w:ascii="Times New Roman" w:eastAsia="Times New Roman" w:hAnsi="Times New Roman" w:cs="Times New Roman"/>
          <w:color w:val="000000"/>
          <w:sz w:val="28"/>
          <w:szCs w:val="28"/>
        </w:rPr>
        <w:t> </w:t>
      </w:r>
      <w:r w:rsidRPr="00F94D9F">
        <w:rPr>
          <w:rFonts w:ascii="Times New Roman" w:eastAsia="Times New Roman" w:hAnsi="Times New Roman" w:cs="Times New Roman"/>
          <w:color w:val="000000"/>
          <w:sz w:val="28"/>
          <w:szCs w:val="28"/>
        </w:rPr>
        <w:t xml:space="preserve">выделение средств на благоустройство территории стадиона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МАОУ СОШ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2,</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подготовка помещений для размещения БАС.</w:t>
      </w:r>
    </w:p>
    <w:p w:rsidR="00502EB4" w:rsidRPr="00F94D9F" w:rsidRDefault="00D505D7"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Система образования округа сталкивается </w:t>
      </w:r>
      <w:r w:rsidR="00583717">
        <w:rPr>
          <w:rFonts w:ascii="Times New Roman" w:eastAsia="Times New Roman" w:hAnsi="Times New Roman" w:cs="Times New Roman"/>
          <w:color w:val="000000"/>
          <w:sz w:val="28"/>
          <w:szCs w:val="28"/>
        </w:rPr>
        <w:t xml:space="preserve">как с экономическими, </w:t>
      </w:r>
      <w:r w:rsidR="009F5A91">
        <w:rPr>
          <w:rFonts w:ascii="Times New Roman" w:eastAsia="Times New Roman" w:hAnsi="Times New Roman" w:cs="Times New Roman"/>
          <w:color w:val="000000"/>
          <w:sz w:val="28"/>
          <w:szCs w:val="28"/>
        </w:rPr>
        <w:br/>
      </w:r>
      <w:r w:rsidR="00583717">
        <w:rPr>
          <w:rFonts w:ascii="Times New Roman" w:eastAsia="Times New Roman" w:hAnsi="Times New Roman" w:cs="Times New Roman"/>
          <w:color w:val="000000"/>
          <w:sz w:val="28"/>
          <w:szCs w:val="28"/>
        </w:rPr>
        <w:t xml:space="preserve">так и с  </w:t>
      </w:r>
      <w:r w:rsidR="00502EB4" w:rsidRPr="00F94D9F">
        <w:rPr>
          <w:rFonts w:ascii="Times New Roman" w:eastAsia="Times New Roman" w:hAnsi="Times New Roman" w:cs="Times New Roman"/>
          <w:color w:val="000000"/>
          <w:sz w:val="28"/>
          <w:szCs w:val="28"/>
        </w:rPr>
        <w:t>социальными вызовами.</w:t>
      </w:r>
      <w:r w:rsidRPr="00F94D9F">
        <w:rPr>
          <w:rFonts w:ascii="Times New Roman" w:eastAsia="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Общее образование меняет содержание:</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дошкольные учреждения становится частью общего образования;</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водится профессиональный стандарт учителя;</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создается национальная система учительского роста;</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повышается средняя заработная плата педагогических работников.</w:t>
      </w:r>
    </w:p>
    <w:p w:rsidR="00502EB4" w:rsidRPr="00F94D9F" w:rsidRDefault="00502EB4" w:rsidP="00D505D7">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Содержательные перемены повлекли </w:t>
      </w:r>
      <w:r w:rsidRPr="00F94D9F">
        <w:rPr>
          <w:rFonts w:ascii="Times New Roman" w:eastAsia="Times New Roman" w:hAnsi="Times New Roman" w:cs="Times New Roman"/>
          <w:bCs/>
          <w:color w:val="000000"/>
          <w:sz w:val="28"/>
          <w:szCs w:val="28"/>
        </w:rPr>
        <w:t>за</w:t>
      </w:r>
      <w:r w:rsidR="00D505D7" w:rsidRPr="00F94D9F">
        <w:rPr>
          <w:rFonts w:ascii="Times New Roman" w:eastAsia="Times New Roman" w:hAnsi="Times New Roman" w:cs="Times New Roman"/>
          <w:bCs/>
          <w:color w:val="000000"/>
          <w:sz w:val="28"/>
          <w:szCs w:val="28"/>
        </w:rPr>
        <w:t xml:space="preserve"> </w:t>
      </w:r>
      <w:r w:rsidRPr="00F94D9F">
        <w:rPr>
          <w:rFonts w:ascii="Times New Roman" w:eastAsia="Times New Roman" w:hAnsi="Times New Roman" w:cs="Times New Roman"/>
          <w:color w:val="000000"/>
          <w:sz w:val="28"/>
          <w:szCs w:val="28"/>
        </w:rPr>
        <w:t>собой перемены управленческие и экономические, потребовали и продолжают требовать принципиально новых</w:t>
      </w:r>
      <w:r w:rsidR="00D505D7"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подходов к бюджетному и внебюджетному финансированию данной сферы, повышению эффективности использования поступающих в систему общего образования ресурсов.</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Для обеспечения прав граждан на образование, решения вопросов непрерывного и дифференцированного обучения в муниципальной сети общего образования в 2024 году функционировали следующие учреждения, реализующие программы начального, основного, среднего общего образования в статусе юридических лиц</w:t>
      </w:r>
      <w:r w:rsidR="00D505D7"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в которых обучалось и воспитывалось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17 324 ученика:</w:t>
      </w:r>
    </w:p>
    <w:p w:rsidR="00502EB4" w:rsidRPr="00F94D9F" w:rsidRDefault="00502EB4"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общеобразовательные средние школы </w:t>
      </w:r>
      <w:r w:rsidR="009F5A91">
        <w:rPr>
          <w:rFonts w:ascii="Times New Roman" w:eastAsia="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 xml:space="preserve"> 17 ед.;</w:t>
      </w:r>
    </w:p>
    <w:p w:rsidR="00502EB4" w:rsidRPr="00F94D9F" w:rsidRDefault="006075E5"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00D505D7" w:rsidRPr="00F94D9F">
        <w:rPr>
          <w:rFonts w:ascii="Times New Roman" w:eastAsia="Times New Roman" w:hAnsi="Times New Roman" w:cs="Times New Roman"/>
          <w:color w:val="000000"/>
          <w:sz w:val="28"/>
          <w:szCs w:val="28"/>
        </w:rPr>
        <w:t xml:space="preserve">общеобразовательная средняя школа с углублённым изучением </w:t>
      </w:r>
      <w:r w:rsidR="00502EB4" w:rsidRPr="00F94D9F">
        <w:rPr>
          <w:rFonts w:ascii="Times New Roman" w:eastAsia="Times New Roman" w:hAnsi="Times New Roman" w:cs="Times New Roman"/>
          <w:color w:val="000000"/>
          <w:sz w:val="28"/>
          <w:szCs w:val="28"/>
        </w:rPr>
        <w:t>иностранного (немецкого) языка -</w:t>
      </w:r>
      <w:r w:rsidR="009F5A91">
        <w:rPr>
          <w:rFonts w:ascii="Times New Roman" w:eastAsia="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1ед. (МАОУ СОШ №</w:t>
      </w:r>
      <w:r w:rsidR="009F5A91">
        <w:rPr>
          <w:rFonts w:ascii="Times New Roman" w:eastAsia="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10);</w:t>
      </w:r>
    </w:p>
    <w:p w:rsidR="00502EB4" w:rsidRPr="00F94D9F" w:rsidRDefault="006075E5" w:rsidP="00152E49">
      <w:pPr>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общеобразова</w:t>
      </w:r>
      <w:r w:rsidR="00D505D7" w:rsidRPr="00F94D9F">
        <w:rPr>
          <w:rFonts w:ascii="Times New Roman" w:eastAsia="Times New Roman" w:hAnsi="Times New Roman" w:cs="Times New Roman"/>
          <w:color w:val="000000"/>
          <w:sz w:val="28"/>
          <w:szCs w:val="28"/>
        </w:rPr>
        <w:t xml:space="preserve">тельная средняя школа с углублённым изучением </w:t>
      </w:r>
      <w:r w:rsidR="00502EB4" w:rsidRPr="00F94D9F">
        <w:rPr>
          <w:rFonts w:ascii="Times New Roman" w:eastAsia="Times New Roman" w:hAnsi="Times New Roman" w:cs="Times New Roman"/>
          <w:color w:val="000000"/>
          <w:sz w:val="28"/>
          <w:szCs w:val="28"/>
        </w:rPr>
        <w:t xml:space="preserve">отдельных предметов </w:t>
      </w:r>
      <w:r w:rsidR="009F5A91">
        <w:rPr>
          <w:rFonts w:ascii="Times New Roman" w:eastAsia="Times New Roman" w:hAnsi="Times New Roman" w:cs="Times New Roman"/>
          <w:color w:val="000000"/>
          <w:sz w:val="28"/>
          <w:szCs w:val="28"/>
        </w:rPr>
        <w:t>–</w:t>
      </w:r>
      <w:r w:rsidR="00502EB4" w:rsidRPr="00F94D9F">
        <w:rPr>
          <w:rFonts w:ascii="Times New Roman" w:eastAsia="Times New Roman" w:hAnsi="Times New Roman" w:cs="Times New Roman"/>
          <w:color w:val="000000"/>
          <w:sz w:val="28"/>
          <w:szCs w:val="28"/>
        </w:rPr>
        <w:t xml:space="preserve"> 1</w:t>
      </w:r>
      <w:r w:rsidR="009F5A91">
        <w:rPr>
          <w:rFonts w:ascii="Times New Roman" w:eastAsia="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ед. (МАОУ СОШ №</w:t>
      </w:r>
      <w:r w:rsidR="009F5A91">
        <w:rPr>
          <w:rFonts w:ascii="Times New Roman" w:eastAsia="Times New Roman" w:hAnsi="Times New Roman" w:cs="Times New Roman"/>
          <w:color w:val="000000"/>
          <w:sz w:val="28"/>
          <w:szCs w:val="28"/>
        </w:rPr>
        <w:t xml:space="preserve"> </w:t>
      </w:r>
      <w:r w:rsidR="00502EB4" w:rsidRPr="00F94D9F">
        <w:rPr>
          <w:rFonts w:ascii="Times New Roman" w:eastAsia="Times New Roman" w:hAnsi="Times New Roman" w:cs="Times New Roman"/>
          <w:color w:val="000000"/>
          <w:sz w:val="28"/>
          <w:szCs w:val="28"/>
        </w:rPr>
        <w:t>25);</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 xml:space="preserve">общеобразовательное учреждение для обучающихся воспитанников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с ограниче</w:t>
      </w:r>
      <w:r w:rsidR="00D505D7" w:rsidRPr="00F94D9F">
        <w:rPr>
          <w:rFonts w:ascii="Times New Roman" w:eastAsia="Times New Roman" w:hAnsi="Times New Roman" w:cs="Times New Roman"/>
          <w:color w:val="000000"/>
          <w:sz w:val="28"/>
          <w:szCs w:val="28"/>
        </w:rPr>
        <w:t xml:space="preserve">нными возможностями здоровья </w:t>
      </w:r>
      <w:r w:rsidRPr="00F94D9F">
        <w:rPr>
          <w:rFonts w:ascii="Times New Roman" w:eastAsia="Times New Roman" w:hAnsi="Times New Roman" w:cs="Times New Roman"/>
          <w:color w:val="000000"/>
          <w:sz w:val="28"/>
          <w:szCs w:val="28"/>
        </w:rPr>
        <w:t>(МАОУ Школа - интернат № 31);</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начальная общеобразовательная школа №25 (далее - НОШ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25).</w:t>
      </w:r>
    </w:p>
    <w:p w:rsidR="006075E5"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На уровне начального общего образования 1-4 классов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 xml:space="preserve">обучалось 7 285 учеников. </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Доля обучающихся, освоивших образовательные программ начального общего образования, составляет 99,9% от общего количества учеников данной группы.</w:t>
      </w:r>
    </w:p>
    <w:p w:rsidR="006075E5"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На уровне основного общего образования 5-9 классы обучалось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9 292 человека.</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Доля учащихся, освоивших образовательные программы основного общего образования, составляет 99,8%.</w:t>
      </w:r>
    </w:p>
    <w:p w:rsidR="006075E5"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На уровне среднего общего образования 10-11 </w:t>
      </w:r>
      <w:r w:rsidR="00D505D7" w:rsidRPr="00F94D9F">
        <w:rPr>
          <w:rFonts w:ascii="Times New Roman" w:eastAsia="Times New Roman" w:hAnsi="Times New Roman" w:cs="Times New Roman"/>
          <w:color w:val="000000"/>
          <w:sz w:val="28"/>
          <w:szCs w:val="28"/>
        </w:rPr>
        <w:t xml:space="preserve">классы обучалось </w:t>
      </w:r>
      <w:r w:rsidR="009F5A91">
        <w:rPr>
          <w:rFonts w:ascii="Times New Roman" w:eastAsia="Times New Roman" w:hAnsi="Times New Roman" w:cs="Times New Roman"/>
          <w:color w:val="000000"/>
          <w:sz w:val="28"/>
          <w:szCs w:val="28"/>
        </w:rPr>
        <w:br/>
      </w:r>
      <w:r w:rsidR="00D505D7" w:rsidRPr="00F94D9F">
        <w:rPr>
          <w:rFonts w:ascii="Times New Roman" w:eastAsia="Times New Roman" w:hAnsi="Times New Roman" w:cs="Times New Roman"/>
          <w:color w:val="000000"/>
          <w:sz w:val="28"/>
          <w:szCs w:val="28"/>
        </w:rPr>
        <w:t>1 136 человек.</w:t>
      </w:r>
    </w:p>
    <w:p w:rsidR="00401D89" w:rsidRPr="00F94D9F" w:rsidRDefault="00D505D7"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Доля учащихся, освоивших образовательные программы среднего</w:t>
      </w:r>
      <w:r w:rsidR="00401D89" w:rsidRPr="00F94D9F">
        <w:rPr>
          <w:rFonts w:ascii="Times New Roman" w:eastAsia="Times New Roman" w:hAnsi="Times New Roman" w:cs="Times New Roman"/>
          <w:color w:val="000000"/>
          <w:sz w:val="28"/>
          <w:szCs w:val="28"/>
        </w:rPr>
        <w:t xml:space="preserve"> общего образования, составляет 99,6%.</w:t>
      </w:r>
    </w:p>
    <w:p w:rsidR="006075E5" w:rsidRPr="00F94D9F" w:rsidRDefault="00D505D7"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Для детей с особыми </w:t>
      </w:r>
      <w:r w:rsidR="00401D89" w:rsidRPr="00F94D9F">
        <w:rPr>
          <w:rFonts w:ascii="Times New Roman" w:eastAsia="Times New Roman" w:hAnsi="Times New Roman" w:cs="Times New Roman"/>
          <w:color w:val="000000"/>
          <w:sz w:val="28"/>
          <w:szCs w:val="28"/>
        </w:rPr>
        <w:t>образовательными</w:t>
      </w:r>
      <w:r w:rsidRPr="00F94D9F">
        <w:rPr>
          <w:rFonts w:ascii="Times New Roman" w:eastAsia="Times New Roman" w:hAnsi="Times New Roman" w:cs="Times New Roman"/>
          <w:color w:val="000000"/>
          <w:sz w:val="28"/>
          <w:szCs w:val="28"/>
        </w:rPr>
        <w:t xml:space="preserve"> потребностями на уровне </w:t>
      </w:r>
      <w:r w:rsidR="00401D89" w:rsidRPr="00F94D9F">
        <w:rPr>
          <w:rFonts w:ascii="Times New Roman" w:eastAsia="Times New Roman" w:hAnsi="Times New Roman" w:cs="Times New Roman"/>
          <w:color w:val="000000"/>
          <w:sz w:val="28"/>
          <w:szCs w:val="28"/>
        </w:rPr>
        <w:t xml:space="preserve">округа функционирует сеть специальных (коррекционных) классов, созданная </w:t>
      </w:r>
      <w:r w:rsidR="009F5A91">
        <w:rPr>
          <w:rFonts w:ascii="Times New Roman" w:eastAsia="Times New Roman" w:hAnsi="Times New Roman" w:cs="Times New Roman"/>
          <w:color w:val="000000"/>
          <w:sz w:val="28"/>
          <w:szCs w:val="28"/>
        </w:rPr>
        <w:br/>
      </w:r>
      <w:r w:rsidR="00401D89" w:rsidRPr="00F94D9F">
        <w:rPr>
          <w:rFonts w:ascii="Times New Roman" w:eastAsia="Times New Roman" w:hAnsi="Times New Roman" w:cs="Times New Roman"/>
          <w:color w:val="000000"/>
          <w:sz w:val="28"/>
          <w:szCs w:val="28"/>
        </w:rPr>
        <w:t>на базах:</w:t>
      </w:r>
    </w:p>
    <w:p w:rsidR="006075E5" w:rsidRPr="00F94D9F" w:rsidRDefault="001F7CCA"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 - МАОУ «Школа-интернат № 31»,</w:t>
      </w:r>
      <w:r w:rsidR="00F94D9F">
        <w:rPr>
          <w:rFonts w:ascii="Times New Roman" w:eastAsia="Times New Roman" w:hAnsi="Times New Roman" w:cs="Times New Roman"/>
          <w:color w:val="000000"/>
          <w:sz w:val="28"/>
          <w:szCs w:val="28"/>
        </w:rPr>
        <w:t xml:space="preserve"> </w:t>
      </w:r>
    </w:p>
    <w:p w:rsidR="00FF260E" w:rsidRPr="00F94D9F" w:rsidRDefault="001F7CCA"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МАОУ</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СОШ</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w:t>
      </w:r>
      <w:r w:rsidR="001F7CCA"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МАОУ</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СОШ</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18;</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структурного подразделения (далее - 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12;</w:t>
      </w:r>
    </w:p>
    <w:p w:rsidR="00FF260E"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СП №19; </w:t>
      </w:r>
    </w:p>
    <w:p w:rsidR="00FF260E" w:rsidRPr="00F94D9F" w:rsidRDefault="001F7CCA"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МАОУ</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СОШ</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21;</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w:t>
      </w:r>
      <w:r w:rsidR="001F7CCA"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СП №5;</w:t>
      </w:r>
    </w:p>
    <w:p w:rsidR="00FF260E"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001F7CCA" w:rsidRPr="00F94D9F">
        <w:rPr>
          <w:rFonts w:ascii="Times New Roman" w:eastAsia="Times New Roman" w:hAnsi="Times New Roman" w:cs="Times New Roman"/>
          <w:color w:val="000000"/>
          <w:sz w:val="28"/>
          <w:szCs w:val="28"/>
        </w:rPr>
        <w:t>МАОУ СОШ №</w:t>
      </w:r>
      <w:r w:rsidR="009F5A91">
        <w:rPr>
          <w:rFonts w:ascii="Times New Roman" w:eastAsia="Times New Roman" w:hAnsi="Times New Roman" w:cs="Times New Roman"/>
          <w:color w:val="000000"/>
          <w:sz w:val="28"/>
          <w:szCs w:val="28"/>
        </w:rPr>
        <w:t xml:space="preserve"> </w:t>
      </w:r>
      <w:r w:rsidR="001F7CCA" w:rsidRPr="00F94D9F">
        <w:rPr>
          <w:rFonts w:ascii="Times New Roman" w:eastAsia="Times New Roman" w:hAnsi="Times New Roman" w:cs="Times New Roman"/>
          <w:color w:val="000000"/>
          <w:sz w:val="28"/>
          <w:szCs w:val="28"/>
        </w:rPr>
        <w:t>38;</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w:t>
      </w:r>
      <w:r w:rsidR="001F7CCA"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23;</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МАОУ СОШ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9;</w:t>
      </w:r>
    </w:p>
    <w:p w:rsidR="00FF260E"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001F7CCA" w:rsidRPr="00F94D9F">
        <w:rPr>
          <w:rFonts w:ascii="Times New Roman" w:eastAsia="Times New Roman" w:hAnsi="Times New Roman" w:cs="Times New Roman"/>
          <w:color w:val="000000"/>
          <w:sz w:val="28"/>
          <w:szCs w:val="28"/>
        </w:rPr>
        <w:t>СП №</w:t>
      </w:r>
      <w:r w:rsidR="009F5A91">
        <w:rPr>
          <w:rFonts w:ascii="Times New Roman" w:eastAsia="Times New Roman" w:hAnsi="Times New Roman" w:cs="Times New Roman"/>
          <w:color w:val="000000"/>
          <w:sz w:val="28"/>
          <w:szCs w:val="28"/>
        </w:rPr>
        <w:t xml:space="preserve"> </w:t>
      </w:r>
      <w:r w:rsidR="001F7CCA" w:rsidRPr="00F94D9F">
        <w:rPr>
          <w:rFonts w:ascii="Times New Roman" w:eastAsia="Times New Roman" w:hAnsi="Times New Roman" w:cs="Times New Roman"/>
          <w:color w:val="000000"/>
          <w:sz w:val="28"/>
          <w:szCs w:val="28"/>
        </w:rPr>
        <w:t>17;</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w:t>
      </w:r>
      <w:r w:rsidR="001F7CCA"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НОШ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25,</w:t>
      </w:r>
    </w:p>
    <w:p w:rsidR="00401D89" w:rsidRPr="00F94D9F" w:rsidRDefault="00401D89" w:rsidP="00F94D9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с общим охватом 722 человека, что составляет 4,2% от общего количества учащихся в 2024 году.</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66 </w:t>
      </w:r>
      <w:r w:rsidRPr="00F94D9F">
        <w:rPr>
          <w:rFonts w:ascii="Times New Roman" w:eastAsia="Times New Roman" w:hAnsi="Times New Roman" w:cs="Times New Roman"/>
          <w:color w:val="000000"/>
          <w:sz w:val="28"/>
          <w:szCs w:val="28"/>
        </w:rPr>
        <w:t xml:space="preserve">учеников с ограниченными возможностями здоровья (далее </w:t>
      </w:r>
      <w:r w:rsidR="009F5A91">
        <w:rPr>
          <w:rFonts w:ascii="Times New Roman" w:eastAsia="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 xml:space="preserve"> ОВЗ) обучались в МАОУ СОШ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3,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13,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18,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34,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37,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90, 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12,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19, 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17, СП № 4, СП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77, НОШ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25 инклюзивно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общеобразовательных классах.</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Для данной категории ребят разработаны адаптированные образовательные программы, созданы необходимые условия для получения образования наряду со сверстниками.</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Коррекционным обучением охвачены дети с задержкой психического развития (далее - ЗПР), умственной отсталостью (интеллектуальными нарушениями), расстройством аутистического спектра, нарушениями опорно-двигательного аппарата.</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Вариативная часть учебных планов специальных (коррекционных) классов предусматривает обязательные индивидуальные и групповые коррекционные занятия, отведённые на коррекцию недостатков учащихся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с ЗПР, для восполнения пробелов в знаниях детей и осуществления принципа дифференциации обучения.</w:t>
      </w:r>
    </w:p>
    <w:p w:rsidR="00AC68CB" w:rsidRPr="00F94D9F" w:rsidRDefault="00401D89" w:rsidP="00152E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Учащиеся с ОВЗ и дети-инвалиды охвачены дополнительным </w:t>
      </w:r>
      <w:r w:rsidR="00D505D7" w:rsidRPr="00F94D9F">
        <w:rPr>
          <w:rFonts w:ascii="Times New Roman" w:eastAsia="Times New Roman" w:hAnsi="Times New Roman" w:cs="Times New Roman"/>
          <w:color w:val="000000"/>
          <w:sz w:val="28"/>
          <w:szCs w:val="28"/>
        </w:rPr>
        <w:t>образованием.</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Ребята занимаются в спортивных секциях, в технических кружках,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кружках и студиях художественного творчества.</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соответствии с Федеральным законом «Об образовании в Российской Федерации» от 29.12.2012</w:t>
      </w:r>
      <w:r w:rsidR="009F5A91">
        <w:rPr>
          <w:rFonts w:ascii="Times New Roman" w:eastAsia="Times New Roman" w:hAnsi="Times New Roman" w:cs="Times New Roman"/>
          <w:color w:val="000000"/>
          <w:sz w:val="28"/>
          <w:szCs w:val="28"/>
        </w:rPr>
        <w:t xml:space="preserve"> г.</w:t>
      </w:r>
      <w:r w:rsidRPr="00F94D9F">
        <w:rPr>
          <w:rFonts w:ascii="Times New Roman" w:eastAsia="Times New Roman" w:hAnsi="Times New Roman" w:cs="Times New Roman"/>
          <w:color w:val="000000"/>
          <w:sz w:val="28"/>
          <w:szCs w:val="28"/>
        </w:rPr>
        <w:t xml:space="preserve"> № 273-ФЗ, руководствуясь постановлением Правительства Челябинской области от 19.11.2014 г. № 599, организовано о</w:t>
      </w:r>
      <w:r w:rsidR="009F5A91">
        <w:rPr>
          <w:rFonts w:ascii="Times New Roman" w:eastAsia="Times New Roman" w:hAnsi="Times New Roman" w:cs="Times New Roman"/>
          <w:color w:val="000000"/>
          <w:sz w:val="28"/>
          <w:szCs w:val="28"/>
        </w:rPr>
        <w:t>бучение на дому для 31 ребенка-</w:t>
      </w:r>
      <w:r w:rsidRPr="00F94D9F">
        <w:rPr>
          <w:rFonts w:ascii="Times New Roman" w:eastAsia="Times New Roman" w:hAnsi="Times New Roman" w:cs="Times New Roman"/>
          <w:color w:val="000000"/>
          <w:sz w:val="28"/>
          <w:szCs w:val="28"/>
        </w:rPr>
        <w:t>инвалида и обучающихся с ОВЗ.</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Согласно постановлению Губернатора Челябинской области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от 27.09.2007</w:t>
      </w:r>
      <w:r w:rsidR="009F5A91">
        <w:rPr>
          <w:rFonts w:ascii="Times New Roman" w:eastAsia="Times New Roman" w:hAnsi="Times New Roman" w:cs="Times New Roman"/>
          <w:color w:val="000000"/>
          <w:sz w:val="28"/>
          <w:szCs w:val="28"/>
        </w:rPr>
        <w:t xml:space="preserve"> г.</w:t>
      </w:r>
      <w:r w:rsidRPr="00F94D9F">
        <w:rPr>
          <w:rFonts w:ascii="Times New Roman" w:eastAsia="Times New Roman" w:hAnsi="Times New Roman" w:cs="Times New Roman"/>
          <w:color w:val="000000"/>
          <w:sz w:val="28"/>
          <w:szCs w:val="28"/>
        </w:rPr>
        <w:t xml:space="preserve"> №</w:t>
      </w:r>
      <w:r w:rsidR="009F5A91">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309 родители (законные представители) 107 детей-инвалидов </w:t>
      </w:r>
      <w:r w:rsidR="009F5A91">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 инвалидов, обучающихся самостоятельно на дому, получали денежную компенсацию.</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Педагогический коллектив МАОУ «Школа - интернат №</w:t>
      </w:r>
      <w:r w:rsidR="002B0422">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 xml:space="preserve">31» успешно работает над созданием современной коррекционной школы, в которой создаются условия для формирования доступной образовательной среды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 развития толерантной личности ребёнка с ОВЗ и нарушениями интеллекта.</w:t>
      </w:r>
    </w:p>
    <w:p w:rsidR="00401D89" w:rsidRPr="00F94D9F" w:rsidRDefault="00401D89" w:rsidP="00152E4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целях организации качественного доступного образования обучающихся с ОВЗ и инвалидностью в МАОУ «Школа - интернат № 31»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2024 году успешно реализуется федеральный проект «Современная школа» национального проекта «Образование».</w:t>
      </w:r>
    </w:p>
    <w:p w:rsidR="00401D89" w:rsidRPr="00F94D9F" w:rsidRDefault="00F94D9F"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Мероприятия проекта</w:t>
      </w:r>
      <w:r w:rsidR="00401D89" w:rsidRPr="00F94D9F">
        <w:rPr>
          <w:rFonts w:ascii="Times New Roman" w:eastAsia="Times New Roman" w:hAnsi="Times New Roman" w:cs="Times New Roman"/>
          <w:color w:val="000000"/>
          <w:sz w:val="28"/>
          <w:szCs w:val="28"/>
        </w:rPr>
        <w:t xml:space="preserve"> «Доброшкола»</w:t>
      </w:r>
      <w:r w:rsidRPr="00F94D9F">
        <w:rPr>
          <w:rFonts w:ascii="Times New Roman" w:eastAsia="Times New Roman" w:hAnsi="Times New Roman" w:cs="Times New Roman"/>
          <w:color w:val="000000"/>
          <w:sz w:val="28"/>
          <w:szCs w:val="28"/>
        </w:rPr>
        <w:t xml:space="preserve"> позволяют создать </w:t>
      </w:r>
      <w:r w:rsidR="00401D89" w:rsidRPr="00F94D9F">
        <w:rPr>
          <w:rFonts w:ascii="Times New Roman" w:eastAsia="Times New Roman" w:hAnsi="Times New Roman" w:cs="Times New Roman"/>
          <w:color w:val="000000"/>
          <w:sz w:val="28"/>
          <w:szCs w:val="28"/>
        </w:rPr>
        <w:t>комфортную</w:t>
      </w:r>
      <w:r w:rsidRPr="00F94D9F">
        <w:rPr>
          <w:rFonts w:ascii="Times New Roman" w:hAnsi="Times New Roman" w:cs="Times New Roman"/>
          <w:sz w:val="28"/>
          <w:szCs w:val="28"/>
        </w:rPr>
        <w:t xml:space="preserve"> </w:t>
      </w:r>
      <w:r w:rsidR="00401D89" w:rsidRPr="00F94D9F">
        <w:rPr>
          <w:rFonts w:ascii="Times New Roman" w:eastAsia="Times New Roman" w:hAnsi="Times New Roman" w:cs="Times New Roman"/>
          <w:color w:val="000000"/>
          <w:sz w:val="28"/>
          <w:szCs w:val="28"/>
        </w:rPr>
        <w:t>образовательную среду, обеспечивающую качество образования, его привлекательность, открытость и доступность для обучающихся, воспитанников с ОВЗ, в том числе для детей со стойкими нарушениями интеллекта.</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На ремонтные работы в образовательных учреждениях было направлено 162,94 млн. руб.</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В рамках этой суммы были проведены следующие работы:</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1)</w:t>
      </w:r>
      <w:r w:rsidR="00F94D9F" w:rsidRPr="00F94D9F">
        <w:rPr>
          <w:rFonts w:ascii="Times New Roman" w:eastAsia="Times New Roman" w:hAnsi="Times New Roman" w:cs="Times New Roman"/>
          <w:color w:val="1A1A1A"/>
          <w:sz w:val="28"/>
          <w:szCs w:val="28"/>
          <w:lang w:eastAsia="ru-RU"/>
        </w:rPr>
        <w:t xml:space="preserve"> </w:t>
      </w:r>
      <w:r w:rsidRPr="00F94D9F">
        <w:rPr>
          <w:rFonts w:ascii="Times New Roman" w:eastAsia="Times New Roman" w:hAnsi="Times New Roman" w:cs="Times New Roman"/>
          <w:color w:val="1A1A1A"/>
          <w:sz w:val="28"/>
          <w:szCs w:val="28"/>
          <w:lang w:eastAsia="ru-RU"/>
        </w:rPr>
        <w:t>отремонтированы кровли 22 зданий, включая детские сады №№ 2, 17 (31), 29, 33, 38 (6), 58 (54), 81 (23), 90, 95, 143, 209, школы №№ 1, 8, 9, 10, 25, 38 (23), МАУДО ЦЭВД;</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2) проведено обследование кровли в детских садах №№ 63 и 96;</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3)</w:t>
      </w:r>
      <w:r w:rsidR="00F94D9F" w:rsidRPr="00F94D9F">
        <w:rPr>
          <w:rFonts w:ascii="Times New Roman" w:eastAsia="Times New Roman" w:hAnsi="Times New Roman" w:cs="Times New Roman"/>
          <w:color w:val="1A1A1A"/>
          <w:sz w:val="28"/>
          <w:szCs w:val="28"/>
          <w:lang w:eastAsia="ru-RU"/>
        </w:rPr>
        <w:t xml:space="preserve"> заменены оконные блоки </w:t>
      </w:r>
      <w:r w:rsidRPr="00F94D9F">
        <w:rPr>
          <w:rFonts w:ascii="Times New Roman" w:eastAsia="Times New Roman" w:hAnsi="Times New Roman" w:cs="Times New Roman"/>
          <w:color w:val="1A1A1A"/>
          <w:sz w:val="28"/>
          <w:szCs w:val="28"/>
          <w:lang w:eastAsia="ru-RU"/>
        </w:rPr>
        <w:t xml:space="preserve">в 37 зданиях образовательных учреждений: </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в детских садах: №№ 5, 15, 17, 24, 33, 38, 44, 52, 58, 61, 62, 71, 73, 76, 80, 81, 84, 87, 90, 91, 92, 137, 209;</w:t>
      </w:r>
    </w:p>
    <w:p w:rsidR="00A51E61" w:rsidRPr="00F94D9F" w:rsidRDefault="00F94D9F"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xml:space="preserve">- </w:t>
      </w:r>
      <w:r w:rsidR="00A51E61" w:rsidRPr="00F94D9F">
        <w:rPr>
          <w:rFonts w:ascii="Times New Roman" w:eastAsia="Times New Roman" w:hAnsi="Times New Roman" w:cs="Times New Roman"/>
          <w:color w:val="1A1A1A"/>
          <w:sz w:val="28"/>
          <w:szCs w:val="28"/>
          <w:lang w:eastAsia="ru-RU"/>
        </w:rPr>
        <w:t>в школах №№ 1, 8, 13, 18, 21, 25, 34, 36, 37, 38, 45, 90, н</w:t>
      </w:r>
      <w:r w:rsidRPr="00F94D9F">
        <w:rPr>
          <w:rFonts w:ascii="Times New Roman" w:eastAsia="Times New Roman" w:hAnsi="Times New Roman" w:cs="Times New Roman"/>
          <w:color w:val="1A1A1A"/>
          <w:sz w:val="28"/>
          <w:szCs w:val="28"/>
          <w:lang w:eastAsia="ru-RU"/>
        </w:rPr>
        <w:t xml:space="preserve">ачальная образовательная школа </w:t>
      </w:r>
      <w:r w:rsidR="00A51E61" w:rsidRPr="00F94D9F">
        <w:rPr>
          <w:rFonts w:ascii="Times New Roman" w:eastAsia="Times New Roman" w:hAnsi="Times New Roman" w:cs="Times New Roman"/>
          <w:color w:val="1A1A1A"/>
          <w:sz w:val="28"/>
          <w:szCs w:val="28"/>
          <w:lang w:eastAsia="ru-RU"/>
        </w:rPr>
        <w:t>№ 25, школа- интернат  № 31;</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4) проведён ремонт туалетных кабинок в детском саду № 33;</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xml:space="preserve">5) выполнен ремонт санитарных узлов в детских садах №№ 47 и 5;  </w:t>
      </w:r>
      <w:r w:rsidR="002B493E">
        <w:rPr>
          <w:rFonts w:ascii="Times New Roman" w:eastAsia="Times New Roman" w:hAnsi="Times New Roman" w:cs="Times New Roman"/>
          <w:color w:val="1A1A1A"/>
          <w:sz w:val="28"/>
          <w:szCs w:val="28"/>
          <w:lang w:eastAsia="ru-RU"/>
        </w:rPr>
        <w:br/>
      </w:r>
      <w:r w:rsidRPr="00F94D9F">
        <w:rPr>
          <w:rFonts w:ascii="Times New Roman" w:eastAsia="Times New Roman" w:hAnsi="Times New Roman" w:cs="Times New Roman"/>
          <w:color w:val="1A1A1A"/>
          <w:sz w:val="28"/>
          <w:szCs w:val="28"/>
          <w:lang w:eastAsia="ru-RU"/>
        </w:rPr>
        <w:t xml:space="preserve">в школах №№ 9, 25, школе - интернат  № 31; </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6)</w:t>
      </w:r>
      <w:r w:rsidR="00F94D9F" w:rsidRPr="00F94D9F">
        <w:rPr>
          <w:rFonts w:ascii="Times New Roman" w:eastAsia="Times New Roman" w:hAnsi="Times New Roman" w:cs="Times New Roman"/>
          <w:color w:val="1A1A1A"/>
          <w:sz w:val="28"/>
          <w:szCs w:val="28"/>
          <w:lang w:eastAsia="ru-RU"/>
        </w:rPr>
        <w:t xml:space="preserve"> </w:t>
      </w:r>
      <w:r w:rsidRPr="00F94D9F">
        <w:rPr>
          <w:rFonts w:ascii="Times New Roman" w:eastAsia="Times New Roman" w:hAnsi="Times New Roman" w:cs="Times New Roman"/>
          <w:color w:val="1A1A1A"/>
          <w:sz w:val="28"/>
          <w:szCs w:val="28"/>
          <w:lang w:eastAsia="ru-RU"/>
        </w:rPr>
        <w:t>устранены аварийные ситуации в детских садах №№ 7, 17, 58, 59, 24, 29, 63, 15, 47, 72, 76, 82, 98, 209; в  школах №№ 1, 4, 15, 9, 25;</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7)</w:t>
      </w:r>
      <w:r w:rsidR="00F94D9F" w:rsidRPr="00F94D9F">
        <w:rPr>
          <w:rFonts w:ascii="Times New Roman" w:eastAsia="Times New Roman" w:hAnsi="Times New Roman" w:cs="Times New Roman"/>
          <w:color w:val="1A1A1A"/>
          <w:sz w:val="28"/>
          <w:szCs w:val="28"/>
          <w:lang w:eastAsia="ru-RU"/>
        </w:rPr>
        <w:t xml:space="preserve"> </w:t>
      </w:r>
      <w:r w:rsidRPr="00F94D9F">
        <w:rPr>
          <w:rFonts w:ascii="Times New Roman" w:eastAsia="Times New Roman" w:hAnsi="Times New Roman" w:cs="Times New Roman"/>
          <w:color w:val="1A1A1A"/>
          <w:sz w:val="28"/>
          <w:szCs w:val="28"/>
          <w:lang w:eastAsia="ru-RU"/>
        </w:rPr>
        <w:t>выполнено архитектурное освещение на зданиях школ №№ 8 и 18;</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8)</w:t>
      </w:r>
      <w:r w:rsidR="00F94D9F" w:rsidRPr="00F94D9F">
        <w:rPr>
          <w:rFonts w:ascii="Times New Roman" w:eastAsia="Times New Roman" w:hAnsi="Times New Roman" w:cs="Times New Roman"/>
          <w:color w:val="1A1A1A"/>
          <w:sz w:val="28"/>
          <w:szCs w:val="28"/>
          <w:lang w:eastAsia="ru-RU"/>
        </w:rPr>
        <w:t xml:space="preserve"> </w:t>
      </w:r>
      <w:r w:rsidR="00F94D9F">
        <w:rPr>
          <w:rFonts w:ascii="Times New Roman" w:eastAsia="Times New Roman" w:hAnsi="Times New Roman" w:cs="Times New Roman"/>
          <w:color w:val="1A1A1A"/>
          <w:sz w:val="28"/>
          <w:szCs w:val="28"/>
          <w:lang w:eastAsia="ru-RU"/>
        </w:rPr>
        <w:t xml:space="preserve">отремонтированы помещения </w:t>
      </w:r>
      <w:r w:rsidRPr="00F94D9F">
        <w:rPr>
          <w:rFonts w:ascii="Times New Roman" w:eastAsia="Times New Roman" w:hAnsi="Times New Roman" w:cs="Times New Roman"/>
          <w:color w:val="1A1A1A"/>
          <w:sz w:val="28"/>
          <w:szCs w:val="28"/>
          <w:lang w:eastAsia="ru-RU"/>
        </w:rPr>
        <w:t>«Доброшколы».</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Кроме того:</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завершается ремонт спортивного зала школы № 9;</w:t>
      </w:r>
    </w:p>
    <w:p w:rsidR="00A51E61" w:rsidRPr="00F94D9F" w:rsidRDefault="00F94D9F"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w:t>
      </w:r>
      <w:r w:rsidR="00A51E61" w:rsidRPr="00F94D9F">
        <w:rPr>
          <w:rFonts w:ascii="Times New Roman" w:eastAsia="Times New Roman" w:hAnsi="Times New Roman" w:cs="Times New Roman"/>
          <w:color w:val="1A1A1A"/>
          <w:sz w:val="28"/>
          <w:szCs w:val="28"/>
          <w:lang w:eastAsia="ru-RU"/>
        </w:rPr>
        <w:t xml:space="preserve">проводится разработка проектно-сметной документации </w:t>
      </w:r>
      <w:r w:rsidR="002B493E">
        <w:rPr>
          <w:rFonts w:ascii="Times New Roman" w:eastAsia="Times New Roman" w:hAnsi="Times New Roman" w:cs="Times New Roman"/>
          <w:color w:val="1A1A1A"/>
          <w:sz w:val="28"/>
          <w:szCs w:val="28"/>
          <w:lang w:eastAsia="ru-RU"/>
        </w:rPr>
        <w:br/>
      </w:r>
      <w:r w:rsidR="00A51E61" w:rsidRPr="00F94D9F">
        <w:rPr>
          <w:rFonts w:ascii="Times New Roman" w:eastAsia="Times New Roman" w:hAnsi="Times New Roman" w:cs="Times New Roman"/>
          <w:color w:val="1A1A1A"/>
          <w:sz w:val="28"/>
          <w:szCs w:val="28"/>
          <w:lang w:eastAsia="ru-RU"/>
        </w:rPr>
        <w:t xml:space="preserve">для капитального ремонта зданий детских садов №№ 5, 38, а также </w:t>
      </w:r>
      <w:r w:rsidR="002B493E">
        <w:rPr>
          <w:rFonts w:ascii="Times New Roman" w:eastAsia="Times New Roman" w:hAnsi="Times New Roman" w:cs="Times New Roman"/>
          <w:color w:val="1A1A1A"/>
          <w:sz w:val="28"/>
          <w:szCs w:val="28"/>
          <w:lang w:eastAsia="ru-RU"/>
        </w:rPr>
        <w:br/>
      </w:r>
      <w:r w:rsidR="00A51E61" w:rsidRPr="00F94D9F">
        <w:rPr>
          <w:rFonts w:ascii="Times New Roman" w:eastAsia="Times New Roman" w:hAnsi="Times New Roman" w:cs="Times New Roman"/>
          <w:color w:val="1A1A1A"/>
          <w:sz w:val="28"/>
          <w:szCs w:val="28"/>
          <w:lang w:eastAsia="ru-RU"/>
        </w:rPr>
        <w:t>МАОУ СОШ №№ 3, 34, 38;</w:t>
      </w:r>
    </w:p>
    <w:p w:rsidR="00A51E61" w:rsidRPr="00F94D9F" w:rsidRDefault="00A51E61" w:rsidP="00F94D9F">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F94D9F">
        <w:rPr>
          <w:rFonts w:ascii="Times New Roman" w:eastAsia="Times New Roman" w:hAnsi="Times New Roman" w:cs="Times New Roman"/>
          <w:color w:val="1A1A1A"/>
          <w:sz w:val="28"/>
          <w:szCs w:val="28"/>
          <w:lang w:eastAsia="ru-RU"/>
        </w:rPr>
        <w:t xml:space="preserve">- продолжается капитальный ремонт подпорной стены стадиона </w:t>
      </w:r>
      <w:r w:rsidR="002B493E">
        <w:rPr>
          <w:rFonts w:ascii="Times New Roman" w:eastAsia="Times New Roman" w:hAnsi="Times New Roman" w:cs="Times New Roman"/>
          <w:color w:val="1A1A1A"/>
          <w:sz w:val="28"/>
          <w:szCs w:val="28"/>
          <w:lang w:eastAsia="ru-RU"/>
        </w:rPr>
        <w:br/>
      </w:r>
      <w:r w:rsidRPr="00F94D9F">
        <w:rPr>
          <w:rFonts w:ascii="Times New Roman" w:eastAsia="Times New Roman" w:hAnsi="Times New Roman" w:cs="Times New Roman"/>
          <w:color w:val="1A1A1A"/>
          <w:sz w:val="28"/>
          <w:szCs w:val="28"/>
          <w:lang w:eastAsia="ru-RU"/>
        </w:rPr>
        <w:t>МАОУ СОШ №38.</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округе услугу дошкольного образования предоставляют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45 образовательных учреждений (44 дошкольных и 1 общеобразовательное учреж</w:t>
      </w:r>
      <w:r w:rsidR="00F94D9F" w:rsidRPr="00F94D9F">
        <w:rPr>
          <w:rFonts w:ascii="Times New Roman" w:eastAsia="Times New Roman" w:hAnsi="Times New Roman" w:cs="Times New Roman"/>
          <w:color w:val="000000"/>
          <w:sz w:val="28"/>
          <w:szCs w:val="28"/>
        </w:rPr>
        <w:t>дение), в которых воспитывается</w:t>
      </w:r>
      <w:r w:rsidRPr="00F94D9F">
        <w:rPr>
          <w:rFonts w:ascii="Times New Roman" w:eastAsia="Times New Roman" w:hAnsi="Times New Roman" w:cs="Times New Roman"/>
          <w:color w:val="000000"/>
          <w:sz w:val="28"/>
          <w:szCs w:val="28"/>
        </w:rPr>
        <w:t xml:space="preserve"> 6 202 ребёнка.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отчётном периоде отмечается вновь снижение численности детского населения, как в округе, так и, соответственно, в дошкольных учреждениях.</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По состоянию на </w:t>
      </w:r>
      <w:r w:rsidR="002B493E">
        <w:rPr>
          <w:rFonts w:ascii="Times New Roman" w:eastAsia="Times New Roman" w:hAnsi="Times New Roman" w:cs="Times New Roman"/>
          <w:color w:val="000000"/>
          <w:sz w:val="28"/>
          <w:szCs w:val="28"/>
        </w:rPr>
        <w:t>0</w:t>
      </w:r>
      <w:r w:rsidRPr="00F94D9F">
        <w:rPr>
          <w:rFonts w:ascii="Times New Roman" w:eastAsia="Times New Roman" w:hAnsi="Times New Roman" w:cs="Times New Roman"/>
          <w:color w:val="000000"/>
          <w:sz w:val="28"/>
          <w:szCs w:val="28"/>
        </w:rPr>
        <w:t>1 января 2025 года в образовательных организациях округа, реализующих программы дошкольного образования, функционирует 410 групп, в том числе 220 групп для детей с ОВЗ.</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Группы для детей с ОВЗ посещают 1 849 детей, из них детей-инвалидов - 91 ребёнок.</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Поставлено на учет для зачисления детей в учреждения - 411 человек. Свободных мест в учреждения по состоянию на 1 января 2025 года- 1 901ед.</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Процент охвата детей дошкольным образованием от общей численности детей с 1 года до 7 лет в округе составляет - 86,2%.</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При этом</w:t>
      </w:r>
      <w:r w:rsidR="00267203" w:rsidRPr="00F94D9F">
        <w:rPr>
          <w:rFonts w:ascii="Times New Roman" w:eastAsia="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 xml:space="preserve"> отсутствует актуальный спрос на места в дошкольных учреждениях для всех возрастных категорий детей, обеспечена 100% доступность дошкольного образования.</w:t>
      </w:r>
    </w:p>
    <w:p w:rsidR="00502EB4" w:rsidRPr="00F94D9F" w:rsidRDefault="00401D89" w:rsidP="00F94D9F">
      <w:pPr>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С целью удовлетворения потребности в округе планомерно открываются группы коррекционной направленности для детей с ОВЗ, в том числе детей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со сложными дефектами речи.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Такая возможность рационального использования высвобождающихся мест, образовавшихся в результате снижения рождаемости в округе, позволяет оказывать своевременную комплексную психолого-педагогическую помощь детям и их родителям.</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Система дополнительного образования округа - это развитая, современная сеть организаций дополнительного образования, дошкольных, общеобразовательных учреждений, частных организаций, учреждений культуры, спорта и социальной защиты.</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информационной системе Региональный Навигатор дополнительного образования Челябинской области зарегистрировано 95 образовательных организаций округа, имеющих лицензию на ведение образовательной деятельности по программам дополнительного образования, из них:</w:t>
      </w:r>
    </w:p>
    <w:p w:rsidR="00401D89" w:rsidRPr="00F94D9F" w:rsidRDefault="002B493E"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F94D9F">
        <w:rPr>
          <w:rFonts w:ascii="Times New Roman" w:hAnsi="Times New Roman" w:cs="Times New Roman"/>
          <w:color w:val="000000"/>
          <w:sz w:val="28"/>
          <w:szCs w:val="28"/>
        </w:rPr>
        <w:t xml:space="preserve">44 </w:t>
      </w:r>
      <w:r w:rsidR="00401D89" w:rsidRPr="00F94D9F">
        <w:rPr>
          <w:rFonts w:ascii="Times New Roman" w:eastAsia="Times New Roman" w:hAnsi="Times New Roman" w:cs="Times New Roman"/>
          <w:color w:val="000000"/>
          <w:sz w:val="28"/>
          <w:szCs w:val="28"/>
        </w:rPr>
        <w:t>дошкольные организации,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- 21 </w:t>
      </w:r>
      <w:r w:rsidRPr="00F94D9F">
        <w:rPr>
          <w:rFonts w:ascii="Times New Roman" w:eastAsia="Times New Roman" w:hAnsi="Times New Roman" w:cs="Times New Roman"/>
          <w:color w:val="000000"/>
          <w:sz w:val="28"/>
          <w:szCs w:val="28"/>
        </w:rPr>
        <w:t>общеобразовательная организация,</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- 5 </w:t>
      </w:r>
      <w:r w:rsidRPr="00F94D9F">
        <w:rPr>
          <w:rFonts w:ascii="Times New Roman" w:eastAsia="Times New Roman" w:hAnsi="Times New Roman" w:cs="Times New Roman"/>
          <w:color w:val="000000"/>
          <w:sz w:val="28"/>
          <w:szCs w:val="28"/>
        </w:rPr>
        <w:t>организаций дополнительного образования,</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- 4 </w:t>
      </w:r>
      <w:r w:rsidRPr="00F94D9F">
        <w:rPr>
          <w:rFonts w:ascii="Times New Roman" w:eastAsia="Times New Roman" w:hAnsi="Times New Roman" w:cs="Times New Roman"/>
          <w:color w:val="000000"/>
          <w:sz w:val="28"/>
          <w:szCs w:val="28"/>
        </w:rPr>
        <w:t>организации профессионального образования,</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учреждения других сфер деятельности.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Учитывая индивидуальность ребёнка, его уникальность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 неповторимость, в работе системы дополнительного образования города использовались все направленности.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Муниципальным опорным центром дополнительного образования детей округа осуществлена инвентаризация и экспертиза 830 дополнительных образовательных программ.</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2024 году в реестр исполнителей муниципальной услуги в социальной сфере «Реализация дополнительных общеобразовательных программ»,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соответствии с социальном сертификатом, вошли: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- 5 </w:t>
      </w:r>
      <w:r w:rsidRPr="00F94D9F">
        <w:rPr>
          <w:rFonts w:ascii="Times New Roman" w:eastAsia="Times New Roman" w:hAnsi="Times New Roman" w:cs="Times New Roman"/>
          <w:color w:val="000000"/>
          <w:sz w:val="28"/>
          <w:szCs w:val="28"/>
        </w:rPr>
        <w:t>учреждений дополнительного образования - 11 685 воспитанников;</w:t>
      </w:r>
    </w:p>
    <w:p w:rsidR="00401D89" w:rsidRPr="00F94D9F" w:rsidRDefault="002B493E"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152E49" w:rsidRPr="00F94D9F">
        <w:rPr>
          <w:rFonts w:ascii="Times New Roman" w:hAnsi="Times New Roman" w:cs="Times New Roman"/>
          <w:color w:val="000000"/>
          <w:sz w:val="28"/>
          <w:szCs w:val="28"/>
        </w:rPr>
        <w:t xml:space="preserve">1 </w:t>
      </w:r>
      <w:r w:rsidR="00401D89" w:rsidRPr="00F94D9F">
        <w:rPr>
          <w:rFonts w:ascii="Times New Roman" w:eastAsia="Times New Roman" w:hAnsi="Times New Roman" w:cs="Times New Roman"/>
          <w:color w:val="000000"/>
          <w:sz w:val="28"/>
          <w:szCs w:val="28"/>
        </w:rPr>
        <w:t>учреждени</w:t>
      </w:r>
      <w:r w:rsidR="00152E49" w:rsidRPr="00F94D9F">
        <w:rPr>
          <w:rFonts w:ascii="Times New Roman" w:eastAsia="Times New Roman" w:hAnsi="Times New Roman" w:cs="Times New Roman"/>
          <w:color w:val="000000"/>
          <w:sz w:val="28"/>
          <w:szCs w:val="28"/>
        </w:rPr>
        <w:t xml:space="preserve">е негосударственного сектора </w:t>
      </w:r>
      <w:r w:rsidR="00401D89" w:rsidRPr="00F94D9F">
        <w:rPr>
          <w:rFonts w:ascii="Times New Roman" w:eastAsia="Times New Roman" w:hAnsi="Times New Roman" w:cs="Times New Roman"/>
          <w:color w:val="000000"/>
          <w:sz w:val="28"/>
          <w:szCs w:val="28"/>
        </w:rPr>
        <w:t>ИП Рыбкин Г.В.</w:t>
      </w:r>
      <w:r>
        <w:rPr>
          <w:rFonts w:ascii="Times New Roman" w:eastAsia="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«Образовательный центр «МаксимУм»</w:t>
      </w:r>
      <w:r w:rsidR="00B80791">
        <w:rPr>
          <w:rFonts w:ascii="Times New Roman" w:eastAsia="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- 266 воспитанников.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Всег</w:t>
      </w:r>
      <w:r w:rsidR="002B493E">
        <w:rPr>
          <w:rFonts w:ascii="Times New Roman" w:eastAsia="Times New Roman" w:hAnsi="Times New Roman" w:cs="Times New Roman"/>
          <w:color w:val="000000"/>
          <w:sz w:val="28"/>
          <w:szCs w:val="28"/>
        </w:rPr>
        <w:t>о на территории округа выдано 3 </w:t>
      </w:r>
      <w:r w:rsidRPr="00F94D9F">
        <w:rPr>
          <w:rFonts w:ascii="Times New Roman" w:eastAsia="Times New Roman" w:hAnsi="Times New Roman" w:cs="Times New Roman"/>
          <w:color w:val="000000"/>
          <w:sz w:val="28"/>
          <w:szCs w:val="28"/>
        </w:rPr>
        <w:t>845 социальных сертификатов детям в возрасте от 5 до 18 лет.</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течение 2024 года организован отдых и оздоровление 7 345 детей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загородных лагерях, из них:</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в муниципал</w:t>
      </w:r>
      <w:r w:rsidR="002B493E">
        <w:rPr>
          <w:rFonts w:ascii="Times New Roman" w:eastAsia="Times New Roman" w:hAnsi="Times New Roman" w:cs="Times New Roman"/>
          <w:color w:val="000000"/>
          <w:sz w:val="28"/>
          <w:szCs w:val="28"/>
        </w:rPr>
        <w:t>ьных лагерях - 4 409 человек (2 515человек </w:t>
      </w:r>
      <w:r w:rsidR="00401D89" w:rsidRPr="00F94D9F">
        <w:rPr>
          <w:rFonts w:ascii="Times New Roman" w:eastAsia="Times New Roman" w:hAnsi="Times New Roman" w:cs="Times New Roman"/>
          <w:color w:val="000000"/>
          <w:sz w:val="28"/>
          <w:szCs w:val="28"/>
        </w:rPr>
        <w:t xml:space="preserve">- </w:t>
      </w:r>
      <w:r w:rsidR="002B493E">
        <w:rPr>
          <w:rFonts w:ascii="Times New Roman" w:eastAsia="Times New Roman" w:hAnsi="Times New Roman" w:cs="Times New Roman"/>
          <w:color w:val="000000"/>
          <w:sz w:val="28"/>
          <w:szCs w:val="28"/>
        </w:rPr>
        <w:br/>
      </w:r>
      <w:r w:rsidR="00401D89" w:rsidRPr="00F94D9F">
        <w:rPr>
          <w:rFonts w:ascii="Times New Roman" w:eastAsia="Times New Roman" w:hAnsi="Times New Roman" w:cs="Times New Roman"/>
          <w:color w:val="000000"/>
          <w:sz w:val="28"/>
          <w:szCs w:val="28"/>
        </w:rPr>
        <w:t>ЦАУ ЦООД «Лесная сказка»; 1 894 человека - МАУ ЦООД «Горный»);</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в загородных лагерях, расположенных</w:t>
      </w:r>
      <w:r w:rsidR="00401D89" w:rsidRPr="00F94D9F">
        <w:rPr>
          <w:rFonts w:ascii="Times New Roman" w:eastAsia="Times New Roman" w:hAnsi="Times New Roman" w:cs="Times New Roman"/>
          <w:color w:val="000000"/>
          <w:sz w:val="28"/>
          <w:szCs w:val="28"/>
        </w:rPr>
        <w:t xml:space="preserve"> на территории Челябинской  области (сторонние юридические лица) в 2024 году - 664 человека;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«Горная семейка» (г. Куса) - 219 человек;</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00401D89" w:rsidRPr="00F94D9F">
        <w:rPr>
          <w:rFonts w:ascii="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 xml:space="preserve">детский лагерь «Школа путешественников Фёдора Конюхова» </w:t>
      </w:r>
      <w:r w:rsidR="002B493E">
        <w:rPr>
          <w:rFonts w:ascii="Times New Roman" w:eastAsia="Times New Roman" w:hAnsi="Times New Roman" w:cs="Times New Roman"/>
          <w:color w:val="000000"/>
          <w:sz w:val="28"/>
          <w:szCs w:val="28"/>
        </w:rPr>
        <w:br/>
      </w:r>
      <w:r w:rsidR="00401D89" w:rsidRPr="00F94D9F">
        <w:rPr>
          <w:rFonts w:ascii="Times New Roman" w:eastAsia="Times New Roman" w:hAnsi="Times New Roman" w:cs="Times New Roman"/>
          <w:color w:val="000000"/>
          <w:sz w:val="28"/>
          <w:szCs w:val="28"/>
        </w:rPr>
        <w:t>(г. Миасс) - 200 человек;</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00401D89" w:rsidRPr="00F94D9F">
        <w:rPr>
          <w:rFonts w:ascii="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 xml:space="preserve">ООО «Санаторий-профилакторий «Металлург» (г. Златоуст) - </w:t>
      </w:r>
      <w:r w:rsidR="002B493E">
        <w:rPr>
          <w:rFonts w:ascii="Times New Roman" w:eastAsia="Times New Roman" w:hAnsi="Times New Roman" w:cs="Times New Roman"/>
          <w:color w:val="000000"/>
          <w:sz w:val="28"/>
          <w:szCs w:val="28"/>
        </w:rPr>
        <w:br/>
      </w:r>
      <w:r w:rsidR="00401D89" w:rsidRPr="00F94D9F">
        <w:rPr>
          <w:rFonts w:ascii="Times New Roman" w:eastAsia="Times New Roman" w:hAnsi="Times New Roman" w:cs="Times New Roman"/>
          <w:color w:val="000000"/>
          <w:sz w:val="28"/>
          <w:szCs w:val="28"/>
        </w:rPr>
        <w:t>245 человек и др.</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МАУ «ЦООД «Горный» в летние смены организован отдых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 xml:space="preserve">и оздоровление 58 несовершеннолетних, состоящих на учете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ПДН ОМВД России по округу.</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осеннюю смену организован отдых и оздоровление 14 подростков.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Финансирование профильных смен летнего отдыха для детей, состоящих на профилактическом учете, в 2024 году составило 1,15 млн. руб.</w:t>
      </w:r>
    </w:p>
    <w:p w:rsidR="0016476A" w:rsidRPr="00F94D9F" w:rsidRDefault="00401D89" w:rsidP="00F94D9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В округе проживает 40 136 молодых людей в возрасте от 14 до 35 лет, которые относятся к группе «молодёжь».</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Среди них:</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00401D89" w:rsidRPr="00F94D9F">
        <w:rPr>
          <w:rFonts w:ascii="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ученики старшей школы (14-17 лет);</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00401D89" w:rsidRPr="00F94D9F">
        <w:rPr>
          <w:rFonts w:ascii="Times New Roman" w:eastAsia="Times New Roman" w:hAnsi="Times New Roman" w:cs="Times New Roman"/>
          <w:color w:val="000000"/>
          <w:sz w:val="28"/>
          <w:szCs w:val="28"/>
        </w:rPr>
        <w:t>молодые люди в возрасте 18-24 года, значительная часть которых, является студентами;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молодёжь на старте своей карьеры (25-29 лет);</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«молодые взрослые» (30-35 лет).</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План мероприятий на 2024 год по реализации молодёжной политики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округе включал мероприятия по поддержке молодёжных общественных инициатив, включение молодых людей в процесс инновационного, научного развития региона, выявление талантов и потенциала личности, духовно-нравственное и патриотическое воспитание.</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По данным Платформы добрых дел Добро.рф в округе на сегодняшний день зарегистрировано 3 200 добровольцев.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Молодёжь и взрослые помогают членам семей мобилизованных златоустовцев копать огороды, пилить дрова, проводить домашнюю уборку.</w:t>
      </w:r>
    </w:p>
    <w:p w:rsidR="00401D89" w:rsidRPr="00F94D9F" w:rsidRDefault="00F94D9F"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В образах Деда Мороза и Снегурочки организовали поздравление </w:t>
      </w:r>
      <w:r w:rsidR="00401D89" w:rsidRPr="00F94D9F">
        <w:rPr>
          <w:rFonts w:ascii="Times New Roman" w:eastAsia="Times New Roman" w:hAnsi="Times New Roman" w:cs="Times New Roman"/>
          <w:color w:val="000000"/>
          <w:sz w:val="28"/>
          <w:szCs w:val="28"/>
        </w:rPr>
        <w:t>детей мобилизованных с Новым годом на дому.</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г. Златоусте действуют три общегородских отряда с разновозрастным составом: Волонтёры округа, Молодая Гвардия Единой России, Молодёжный добровольческий отряд «Искра».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каждом образовательном учреждении (в т.ч. в учреждениях профессионального образования) действует свой добровольческий отряд, имеющий особую направленность.</w:t>
      </w:r>
    </w:p>
    <w:p w:rsidR="0016476A" w:rsidRPr="00F94D9F" w:rsidRDefault="00401D89" w:rsidP="00F94D9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Развивается корпоративное добровольчество.</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Особенно в</w:t>
      </w:r>
      <w:r w:rsidR="00F94D9F"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этом</w:t>
      </w:r>
      <w:r w:rsidR="00F94D9F"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направлении знаменит Молодёжный совет при ИФНС №21 по Челябинской области в г. Златоусте и его председатель Романова Татьяна.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Активно включаются в работу молодые сотрудники металлургического завода, молодые педагоги.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Проводится постоянное взаимодействие с другими предприятиями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 организациями округа.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Волонтёры-экологи из числа работающей молодёжи собирают Крышки добра, проводят субботники, командные соревнования «Чистые игры».</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части развития добровольчества и обучения волонтёров ведется непрерывное сотрудничество:</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с АНО «Молодёжь Южного Урала»;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 Ассоциацией волонтёрских центров Южного Урала,</w:t>
      </w:r>
    </w:p>
    <w:p w:rsidR="00401D89" w:rsidRPr="00F94D9F" w:rsidRDefault="00152E4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w:t>
      </w:r>
      <w:r w:rsidR="00401D89" w:rsidRPr="00F94D9F">
        <w:rPr>
          <w:rFonts w:ascii="Times New Roman" w:eastAsia="Times New Roman" w:hAnsi="Times New Roman" w:cs="Times New Roman"/>
          <w:color w:val="000000"/>
          <w:sz w:val="28"/>
          <w:szCs w:val="28"/>
        </w:rPr>
        <w:t>Региональным штабом #МыВместе (призванным помогать мобилизованным гражданам и членам их семей);</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Pr="00F94D9F">
        <w:rPr>
          <w:rFonts w:ascii="Times New Roman" w:eastAsia="Times New Roman" w:hAnsi="Times New Roman" w:cs="Times New Roman"/>
          <w:color w:val="000000"/>
          <w:sz w:val="28"/>
          <w:szCs w:val="28"/>
        </w:rPr>
        <w:t>с серебряными волонтёрами;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 Молодёжным ресурсным центром г.</w:t>
      </w:r>
      <w:r w:rsidR="002B493E">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Челябинска;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 плат</w:t>
      </w:r>
      <w:r w:rsidR="00152E49" w:rsidRPr="00F94D9F">
        <w:rPr>
          <w:rFonts w:ascii="Times New Roman" w:eastAsia="Times New Roman" w:hAnsi="Times New Roman" w:cs="Times New Roman"/>
          <w:color w:val="000000"/>
          <w:sz w:val="28"/>
          <w:szCs w:val="28"/>
        </w:rPr>
        <w:t xml:space="preserve">формой Добро.Университет </w:t>
      </w:r>
      <w:r w:rsidRPr="00F94D9F">
        <w:rPr>
          <w:rFonts w:ascii="Times New Roman" w:eastAsia="Times New Roman" w:hAnsi="Times New Roman" w:cs="Times New Roman"/>
          <w:color w:val="000000"/>
          <w:sz w:val="28"/>
          <w:szCs w:val="28"/>
        </w:rPr>
        <w:t xml:space="preserve">и другими организациями. Важнейшим событием в сфере добровольчества для округа является создание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w:t>
      </w:r>
      <w:r w:rsidR="00152E49" w:rsidRPr="00F94D9F">
        <w:rPr>
          <w:rFonts w:ascii="Times New Roman" w:eastAsia="Times New Roman" w:hAnsi="Times New Roman" w:cs="Times New Roman"/>
          <w:color w:val="000000"/>
          <w:sz w:val="28"/>
          <w:szCs w:val="28"/>
        </w:rPr>
        <w:t xml:space="preserve"> открытие Добро.Центра - центра общественного развития, где </w:t>
      </w:r>
      <w:r w:rsidRPr="00F94D9F">
        <w:rPr>
          <w:rFonts w:ascii="Times New Roman" w:eastAsia="Times New Roman" w:hAnsi="Times New Roman" w:cs="Times New Roman"/>
          <w:color w:val="000000"/>
          <w:sz w:val="28"/>
          <w:szCs w:val="28"/>
        </w:rPr>
        <w:t>поддерживают реализацию добровольческих, благотворительных и гражданских инициатив.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Федеральный проект «Патриотическое воспитание граждан РФ» реализуется отделом молодёжной политики Управления образования.</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По данным опросов, патриотами считает себя большинство представителей молодёжи России (91%).</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Однако, патриотическая позиция молодёжи уязвима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для информационных атак.</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Молодёжь округа готова участвовать в деятельном патриотизме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разнообразных форматах, соответствующих их талантам.</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округе активно реализуется кадетское и юнармейское движения, казачество среди молодёжи.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Наконец 2024 года, в ряды Юнармии вступили более 500 учащихся, кадетами являются 1 922 школьника и 87 студентов, курсантами -121 студент,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а казаками решили стать 14 студентов старше 18 лет.</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Личностному развитию молодых людей, раскрытию их возможностей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и талантов активно содействует и Российское Движение детей и молодёжи.</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г.</w:t>
      </w:r>
      <w:r w:rsidR="002B493E">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Златоусте действует уже 40 первичных отделений Движение первых (в школах, учреждениях дополнительного и профессионального образования).</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Российское Движение детей и молодёжи - мощный современный двигатель работы с молодёжью, поэтому взаимодействие приносит добрые плоды.</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В сотрудничестве с ОКУ</w:t>
      </w:r>
      <w:r w:rsidR="00F94D9F"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«Центр занятости населения г. Златоуста»</w:t>
      </w:r>
      <w:r w:rsidR="00AF54EC">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осуществляется трудоустройство молодых граждан на средства местного бюджета.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За 11 месяцев 2024 года в образовательные организации и учреждения спорта было трудоустроено 733 подростка в возрасте от 14 до 17 лет.</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 xml:space="preserve">Трудоустройство продолжается до декабря. Желающих каждый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год становится больше.</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Профессиональные образовательные организации на своей базе организуют трудовые отряды.</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За летний период в таких отрядах трудились 120 студентов.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15 </w:t>
      </w:r>
      <w:r w:rsidRPr="00F94D9F">
        <w:rPr>
          <w:rFonts w:ascii="Times New Roman" w:eastAsia="Times New Roman" w:hAnsi="Times New Roman" w:cs="Times New Roman"/>
          <w:color w:val="000000"/>
          <w:sz w:val="28"/>
          <w:szCs w:val="28"/>
        </w:rPr>
        <w:t xml:space="preserve">студентов Златоустовского педагогического колледжа трудились </w:t>
      </w:r>
      <w:r w:rsidR="002B0422">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 xml:space="preserve">на базе ВДЦ «Артек», более 25 человек - в ДОЛ «Лесная сказка», </w:t>
      </w:r>
      <w:r w:rsidR="002B0422">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ДОЛ «Горный» и других.</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Уровень средней заработной платы педагогических работников достигается в соответствии с выделенными средствами областного, федерального и местного бюджетов.</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eastAsia="Times New Roman" w:hAnsi="Times New Roman" w:cs="Times New Roman"/>
          <w:color w:val="000000"/>
          <w:sz w:val="28"/>
          <w:szCs w:val="28"/>
        </w:rPr>
        <w:t>По итогам отчётного периода среднемесячная номинальная начисленная заработная плата педагогических работников составила: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учителей общеобразовательных организац</w:t>
      </w:r>
      <w:r w:rsidR="002B493E">
        <w:rPr>
          <w:rFonts w:ascii="Times New Roman" w:eastAsia="Times New Roman" w:hAnsi="Times New Roman" w:cs="Times New Roman"/>
          <w:color w:val="000000"/>
          <w:sz w:val="28"/>
          <w:szCs w:val="28"/>
        </w:rPr>
        <w:t>ий – 50 </w:t>
      </w:r>
      <w:r w:rsidRPr="00F94D9F">
        <w:rPr>
          <w:rFonts w:ascii="Times New Roman" w:eastAsia="Times New Roman" w:hAnsi="Times New Roman" w:cs="Times New Roman"/>
          <w:color w:val="000000"/>
          <w:sz w:val="28"/>
          <w:szCs w:val="28"/>
        </w:rPr>
        <w:t xml:space="preserve">005,64 рублей </w:t>
      </w:r>
      <w:r w:rsidR="002B493E">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(115,9 % к уровню 2023 года);</w:t>
      </w:r>
    </w:p>
    <w:p w:rsidR="00401D89" w:rsidRPr="00F94D9F"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F94D9F">
        <w:rPr>
          <w:rFonts w:ascii="Times New Roman" w:hAnsi="Times New Roman" w:cs="Times New Roman"/>
          <w:color w:val="000000"/>
          <w:sz w:val="28"/>
          <w:szCs w:val="28"/>
        </w:rPr>
        <w:t>-</w:t>
      </w:r>
      <w:r w:rsidR="002B493E">
        <w:rPr>
          <w:rFonts w:ascii="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муниципальных дошкольных о</w:t>
      </w:r>
      <w:r w:rsidR="002B493E">
        <w:rPr>
          <w:rFonts w:ascii="Times New Roman" w:eastAsia="Times New Roman" w:hAnsi="Times New Roman" w:cs="Times New Roman"/>
          <w:color w:val="000000"/>
          <w:sz w:val="28"/>
          <w:szCs w:val="28"/>
        </w:rPr>
        <w:t xml:space="preserve">бразовательных организаций </w:t>
      </w:r>
      <w:r w:rsidR="00C8463E">
        <w:rPr>
          <w:rFonts w:ascii="Times New Roman" w:eastAsia="Times New Roman" w:hAnsi="Times New Roman" w:cs="Times New Roman"/>
          <w:color w:val="000000"/>
          <w:sz w:val="28"/>
          <w:szCs w:val="28"/>
        </w:rPr>
        <w:t>-</w:t>
      </w:r>
      <w:r w:rsidR="002B493E">
        <w:rPr>
          <w:rFonts w:ascii="Times New Roman" w:eastAsia="Times New Roman" w:hAnsi="Times New Roman" w:cs="Times New Roman"/>
          <w:color w:val="000000"/>
          <w:sz w:val="28"/>
          <w:szCs w:val="28"/>
        </w:rPr>
        <w:t xml:space="preserve"> </w:t>
      </w:r>
      <w:r w:rsidR="00C8463E">
        <w:rPr>
          <w:rFonts w:ascii="Times New Roman" w:eastAsia="Times New Roman" w:hAnsi="Times New Roman" w:cs="Times New Roman"/>
          <w:color w:val="000000"/>
          <w:sz w:val="28"/>
          <w:szCs w:val="28"/>
        </w:rPr>
        <w:br/>
      </w:r>
      <w:r w:rsidR="002B493E">
        <w:rPr>
          <w:rFonts w:ascii="Times New Roman" w:eastAsia="Times New Roman" w:hAnsi="Times New Roman" w:cs="Times New Roman"/>
          <w:color w:val="000000"/>
          <w:sz w:val="28"/>
          <w:szCs w:val="28"/>
        </w:rPr>
        <w:t>48 </w:t>
      </w:r>
      <w:r w:rsidRPr="00F94D9F">
        <w:rPr>
          <w:rFonts w:ascii="Times New Roman" w:eastAsia="Times New Roman" w:hAnsi="Times New Roman" w:cs="Times New Roman"/>
          <w:color w:val="000000"/>
          <w:sz w:val="28"/>
          <w:szCs w:val="28"/>
        </w:rPr>
        <w:t>235,70 рублей (116,8 % к уровню 2023 года);</w:t>
      </w:r>
    </w:p>
    <w:p w:rsidR="00401D89" w:rsidRDefault="00401D89" w:rsidP="00F94D9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F94D9F">
        <w:rPr>
          <w:rFonts w:ascii="Times New Roman" w:hAnsi="Times New Roman" w:cs="Times New Roman"/>
          <w:color w:val="000000"/>
          <w:sz w:val="28"/>
          <w:szCs w:val="28"/>
        </w:rPr>
        <w:t>-</w:t>
      </w:r>
      <w:r w:rsidR="002B493E">
        <w:rPr>
          <w:rFonts w:ascii="Times New Roman" w:hAnsi="Times New Roman" w:cs="Times New Roman"/>
          <w:color w:val="000000"/>
          <w:sz w:val="28"/>
          <w:szCs w:val="28"/>
        </w:rPr>
        <w:t xml:space="preserve"> </w:t>
      </w:r>
      <w:r w:rsidR="00F94D9F" w:rsidRPr="00F94D9F">
        <w:rPr>
          <w:rFonts w:ascii="Times New Roman" w:eastAsia="Times New Roman" w:hAnsi="Times New Roman" w:cs="Times New Roman"/>
          <w:color w:val="000000"/>
          <w:sz w:val="28"/>
          <w:szCs w:val="28"/>
        </w:rPr>
        <w:t>педагогических работников организаций</w:t>
      </w:r>
      <w:r w:rsidRPr="00F94D9F">
        <w:rPr>
          <w:rFonts w:ascii="Times New Roman" w:eastAsia="Times New Roman" w:hAnsi="Times New Roman" w:cs="Times New Roman"/>
          <w:color w:val="000000"/>
          <w:sz w:val="28"/>
          <w:szCs w:val="28"/>
        </w:rPr>
        <w:t xml:space="preserve"> дополнительно</w:t>
      </w:r>
      <w:r w:rsidR="00F94D9F" w:rsidRPr="00F94D9F">
        <w:rPr>
          <w:rFonts w:ascii="Times New Roman" w:eastAsia="Times New Roman" w:hAnsi="Times New Roman" w:cs="Times New Roman"/>
          <w:color w:val="000000"/>
          <w:sz w:val="28"/>
          <w:szCs w:val="28"/>
        </w:rPr>
        <w:t>го образования</w:t>
      </w:r>
      <w:r w:rsidRPr="00F94D9F">
        <w:rPr>
          <w:rFonts w:ascii="Times New Roman" w:eastAsia="Times New Roman" w:hAnsi="Times New Roman" w:cs="Times New Roman"/>
          <w:color w:val="000000"/>
          <w:sz w:val="28"/>
          <w:szCs w:val="28"/>
        </w:rPr>
        <w:t xml:space="preserve"> -53 331,61 рублей.</w:t>
      </w:r>
    </w:p>
    <w:p w:rsidR="0016476A" w:rsidRPr="00C12A71" w:rsidRDefault="0016476A"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16476A" w:rsidRDefault="00401D89" w:rsidP="00643969">
      <w:pPr>
        <w:pStyle w:val="1"/>
      </w:pPr>
      <w:bookmarkStart w:id="18" w:name="_Toc192518840"/>
      <w:r w:rsidRPr="0016476A">
        <w:t>2.6 Социальное обеспечение населения</w:t>
      </w:r>
      <w:bookmarkEnd w:id="18"/>
    </w:p>
    <w:p w:rsidR="0016476A" w:rsidRPr="00C12A71" w:rsidRDefault="0016476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все социальные обязательства (в т.ч. предоставление мер социальной поддержки населению) выполнялись своевременно и в полном объёме.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Объём бюджетных ассигнований, выделенных Управлению социальной защиты населения округа (далее - УСЗН) на 2024 год на реализацию переданных и местных полномочий, составил 1</w:t>
      </w:r>
      <w:r w:rsidR="0036203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млрд. 128,7 млн. руб., </w:t>
      </w:r>
      <w:r w:rsidR="002B493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областного бюджета - 899, 23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федерального бюджета -129,36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местного бюджета- 100,11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При сравнении с аналогичным периодом 2023 года уменьшение объёмов бюджетных ассигнований, выделенных УСЗ</w:t>
      </w:r>
      <w:r w:rsidR="0036203C">
        <w:rPr>
          <w:rFonts w:ascii="Times New Roman" w:eastAsia="Times New Roman" w:hAnsi="Times New Roman" w:cs="Times New Roman"/>
          <w:color w:val="000000"/>
          <w:sz w:val="28"/>
          <w:szCs w:val="28"/>
        </w:rPr>
        <w:t>Н на 2024 год, составляет 31,16 </w:t>
      </w:r>
      <w:r w:rsidRPr="00C12A71">
        <w:rPr>
          <w:rFonts w:ascii="Times New Roman" w:eastAsia="Times New Roman" w:hAnsi="Times New Roman" w:cs="Times New Roman"/>
          <w:color w:val="000000"/>
          <w:sz w:val="28"/>
          <w:szCs w:val="28"/>
        </w:rPr>
        <w:t>млн. руб. или 2,7%.</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Исполнение бюджета по УСЗН за 2024 год составило </w:t>
      </w:r>
      <w:r w:rsidR="002B493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 млрд. 121,87 млн. руб. или 99,4 % плановых назначений, из 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областного бюджета- 899,06</w:t>
      </w:r>
      <w:r w:rsidR="00AF54E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млн.</w:t>
      </w:r>
      <w:r w:rsidR="00AF54E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w:t>
      </w:r>
      <w:r w:rsidR="003D7C7E">
        <w:rPr>
          <w:rFonts w:ascii="Times New Roman" w:eastAsia="Times New Roman" w:hAnsi="Times New Roman" w:cs="Times New Roman"/>
          <w:color w:val="000000"/>
          <w:sz w:val="28"/>
          <w:szCs w:val="28"/>
        </w:rPr>
        <w:t>б</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федерального бюджета</w:t>
      </w:r>
      <w:r w:rsidR="002B493E">
        <w:rPr>
          <w:rFonts w:ascii="Times New Roman" w:eastAsia="Times New Roman" w:hAnsi="Times New Roman" w:cs="Times New Roman"/>
          <w:color w:val="000000"/>
          <w:sz w:val="28"/>
          <w:szCs w:val="28"/>
        </w:rPr>
        <w:t xml:space="preserve"> - </w:t>
      </w:r>
      <w:r w:rsidRPr="00C12A71">
        <w:rPr>
          <w:rFonts w:ascii="Times New Roman" w:eastAsia="Times New Roman" w:hAnsi="Times New Roman" w:cs="Times New Roman"/>
          <w:color w:val="000000"/>
          <w:sz w:val="28"/>
          <w:szCs w:val="28"/>
        </w:rPr>
        <w:t>125,63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 средств местного бюджета - 97,18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При сравнении с аналогичным периодом 2023 года расходы бюджета </w:t>
      </w:r>
      <w:r w:rsidR="002B493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2024 год снизились на 33,88 млн. руб.</w:t>
      </w:r>
    </w:p>
    <w:p w:rsidR="00401D89" w:rsidRPr="00C12A71" w:rsidRDefault="003620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Причиной уменьшения объёмов расходов бюджета округа, на </w:t>
      </w:r>
      <w:r w:rsidR="00401D89" w:rsidRPr="00C12A71">
        <w:rPr>
          <w:rFonts w:ascii="Times New Roman" w:eastAsia="Times New Roman" w:hAnsi="Times New Roman" w:cs="Times New Roman"/>
          <w:color w:val="000000"/>
          <w:sz w:val="28"/>
          <w:szCs w:val="28"/>
        </w:rPr>
        <w:t>социальное</w:t>
      </w: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обслуживание населения за 2024 год послужили следующие факторы: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передача полномочий по приобретению жилых помещений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муниципальную</w:t>
      </w:r>
      <w:r w:rsidR="0007384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собственность в целях обеспечения детей-сирот и детей, оставшихся без попечения</w:t>
      </w:r>
      <w:r w:rsidR="0036203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родителей в ОМС «Комитет по управлению имуществом округа» (далее- ОМС КУИ);</w:t>
      </w:r>
    </w:p>
    <w:p w:rsidR="00401D89" w:rsidRPr="00C12A71" w:rsidRDefault="003620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передача полномочия по назначению ежемесячного пособия на ребёнка (единого пособия) в Социальный фонд России;</w:t>
      </w:r>
    </w:p>
    <w:p w:rsidR="00401D89" w:rsidRPr="00C12A71" w:rsidRDefault="0036203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рост доходов семей, имеющих детей;</w:t>
      </w:r>
    </w:p>
    <w:p w:rsidR="00401D89" w:rsidRPr="00C12A71" w:rsidRDefault="0016476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рост доходов населения округа, а также изменение методики расчёта при назначении субсидий на оплату жилого помещения и коммунальных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Меры социальной поддержки гражданам предоставлены в размере назначенных пособий в полном объёме.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Задолженность перед получателями мер социальной поддержки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2024 год отсутствует.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Проведена работа по повышению информированности населения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о предоставлении мер социальной поддержки и социальном обслуживании.</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Каждому третьему жителю округа предоставляются меры социальной поддержки и социальные услуги специалистами системы социальной защиты населения.</w:t>
      </w:r>
    </w:p>
    <w:p w:rsidR="0036203C" w:rsidRDefault="0036203C" w:rsidP="00F94D9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Pr="008C25BB" w:rsidRDefault="00401D89" w:rsidP="00F94D9F">
      <w:pPr>
        <w:spacing w:after="0"/>
        <w:jc w:val="center"/>
        <w:rPr>
          <w:rFonts w:ascii="Times New Roman" w:eastAsia="Times New Roman" w:hAnsi="Times New Roman" w:cs="Times New Roman"/>
          <w:color w:val="000000" w:themeColor="text1"/>
          <w:sz w:val="28"/>
          <w:szCs w:val="28"/>
        </w:rPr>
      </w:pPr>
      <w:r w:rsidRPr="008C25BB">
        <w:rPr>
          <w:rFonts w:ascii="Times New Roman" w:eastAsia="Times New Roman" w:hAnsi="Times New Roman" w:cs="Times New Roman"/>
          <w:color w:val="000000" w:themeColor="text1"/>
          <w:sz w:val="28"/>
          <w:szCs w:val="28"/>
        </w:rPr>
        <w:t>2.6.1 Реализация муниципальной программы округа «Социальная защита населения</w:t>
      </w:r>
      <w:r w:rsidR="0036203C" w:rsidRPr="008C25BB">
        <w:rPr>
          <w:rFonts w:ascii="Times New Roman" w:eastAsia="Times New Roman" w:hAnsi="Times New Roman" w:cs="Times New Roman"/>
          <w:color w:val="000000" w:themeColor="text1"/>
          <w:sz w:val="28"/>
          <w:szCs w:val="28"/>
        </w:rPr>
        <w:t xml:space="preserve"> </w:t>
      </w:r>
      <w:r w:rsidRPr="008C25BB">
        <w:rPr>
          <w:rFonts w:ascii="Times New Roman" w:eastAsia="Times New Roman" w:hAnsi="Times New Roman" w:cs="Times New Roman"/>
          <w:color w:val="000000" w:themeColor="text1"/>
          <w:sz w:val="28"/>
          <w:szCs w:val="28"/>
        </w:rPr>
        <w:t>округа»</w:t>
      </w:r>
    </w:p>
    <w:p w:rsidR="0016476A" w:rsidRPr="00C12A71" w:rsidRDefault="0016476A"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F94D9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соответствии с требованиями Бюджетного Кодекса в 2024 году освоение бюджетных средств на предоставление мер социальной поддержки, социальное обслуживание и проведение мероприятий в поддержку социально незащищенных слоев населения строится с использованием программно-целевого подхода.</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целях обеспечения повышения уровня и качества жизни граждан, нуждающихся в социальной защите государства, разработана и утверждена постановлением администрации округа муниципальная программа округа «Социальная защита населения округа» (далее </w:t>
      </w:r>
      <w:r w:rsidR="008C25B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программа).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составе программы утверждено 100% бюджетных ассигнований, выделенных УСЗН.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Соисполнителями программы являются МКУ «Управление культуры округа» (д</w:t>
      </w:r>
      <w:r w:rsidR="00F94D9F">
        <w:rPr>
          <w:rFonts w:ascii="Times New Roman" w:eastAsia="Times New Roman" w:hAnsi="Times New Roman" w:cs="Times New Roman"/>
          <w:color w:val="000000"/>
          <w:sz w:val="28"/>
          <w:szCs w:val="28"/>
        </w:rPr>
        <w:t xml:space="preserve">алее - Управление культуры); Управление образования; </w:t>
      </w:r>
      <w:r w:rsidRPr="00C12A71">
        <w:rPr>
          <w:rFonts w:ascii="Times New Roman" w:eastAsia="Times New Roman" w:hAnsi="Times New Roman" w:cs="Times New Roman"/>
          <w:color w:val="000000"/>
          <w:sz w:val="28"/>
          <w:szCs w:val="28"/>
        </w:rPr>
        <w:t>ОМС КУИ.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реализации мероприятий программы:</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выделены бюджетные средства на выполнение отдельных государственных полномочий перед физическим лицом, подлежащих исполнению в денежной форме по предоставлению компенсации расходов </w:t>
      </w:r>
      <w:r w:rsidR="008C25B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на оплату жилых помещений, отопления и освещения специалистам, проживающим и работающим в сельских населённых пунктах округа </w:t>
      </w:r>
      <w:r w:rsidR="008C25B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сумме</w:t>
      </w:r>
      <w:r w:rsidR="00073847">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 1, 89 млн. руб.;</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с целью обеспечения жилыми помещениями детей-сирот и детей, оставшихся без попечения родителей, и лиц из их числа за счет средств областного бюджета в муниципальную собственность приобретены </w:t>
      </w:r>
      <w:r w:rsidR="008C25B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27 благоустроенных квартир общей площадью 888,8 квадратных метра.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Расходы бюджета округа составили 59,08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Все приобретенные благоустроенные квартиры распределены лицам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из числа детей-сирот и детей, оставшихся без попечения родителей.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Квартиры полностью благоустроены и расположены в районах города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хорошо развитой инфраструктурой.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2024 году денежные средства освоены в соответствии с целевым назначением. Задолженность перед получателями мер социальной поддержки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социальных услуг отсутствует.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программы УСЗН осуществляет мероприятия, включенные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Национальный проект «Демография».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Благодаря применению программно-целевого подхода, качество исполнения бюджета оценивалось не только с использованием количественных показателей, но и качественных.</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Индикативные показатели, заложенные в программу на 2024 год, достигнуты.</w:t>
      </w:r>
    </w:p>
    <w:p w:rsidR="00E861F8" w:rsidRDefault="00E861F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F94D9F" w:rsidRDefault="00401D89" w:rsidP="00F94D9F">
      <w:pPr>
        <w:pStyle w:val="af"/>
        <w:jc w:val="center"/>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2.6.2 Социальная поддержка ветеранов и инвалидов</w:t>
      </w:r>
    </w:p>
    <w:p w:rsidR="00E861F8" w:rsidRPr="00C12A71" w:rsidRDefault="00E861F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общая сумма выплаты пособий и компенсаций ветеранам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инвалидам составила 450,9 млн. руб. (получатели пособий - 33 960 человек), что на 1,5 млн. руб. меньше</w:t>
      </w:r>
      <w:r w:rsidR="00053EB0">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чем за 2023 год,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оплата услуг связи - 0,023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ежемесячная денежная выплата - 327,9 млн. руб.</w:t>
      </w:r>
    </w:p>
    <w:p w:rsidR="00163EFD"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Льготным категориям граждан предоставляются меры социальной поддержки в соответствии с федеральным или региональным законодательством.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их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ветераны Великой Отечественной войны (далее - ветераны ВОВ)</w:t>
      </w:r>
      <w:r w:rsidR="008C25B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214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члены семей погибших (умерших) ветеранов </w:t>
      </w:r>
      <w:r w:rsidR="00E861F8">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415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ветераны боевых действий - 1761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инвалиды и дети-инвалиды - 6671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пострадавшие от радиационного воздействия -361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ветераны труда и военной службы </w:t>
      </w:r>
      <w:r w:rsidR="00E861F8">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11377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ветераны труда Челябинской области </w:t>
      </w:r>
      <w:r w:rsidR="00E861F8">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8728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жертвы политических репрессий - 42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почетные доноры России (СССР) - 1347 чел.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Получателям мер социальной поддержки были предоставлены компенсационные выплаты по оплате жилищно-коммунальных услуг на сум</w:t>
      </w:r>
      <w:r w:rsidR="00F94D9F">
        <w:rPr>
          <w:rFonts w:ascii="Times New Roman" w:eastAsia="Times New Roman" w:hAnsi="Times New Roman" w:cs="Times New Roman"/>
          <w:color w:val="000000"/>
          <w:sz w:val="28"/>
          <w:szCs w:val="28"/>
        </w:rPr>
        <w:t xml:space="preserve">му 90,0 млн. руб. (получатели </w:t>
      </w:r>
      <w:r w:rsidRPr="00C12A71">
        <w:rPr>
          <w:rFonts w:ascii="Times New Roman" w:eastAsia="Times New Roman" w:hAnsi="Times New Roman" w:cs="Times New Roman"/>
          <w:color w:val="000000"/>
          <w:sz w:val="28"/>
          <w:szCs w:val="28"/>
        </w:rPr>
        <w:t xml:space="preserve">выплат - 8239 чел.), что на 1,2 млн. руб. больше,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чем в 2023 год</w:t>
      </w:r>
      <w:r w:rsidR="00BA380F">
        <w:rPr>
          <w:rFonts w:ascii="Times New Roman" w:eastAsia="Times New Roman" w:hAnsi="Times New Roman" w:cs="Times New Roman"/>
          <w:color w:val="000000"/>
          <w:sz w:val="28"/>
          <w:szCs w:val="28"/>
        </w:rPr>
        <w:t>у</w:t>
      </w:r>
      <w:r w:rsidRPr="00C12A71">
        <w:rPr>
          <w:rFonts w:ascii="Times New Roman" w:eastAsia="Times New Roman" w:hAnsi="Times New Roman" w:cs="Times New Roman"/>
          <w:color w:val="000000"/>
          <w:sz w:val="28"/>
          <w:szCs w:val="28"/>
        </w:rPr>
        <w:t>.</w:t>
      </w:r>
    </w:p>
    <w:p w:rsidR="00401D89" w:rsidRPr="00C12A71" w:rsidRDefault="008C25B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6 </w:t>
      </w:r>
      <w:r w:rsidR="00401D89" w:rsidRPr="00C12A71">
        <w:rPr>
          <w:rFonts w:ascii="Times New Roman" w:hAnsi="Times New Roman" w:cs="Times New Roman"/>
          <w:color w:val="000000"/>
          <w:sz w:val="28"/>
          <w:szCs w:val="28"/>
        </w:rPr>
        <w:t xml:space="preserve">737 </w:t>
      </w:r>
      <w:r w:rsidR="00401D89" w:rsidRPr="00C12A71">
        <w:rPr>
          <w:rFonts w:ascii="Times New Roman" w:eastAsia="Times New Roman" w:hAnsi="Times New Roman" w:cs="Times New Roman"/>
          <w:color w:val="000000"/>
          <w:sz w:val="28"/>
          <w:szCs w:val="28"/>
        </w:rPr>
        <w:t xml:space="preserve">гражданам старше 70 лет оформлена компенсация затрат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на капитальный ремонт на сумму 33,1 млн. руб. (на 1,8 млн. руб. больше,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чем за 2023 год).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Выдано 2563 единых социальных проездных билета гражданам федеральной категории (за 2023 год выдано 2488</w:t>
      </w:r>
      <w:r w:rsidR="008C25B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единых социальных проездных билета).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ветеранам ВОВ, ветеранам труда и ветеранам труда Челябинской области, не являющимся инвалидами, предоставлено 508 путевок на санаторно-курортное лечение за счет средств местного бюджета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(24,97млн.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Гражданам, достигшим возраста, дающего право на назначение пенсии </w:t>
      </w:r>
      <w:r w:rsidR="008C25B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старости, не имеющим инвалидность, Министерство социальных отношений Челябинской области предоставляет путёвки в социально-оздоровительный центр граждан пожилого возраста «Тополёк».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Стоимость путёвки составляет 30% от размера среднегодовой пенсии.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УСЗН формирует очередность обратившихся за получением путёвки граждан.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в социально-оздоровительный центр «Тополёк» жителям округа предоставлено 35 путёвок.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Стала традиционной работа по организации вручения поздравительных адресов от Президента Российской Федерации и главы округа юбилярам, которым исполнилось 90, 95, 100 лет.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Поздравления вручаются на дому у юбиляров в дни юбилеев.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поздравления вручены 210 долгожителям (2023 год поздравления вручены 183 долгожителям).</w:t>
      </w:r>
    </w:p>
    <w:p w:rsidR="00401D89" w:rsidRDefault="008C25BB"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Нуждающимся </w:t>
      </w:r>
      <w:r w:rsidR="00F94D9F">
        <w:rPr>
          <w:rFonts w:ascii="Times New Roman" w:eastAsia="Times New Roman" w:hAnsi="Times New Roman" w:cs="Times New Roman"/>
          <w:color w:val="000000"/>
          <w:sz w:val="28"/>
          <w:szCs w:val="28"/>
        </w:rPr>
        <w:t xml:space="preserve">ветеранам ВОВ предоставлены социальные услуги </w:t>
      </w:r>
      <w:r>
        <w:rPr>
          <w:rFonts w:ascii="Times New Roman" w:eastAsia="Times New Roman" w:hAnsi="Times New Roman" w:cs="Times New Roman"/>
          <w:color w:val="000000"/>
          <w:sz w:val="28"/>
          <w:szCs w:val="28"/>
        </w:rPr>
        <w:br/>
      </w:r>
      <w:r w:rsidR="00F94D9F">
        <w:rPr>
          <w:rFonts w:ascii="Times New Roman" w:eastAsia="Times New Roman" w:hAnsi="Times New Roman" w:cs="Times New Roman"/>
          <w:color w:val="000000"/>
          <w:sz w:val="28"/>
          <w:szCs w:val="28"/>
        </w:rPr>
        <w:t>в</w:t>
      </w:r>
      <w:r w:rsidR="00401D89" w:rsidRPr="00C12A71">
        <w:rPr>
          <w:rFonts w:ascii="Times New Roman" w:eastAsia="Times New Roman" w:hAnsi="Times New Roman" w:cs="Times New Roman"/>
          <w:color w:val="000000"/>
          <w:sz w:val="28"/>
          <w:szCs w:val="28"/>
        </w:rPr>
        <w:t xml:space="preserve"> форме социального обслуживания на дому: за 2024 год обслужено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11 ветеранов ВОВ (2023 г. - 20 ветеранов ВОВ).</w:t>
      </w:r>
    </w:p>
    <w:p w:rsidR="00F94D34" w:rsidRPr="00C12A71" w:rsidRDefault="00F94D3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F94D9F" w:rsidRDefault="00401D89" w:rsidP="00F94D9F">
      <w:pPr>
        <w:pStyle w:val="af"/>
        <w:jc w:val="center"/>
        <w:rPr>
          <w:rFonts w:ascii="Times New Roman" w:eastAsia="Times New Roman" w:hAnsi="Times New Roman" w:cs="Times New Roman"/>
          <w:color w:val="000000"/>
          <w:sz w:val="28"/>
          <w:szCs w:val="28"/>
        </w:rPr>
      </w:pPr>
      <w:r w:rsidRPr="00F94D9F">
        <w:rPr>
          <w:rFonts w:ascii="Times New Roman" w:eastAsia="Times New Roman" w:hAnsi="Times New Roman" w:cs="Times New Roman"/>
          <w:color w:val="000000"/>
          <w:sz w:val="28"/>
          <w:szCs w:val="28"/>
        </w:rPr>
        <w:t xml:space="preserve">2.6.3 Организация и обеспечение проведения муниципальных мероприятий </w:t>
      </w:r>
      <w:r w:rsidR="008C25BB">
        <w:rPr>
          <w:rFonts w:ascii="Times New Roman" w:eastAsia="Times New Roman" w:hAnsi="Times New Roman" w:cs="Times New Roman"/>
          <w:color w:val="000000"/>
          <w:sz w:val="28"/>
          <w:szCs w:val="28"/>
        </w:rPr>
        <w:br/>
      </w:r>
      <w:r w:rsidRPr="00F94D9F">
        <w:rPr>
          <w:rFonts w:ascii="Times New Roman" w:eastAsia="Times New Roman" w:hAnsi="Times New Roman" w:cs="Times New Roman"/>
          <w:color w:val="000000"/>
          <w:sz w:val="28"/>
          <w:szCs w:val="28"/>
        </w:rPr>
        <w:t>в области</w:t>
      </w:r>
      <w:r w:rsidR="0036203C" w:rsidRPr="00F94D9F">
        <w:rPr>
          <w:rFonts w:ascii="Times New Roman" w:eastAsia="Times New Roman" w:hAnsi="Times New Roman" w:cs="Times New Roman"/>
          <w:color w:val="000000"/>
          <w:sz w:val="28"/>
          <w:szCs w:val="28"/>
        </w:rPr>
        <w:t xml:space="preserve"> </w:t>
      </w:r>
      <w:r w:rsidRPr="00F94D9F">
        <w:rPr>
          <w:rFonts w:ascii="Times New Roman" w:eastAsia="Times New Roman" w:hAnsi="Times New Roman" w:cs="Times New Roman"/>
          <w:color w:val="000000"/>
          <w:sz w:val="28"/>
          <w:szCs w:val="28"/>
        </w:rPr>
        <w:t>социальной политики</w:t>
      </w:r>
    </w:p>
    <w:p w:rsidR="00F94D34" w:rsidRPr="00C12A71" w:rsidRDefault="00F94D3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выполнения мероприятий «Организация и обеспечение проведения муниципальных мероприятий в области социальной политики» подпрограммы «Развитие системы социальной защиты населения округа»,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2024 году проведены следующие мероприятия:</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27 </w:t>
      </w:r>
      <w:r w:rsidR="00401D89" w:rsidRPr="00C12A71">
        <w:rPr>
          <w:rFonts w:ascii="Times New Roman" w:eastAsia="Times New Roman" w:hAnsi="Times New Roman" w:cs="Times New Roman"/>
          <w:color w:val="000000"/>
          <w:sz w:val="28"/>
          <w:szCs w:val="28"/>
        </w:rPr>
        <w:t>января организовано поздравление на дому жителей блокадного Ленинграда, посвященное 78-й годовщине полного освобождения Ленинграда от фашистской блокады;</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15 </w:t>
      </w:r>
      <w:r w:rsidR="00401D89" w:rsidRPr="00C12A71">
        <w:rPr>
          <w:rFonts w:ascii="Times New Roman" w:eastAsia="Times New Roman" w:hAnsi="Times New Roman" w:cs="Times New Roman"/>
          <w:color w:val="000000"/>
          <w:sz w:val="28"/>
          <w:szCs w:val="28"/>
        </w:rPr>
        <w:t xml:space="preserve">февраля почтили память погибших в Афганистане товарищей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близких, проведён памятный митинг;</w:t>
      </w:r>
    </w:p>
    <w:p w:rsidR="00401D89" w:rsidRPr="00C12A71" w:rsidRDefault="00F94D9F"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11 </w:t>
      </w:r>
      <w:r w:rsidR="00401D89" w:rsidRPr="00C12A71">
        <w:rPr>
          <w:rFonts w:ascii="Times New Roman" w:eastAsia="Times New Roman" w:hAnsi="Times New Roman" w:cs="Times New Roman"/>
          <w:color w:val="000000"/>
          <w:sz w:val="28"/>
          <w:szCs w:val="28"/>
        </w:rPr>
        <w:t xml:space="preserve">апреля в рамках Международного дня освобождения узников фашистских концлагерей организовано поздравление на дому граждан, относящихся к категории бывших несовершеннолетних узников концлагерей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с вручением поздравительного адреса от главы округа и подарков;</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13 </w:t>
      </w:r>
      <w:r w:rsidR="00401D89" w:rsidRPr="00C12A71">
        <w:rPr>
          <w:rFonts w:ascii="Times New Roman" w:eastAsia="Times New Roman" w:hAnsi="Times New Roman" w:cs="Times New Roman"/>
          <w:color w:val="000000"/>
          <w:sz w:val="28"/>
          <w:szCs w:val="28"/>
        </w:rPr>
        <w:t>апреля организовано поздравление долгожителя-юбиляра, труженика тыла, ветерана труда, реабилитированного лица Лузяниной Марии Афанасьевны со 100-летием со дня рождения</w:t>
      </w: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вручили поздравительные адреса от Президента Российской Федерации и главы округа;</w:t>
      </w:r>
    </w:p>
    <w:p w:rsidR="008F5C0C" w:rsidRDefault="00F94D9F"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00401D89" w:rsidRPr="00C12A71">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 xml:space="preserve">и </w:t>
      </w:r>
      <w:r w:rsidR="006A04E1">
        <w:rPr>
          <w:rFonts w:ascii="Times New Roman" w:eastAsia="Times New Roman" w:hAnsi="Times New Roman" w:cs="Times New Roman"/>
          <w:color w:val="000000"/>
          <w:sz w:val="28"/>
          <w:szCs w:val="28"/>
        </w:rPr>
        <w:t>0</w:t>
      </w:r>
      <w:r w:rsidR="00401D89" w:rsidRPr="00C12A71">
        <w:rPr>
          <w:rFonts w:ascii="Times New Roman" w:eastAsia="Times New Roman" w:hAnsi="Times New Roman" w:cs="Times New Roman"/>
          <w:color w:val="000000"/>
          <w:sz w:val="28"/>
          <w:szCs w:val="28"/>
        </w:rPr>
        <w:t xml:space="preserve">3 мая - в рамках Театральной недели милосердия для ветеранов ВОВ и труда, тружеников тыла, участников ликвидации последствий аварии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на Чернобыльской АЭС, бывших узников нацистских концлагерей, пострадавших от политических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репрессий, ветеранов военной и государственной службы организованы благотворительные спектакли «Семейный портрет глазами постороннего», «Ловушка для одинокого мужчины» - распределено 708 билетов;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Pr="00C12A71">
        <w:rPr>
          <w:rFonts w:ascii="Times New Roman" w:hAnsi="Times New Roman" w:cs="Times New Roman"/>
          <w:color w:val="000000"/>
          <w:sz w:val="28"/>
          <w:szCs w:val="28"/>
        </w:rPr>
        <w:t xml:space="preserve">4 </w:t>
      </w:r>
      <w:r w:rsidRPr="00C12A71">
        <w:rPr>
          <w:rFonts w:ascii="Times New Roman" w:eastAsia="Times New Roman" w:hAnsi="Times New Roman" w:cs="Times New Roman"/>
          <w:color w:val="000000"/>
          <w:sz w:val="28"/>
          <w:szCs w:val="28"/>
        </w:rPr>
        <w:t xml:space="preserve">мая - в рамках 33-й театральной «Недели милосердия» для членов общественных организаций инвалидов и сопровождающих их лиц организован благотворительный спектакль «Обман по-французски» - распределено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353 билета;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Pr="00C12A71">
        <w:rPr>
          <w:rFonts w:ascii="Times New Roman" w:hAnsi="Times New Roman" w:cs="Times New Roman"/>
          <w:color w:val="000000"/>
          <w:sz w:val="28"/>
          <w:szCs w:val="28"/>
        </w:rPr>
        <w:t xml:space="preserve">5 </w:t>
      </w:r>
      <w:r w:rsidRPr="00C12A71">
        <w:rPr>
          <w:rFonts w:ascii="Times New Roman" w:eastAsia="Times New Roman" w:hAnsi="Times New Roman" w:cs="Times New Roman"/>
          <w:color w:val="000000"/>
          <w:sz w:val="28"/>
          <w:szCs w:val="28"/>
        </w:rPr>
        <w:t>мая в рамках 33-й театральной «Недели милосердия» для:</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детей из многодетных и малообеспеченных семей и их законных представителей;</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детей-инвалидов и их законных представителей;</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детей-сирот и детей, оставшихся без попечения родителей;</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детей, воспитывающихся в замещающих семьях и их законных представителей;</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детей военнослужащих - участников специальной военной операции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их законных представителей;</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детей, находящихся в трудной жизненной ситуации и их законных представителей, организован благотворительный спектакль «Аленький цветочек» - распределено 355 билетов;</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с </w:t>
      </w:r>
      <w:r w:rsidR="006A04E1">
        <w:rPr>
          <w:rFonts w:ascii="Times New Roman" w:eastAsia="Times New Roman" w:hAnsi="Times New Roman" w:cs="Times New Roman"/>
          <w:color w:val="000000"/>
          <w:sz w:val="28"/>
          <w:szCs w:val="28"/>
        </w:rPr>
        <w:t>0</w:t>
      </w:r>
      <w:r w:rsidR="00401D89" w:rsidRPr="00C12A71">
        <w:rPr>
          <w:rFonts w:ascii="Times New Roman" w:eastAsia="Times New Roman" w:hAnsi="Times New Roman" w:cs="Times New Roman"/>
          <w:color w:val="000000"/>
          <w:sz w:val="28"/>
          <w:szCs w:val="28"/>
        </w:rPr>
        <w:t xml:space="preserve">6 по </w:t>
      </w:r>
      <w:r w:rsidR="006A04E1">
        <w:rPr>
          <w:rFonts w:ascii="Times New Roman" w:eastAsia="Times New Roman" w:hAnsi="Times New Roman" w:cs="Times New Roman"/>
          <w:color w:val="000000"/>
          <w:sz w:val="28"/>
          <w:szCs w:val="28"/>
        </w:rPr>
        <w:t>0</w:t>
      </w:r>
      <w:r w:rsidR="00401D89" w:rsidRPr="00C12A71">
        <w:rPr>
          <w:rFonts w:ascii="Times New Roman" w:eastAsia="Times New Roman" w:hAnsi="Times New Roman" w:cs="Times New Roman"/>
          <w:color w:val="000000"/>
          <w:sz w:val="28"/>
          <w:szCs w:val="28"/>
        </w:rPr>
        <w:t xml:space="preserve">8 мая организовано вручение поздравительных писем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подарков ветеранам ВОВ, посвященное празднованию 79-ой годовщины Победы в Великой Отечественной войне в 1941-1945 годах;</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00401D89" w:rsidRPr="00C12A71">
        <w:rPr>
          <w:rFonts w:ascii="Times New Roman" w:hAnsi="Times New Roman" w:cs="Times New Roman"/>
          <w:color w:val="000000"/>
          <w:sz w:val="28"/>
          <w:szCs w:val="28"/>
        </w:rPr>
        <w:t xml:space="preserve">8 </w:t>
      </w:r>
      <w:r w:rsidR="00401D89" w:rsidRPr="00C12A71">
        <w:rPr>
          <w:rFonts w:ascii="Times New Roman" w:eastAsia="Times New Roman" w:hAnsi="Times New Roman" w:cs="Times New Roman"/>
          <w:color w:val="000000"/>
          <w:sz w:val="28"/>
          <w:szCs w:val="28"/>
        </w:rPr>
        <w:t xml:space="preserve">мая в ДК «Металлург» проведён праздничный концерт, посвященный празднованию 79-ой годовщины Победы в Великой Отечественной войне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1941-1945 годах;</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15 </w:t>
      </w:r>
      <w:r w:rsidR="00401D89" w:rsidRPr="00C12A71">
        <w:rPr>
          <w:rFonts w:ascii="Times New Roman" w:eastAsia="Times New Roman" w:hAnsi="Times New Roman" w:cs="Times New Roman"/>
          <w:color w:val="000000"/>
          <w:sz w:val="28"/>
          <w:szCs w:val="28"/>
        </w:rPr>
        <w:t>мая проведено памятное мероприятие, посвященное дню начала вывода советских войск из Афганистана - 15 мая 1988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Организован митинг и возложение венков и цветов к памятнику «Скорбящая мать».</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мероприятии приняли участие участники военных конфликтов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территории Афганистана, Чеченской республики и других горячих точках, родственники умерших (погибших) участников военных конфликтов, кадеты, учащиеся образовательных учреждений, ветераны, официальные лица;</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21 </w:t>
      </w:r>
      <w:r w:rsidR="00401D89" w:rsidRPr="00C12A71">
        <w:rPr>
          <w:rFonts w:ascii="Times New Roman" w:eastAsia="Times New Roman" w:hAnsi="Times New Roman" w:cs="Times New Roman"/>
          <w:color w:val="000000"/>
          <w:sz w:val="28"/>
          <w:szCs w:val="28"/>
        </w:rPr>
        <w:t>мая на праздничном мероприятии, посвященном Международному Дню семьи, поздравили победителей и участников городского конкурса «Семья-начало всех нач</w:t>
      </w:r>
      <w:r w:rsidR="00D45F77">
        <w:rPr>
          <w:rFonts w:ascii="Times New Roman" w:eastAsia="Times New Roman" w:hAnsi="Times New Roman" w:cs="Times New Roman"/>
          <w:color w:val="000000"/>
          <w:sz w:val="28"/>
          <w:szCs w:val="28"/>
        </w:rPr>
        <w:t>ал!» - 4 златоустовские семьи</w:t>
      </w:r>
      <w:r w:rsidR="00401D89" w:rsidRPr="00C12A71">
        <w:rPr>
          <w:rFonts w:ascii="Times New Roman" w:eastAsia="Times New Roman" w:hAnsi="Times New Roman" w:cs="Times New Roman"/>
          <w:color w:val="000000"/>
          <w:sz w:val="28"/>
          <w:szCs w:val="28"/>
        </w:rPr>
        <w:t xml:space="preserve"> получили памятные подарки;</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00401D89" w:rsidRPr="00C12A71">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 xml:space="preserve">июня в рамках празднования Международного дня защиты детей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ДРЦ МООИ «Особый ребёнок» проведено мероприятие для 43-х детей-инвалидов, состоящих в первичной организации «Особый ребенок» -</w:t>
      </w:r>
      <w:r w:rsidR="006A04E1">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после детской развлекательной программы вручены подарки детям;</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Pr>
          <w:rFonts w:ascii="Times New Roman" w:hAnsi="Times New Roman" w:cs="Times New Roman"/>
          <w:color w:val="000000"/>
          <w:sz w:val="28"/>
          <w:szCs w:val="28"/>
        </w:rPr>
        <w:t xml:space="preserve">3 </w:t>
      </w:r>
      <w:r w:rsidR="00F94D9F">
        <w:rPr>
          <w:rFonts w:ascii="Times New Roman" w:eastAsia="Times New Roman" w:hAnsi="Times New Roman" w:cs="Times New Roman"/>
          <w:color w:val="000000"/>
          <w:sz w:val="28"/>
          <w:szCs w:val="28"/>
        </w:rPr>
        <w:t xml:space="preserve">июня состоялся Мемориал Памяти, посвященный </w:t>
      </w:r>
      <w:r w:rsidR="00401D89" w:rsidRPr="00C12A71">
        <w:rPr>
          <w:rFonts w:ascii="Times New Roman" w:eastAsia="Times New Roman" w:hAnsi="Times New Roman" w:cs="Times New Roman"/>
          <w:color w:val="000000"/>
          <w:sz w:val="28"/>
          <w:szCs w:val="28"/>
        </w:rPr>
        <w:t>сотрудникам правоохранительных органов, погибших при исполнении служебного долга;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Pr="00C12A71">
        <w:rPr>
          <w:rFonts w:ascii="Times New Roman" w:hAnsi="Times New Roman" w:cs="Times New Roman"/>
          <w:color w:val="000000"/>
          <w:sz w:val="28"/>
          <w:szCs w:val="28"/>
        </w:rPr>
        <w:t xml:space="preserve">6 </w:t>
      </w:r>
      <w:r w:rsidRPr="00C12A71">
        <w:rPr>
          <w:rFonts w:ascii="Times New Roman" w:eastAsia="Times New Roman" w:hAnsi="Times New Roman" w:cs="Times New Roman"/>
          <w:color w:val="000000"/>
          <w:sz w:val="28"/>
          <w:szCs w:val="28"/>
        </w:rPr>
        <w:t>июня в ДК «Железнодорожник» проведено торжественное мероприятие, посвященное Дню социального работника - концертная программа, награждение сотрудников системы;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Pr="00C12A71">
        <w:rPr>
          <w:rFonts w:ascii="Times New Roman" w:hAnsi="Times New Roman" w:cs="Times New Roman"/>
          <w:color w:val="000000"/>
          <w:sz w:val="28"/>
          <w:szCs w:val="28"/>
        </w:rPr>
        <w:t xml:space="preserve">5 </w:t>
      </w:r>
      <w:r w:rsidRPr="00C12A71">
        <w:rPr>
          <w:rFonts w:ascii="Times New Roman" w:eastAsia="Times New Roman" w:hAnsi="Times New Roman" w:cs="Times New Roman"/>
          <w:color w:val="000000"/>
          <w:sz w:val="28"/>
          <w:szCs w:val="28"/>
        </w:rPr>
        <w:t>июля организовано праздничное мероприятие, посвященное Всероссийскому Дню семьи, любви и верности, где чествовали 2 многодетные семьи (место проведения парк П.П. Бажова);</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31 </w:t>
      </w:r>
      <w:r w:rsidR="00401D89" w:rsidRPr="00C12A71">
        <w:rPr>
          <w:rFonts w:ascii="Times New Roman" w:eastAsia="Times New Roman" w:hAnsi="Times New Roman" w:cs="Times New Roman"/>
          <w:color w:val="000000"/>
          <w:sz w:val="28"/>
          <w:szCs w:val="28"/>
        </w:rPr>
        <w:t>июля организовано поздравление долгожителя-юбиляра, труженика тыла, ветерана труда Апушкиной Анны Андриановны со 100-летием со дня рождения -</w:t>
      </w:r>
      <w:r w:rsidR="00D45F77">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вручили поздравительные адреса от Президента Российской Федерации и главы округа;</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13 </w:t>
      </w:r>
      <w:r w:rsidR="00401D89" w:rsidRPr="00C12A71">
        <w:rPr>
          <w:rFonts w:ascii="Times New Roman" w:eastAsia="Times New Roman" w:hAnsi="Times New Roman" w:cs="Times New Roman"/>
          <w:color w:val="000000"/>
          <w:sz w:val="28"/>
          <w:szCs w:val="28"/>
        </w:rPr>
        <w:t>сентября в МПЦ ГБУЗ «Городская больница» г. Златоуста организовано поздравление двух матерей, родивших детей в День города Златоуста (11.09.2024г.) -вручили поздравительные адреса и подарки;</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00401D89" w:rsidRPr="00C12A71">
        <w:rPr>
          <w:rFonts w:ascii="Times New Roman" w:hAnsi="Times New Roman" w:cs="Times New Roman"/>
          <w:color w:val="000000"/>
          <w:sz w:val="28"/>
          <w:szCs w:val="28"/>
        </w:rPr>
        <w:t xml:space="preserve">1 </w:t>
      </w:r>
      <w:r w:rsidR="00401D89" w:rsidRPr="00C12A71">
        <w:rPr>
          <w:rFonts w:ascii="Times New Roman" w:eastAsia="Times New Roman" w:hAnsi="Times New Roman" w:cs="Times New Roman"/>
          <w:color w:val="000000"/>
          <w:sz w:val="28"/>
          <w:szCs w:val="28"/>
        </w:rPr>
        <w:t>октября в Златоустовском государственном драматическом театре «Омнибус» проведено городское мероприятие, посвященное Международному дню пожилого человека (1 октября) с вручением свидетельств «Ветеран года»</w:t>
      </w:r>
      <w:r w:rsidR="00D45F77">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спектакль «Райские птички»;</w:t>
      </w:r>
    </w:p>
    <w:p w:rsidR="00401D89" w:rsidRPr="00C12A71" w:rsidRDefault="00F94D9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30 </w:t>
      </w:r>
      <w:r w:rsidR="00401D89" w:rsidRPr="00C12A71">
        <w:rPr>
          <w:rFonts w:ascii="Times New Roman" w:eastAsia="Times New Roman" w:hAnsi="Times New Roman" w:cs="Times New Roman"/>
          <w:color w:val="000000"/>
          <w:sz w:val="28"/>
          <w:szCs w:val="28"/>
        </w:rPr>
        <w:t>октября в МБУК Централизованная библиотечная система округа проведено городское мероприятие, посвященное Дню памяти жертв политических репрессий (30 октября) - тематическая встреча;</w:t>
      </w:r>
    </w:p>
    <w:p w:rsidR="00401D89" w:rsidRDefault="00F94D9F"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20 </w:t>
      </w:r>
      <w:r w:rsidR="00401D89" w:rsidRPr="00C12A71">
        <w:rPr>
          <w:rFonts w:ascii="Times New Roman" w:eastAsia="Times New Roman" w:hAnsi="Times New Roman" w:cs="Times New Roman"/>
          <w:color w:val="000000"/>
          <w:sz w:val="28"/>
          <w:szCs w:val="28"/>
        </w:rPr>
        <w:t>ноября в ДК «Булат» состоялось городское мероприятие, посвященное Международному дню матери.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мероприятии организовано чествование:</w:t>
      </w:r>
    </w:p>
    <w:p w:rsidR="00A9759B" w:rsidRDefault="00F94D9F"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16-ти матерей,</w:t>
      </w:r>
      <w:r w:rsidR="00401D89" w:rsidRPr="00C12A71">
        <w:rPr>
          <w:rFonts w:ascii="Times New Roman" w:eastAsia="Times New Roman" w:hAnsi="Times New Roman" w:cs="Times New Roman"/>
          <w:color w:val="000000"/>
          <w:sz w:val="28"/>
          <w:szCs w:val="28"/>
        </w:rPr>
        <w:t xml:space="preserve"> которые совмещают трудовую деятельность с заботой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о детях, воспитывая д</w:t>
      </w:r>
      <w:r>
        <w:rPr>
          <w:rFonts w:ascii="Times New Roman" w:eastAsia="Times New Roman" w:hAnsi="Times New Roman" w:cs="Times New Roman"/>
          <w:color w:val="000000"/>
          <w:sz w:val="28"/>
          <w:szCs w:val="28"/>
        </w:rPr>
        <w:t>остойное будущее нашего города;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F94D9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46-ти м</w:t>
      </w:r>
      <w:r w:rsidR="00F94D9F">
        <w:rPr>
          <w:rFonts w:ascii="Times New Roman" w:eastAsia="Times New Roman" w:hAnsi="Times New Roman" w:cs="Times New Roman"/>
          <w:color w:val="000000"/>
          <w:sz w:val="28"/>
          <w:szCs w:val="28"/>
        </w:rPr>
        <w:t xml:space="preserve">атерей и вдов военнослужащих, погибших в </w:t>
      </w:r>
      <w:r w:rsidR="00D45F77">
        <w:rPr>
          <w:rFonts w:ascii="Times New Roman" w:eastAsia="Times New Roman" w:hAnsi="Times New Roman" w:cs="Times New Roman"/>
          <w:color w:val="000000"/>
          <w:sz w:val="28"/>
          <w:szCs w:val="28"/>
        </w:rPr>
        <w:t xml:space="preserve">ходе боевых действий </w:t>
      </w:r>
      <w:r w:rsidRPr="00C12A71">
        <w:rPr>
          <w:rFonts w:ascii="Times New Roman" w:eastAsia="Times New Roman" w:hAnsi="Times New Roman" w:cs="Times New Roman"/>
          <w:color w:val="000000"/>
          <w:sz w:val="28"/>
          <w:szCs w:val="28"/>
        </w:rPr>
        <w:t>в</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локальных войнах и конфликтах, при проведении специальной военной операции.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Женщинам вручены подарки и цветы;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- 24 </w:t>
      </w:r>
      <w:r w:rsidRPr="00C12A71">
        <w:rPr>
          <w:rFonts w:ascii="Times New Roman" w:eastAsia="Times New Roman" w:hAnsi="Times New Roman" w:cs="Times New Roman"/>
          <w:color w:val="000000"/>
          <w:sz w:val="28"/>
          <w:szCs w:val="28"/>
        </w:rPr>
        <w:t>ноября организовано поздравление долгожителя-юбиляра, труженика тыла, ветерана труда Люкшиной Екатерины Федоровны с 100-летием со дня рождения -</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вручили поздравительные адреса от Президента Российской Федерации и главы округа;</w:t>
      </w:r>
    </w:p>
    <w:p w:rsidR="00401D89" w:rsidRPr="00C12A71" w:rsidRDefault="00931CE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D45F77">
        <w:rPr>
          <w:rFonts w:ascii="Times New Roman" w:hAnsi="Times New Roman" w:cs="Times New Roman"/>
          <w:color w:val="000000"/>
          <w:sz w:val="28"/>
          <w:szCs w:val="28"/>
        </w:rPr>
        <w:t xml:space="preserve"> </w:t>
      </w:r>
      <w:r w:rsidR="006A04E1">
        <w:rPr>
          <w:rFonts w:ascii="Times New Roman" w:hAnsi="Times New Roman" w:cs="Times New Roman"/>
          <w:color w:val="000000"/>
          <w:sz w:val="28"/>
          <w:szCs w:val="28"/>
        </w:rPr>
        <w:t>0</w:t>
      </w:r>
      <w:r w:rsidR="00401D89" w:rsidRPr="00C12A71">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декабря во Дворце культуры «Булат» прошло городское мероприятие, посвященное Международному дню инвалидов - проведены награждение, концертная программа;</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26 </w:t>
      </w:r>
      <w:r w:rsidR="00401D89" w:rsidRPr="00C12A71">
        <w:rPr>
          <w:rFonts w:ascii="Times New Roman" w:eastAsia="Times New Roman" w:hAnsi="Times New Roman" w:cs="Times New Roman"/>
          <w:color w:val="000000"/>
          <w:sz w:val="28"/>
          <w:szCs w:val="28"/>
        </w:rPr>
        <w:t xml:space="preserve">декабря в ресторане «Виктория» проведён новогодний праздник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для членов семей военнослужащих, погибших в локальных военных конфликтах и при проведении специальной военной операции;</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в декабре 2024 года рамках акции «Подарим Новый год детям» проведены следующие мероприятия: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выдача нов</w:t>
      </w:r>
      <w:r w:rsidR="006A04E1">
        <w:rPr>
          <w:rFonts w:ascii="Times New Roman" w:eastAsia="Times New Roman" w:hAnsi="Times New Roman" w:cs="Times New Roman"/>
          <w:color w:val="000000"/>
          <w:sz w:val="28"/>
          <w:szCs w:val="28"/>
        </w:rPr>
        <w:t>огодних подарков в количестве 6 </w:t>
      </w:r>
      <w:r w:rsidRPr="00C12A71">
        <w:rPr>
          <w:rFonts w:ascii="Times New Roman" w:eastAsia="Times New Roman" w:hAnsi="Times New Roman" w:cs="Times New Roman"/>
          <w:color w:val="000000"/>
          <w:sz w:val="28"/>
          <w:szCs w:val="28"/>
        </w:rPr>
        <w:t xml:space="preserve">795 штук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(из них 5 295 штук из средств областного бюджета и 1500 штук из средств местного бюджета) детям, относящимся к категориям: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дети-инвалиды;</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 из семей, находящихся в социально опасном положении, состоящих на учете в органах социальной защиты населения;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дети-сироты и дети, оставшиеся без попечения родителей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без попечения родителей, воспитывающиеся в замещающих семьях;</w:t>
      </w:r>
    </w:p>
    <w:p w:rsidR="008F5C0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дети-сироты и дети, воспитывающиеся в организациях;</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дети, содержащиеся в специализированных учреждениях несовершеннолетних, нуждающихся в социальной реабилитации, организациях для детей-сирот и детей, оставшихся без попечения родителей;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дети, воспитывающиеся в семьях, которые получили государственную социальную помощь в 2024 году, в том числе социальную помощь, предоставляемую органами местного самоуправления;</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дети, на которых выплачивается пособие в соответствии с Законом Челябинской области от 28.10.2004 г. № 299-30 «О пособии на ребенка»;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дети из многодетных семей со среднедушевым доходом, размер которого не превышает двукратную величину прожиточного минимума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для трудоспособного населения, установленную в соответствии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законодательством Челябинской области;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D45F7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дети, граждан Российской Федерации, призванных на военную службу по мобилизации в Вооруженные силы Российской Федерации в соответствии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Указом Президента Российской Федерации от 21 сентября 2022 года № 647 «Об объявлении частичной мобилизации в Российской Федерации»;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D45F7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дети военнослужащих, лиц, проходящих службу в войсках национальной гвардии Российской Федерации и имеющих специальное звание полиции, а также лиц из их числа, уволенных с военной службы, со службы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войсках национальной</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гвардии Российской Федерации, принимавших (принимающих) участие в специальной военной операции (далее </w:t>
      </w:r>
      <w:r w:rsidR="006A04E1">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СВО)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территориях Донецкой Народной Республики (ДНР), </w:t>
      </w:r>
      <w:r w:rsidR="00660EDF">
        <w:rPr>
          <w:rFonts w:ascii="Times New Roman" w:eastAsia="Times New Roman" w:hAnsi="Times New Roman" w:cs="Times New Roman"/>
          <w:color w:val="000000"/>
          <w:sz w:val="28"/>
          <w:szCs w:val="28"/>
        </w:rPr>
        <w:t>Луганской Народной Республики (Л</w:t>
      </w:r>
      <w:r w:rsidRPr="00C12A71">
        <w:rPr>
          <w:rFonts w:ascii="Times New Roman" w:eastAsia="Times New Roman" w:hAnsi="Times New Roman" w:cs="Times New Roman"/>
          <w:color w:val="000000"/>
          <w:sz w:val="28"/>
          <w:szCs w:val="28"/>
        </w:rPr>
        <w:t xml:space="preserve">НР), Запорожской области (ЗО), Херсонской области (ХО)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Украины;</w:t>
      </w:r>
    </w:p>
    <w:p w:rsidR="00401D89" w:rsidRPr="00C12A71" w:rsidRDefault="006A04E1"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дети граждан, заключивших контракт с Министерством обороны Российской Федерации, принимающих (принимавших) участие в СВО;</w:t>
      </w:r>
    </w:p>
    <w:p w:rsidR="007307A1"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дети граждан, добровольно принимающих (принимавших) участие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СВО в составе добровольческих отрядов; граждан Российской Федерации, заключивших контракт (имевших иные правоотношения) с организациями, содействующими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выполнению задач, возложенных на Вооруженные Силы Российской Федерации (далее -</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участники СВО);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 погибших (умерших) в результате участия в СВО участников СВО;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 воспитывающиеся в семьях участников СВО;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 - участники губернаторских ёлок;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D45F7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 </w:t>
      </w:r>
      <w:r w:rsidRPr="00C12A71">
        <w:rPr>
          <w:rFonts w:ascii="Times New Roman" w:eastAsia="Times New Roman" w:hAnsi="Times New Roman" w:cs="Times New Roman"/>
          <w:color w:val="000000"/>
          <w:sz w:val="28"/>
          <w:szCs w:val="28"/>
        </w:rPr>
        <w:t>детям, имеющим заболевания, требующие специализированного питания (аутизм, целиакия, фенилкетонурия, сахарный диабет, муковисцидоз) предоставлены специализированные подарки из средств бюджета Челябинской области.</w:t>
      </w:r>
    </w:p>
    <w:p w:rsidR="008F5C0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состав подарка входили развивающие игры — 59 человек;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3)</w:t>
      </w:r>
      <w:r w:rsidR="006A04E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ежегодно областная акция «Подарим Новый год детям» совпадает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с проведением детских новогодних </w:t>
      </w:r>
      <w:r w:rsidR="00D45F77">
        <w:rPr>
          <w:rFonts w:ascii="Times New Roman" w:eastAsia="Times New Roman" w:hAnsi="Times New Roman" w:cs="Times New Roman"/>
          <w:color w:val="000000"/>
          <w:sz w:val="28"/>
          <w:szCs w:val="28"/>
        </w:rPr>
        <w:t xml:space="preserve">спектаклей </w:t>
      </w:r>
      <w:r w:rsidRPr="00C12A71">
        <w:rPr>
          <w:rFonts w:ascii="Times New Roman" w:eastAsia="Times New Roman" w:hAnsi="Times New Roman" w:cs="Times New Roman"/>
          <w:color w:val="000000"/>
          <w:sz w:val="28"/>
          <w:szCs w:val="28"/>
        </w:rPr>
        <w:t>ГБУК ЧО «Златоустовский государственный драматический театр «Омнибус».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 целью предоставления бесплатных билетов на новогоднее представление для 4534 златоустовских</w:t>
      </w:r>
      <w:r w:rsidR="00DE1AA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детей </w:t>
      </w:r>
      <w:r w:rsidR="00D45F77">
        <w:rPr>
          <w:rFonts w:ascii="Times New Roman" w:eastAsia="Times New Roman" w:hAnsi="Times New Roman" w:cs="Times New Roman"/>
          <w:color w:val="000000"/>
          <w:sz w:val="28"/>
          <w:szCs w:val="28"/>
        </w:rPr>
        <w:t>из бюджета округа выделено 1,36 </w:t>
      </w:r>
      <w:r w:rsidRPr="00C12A71">
        <w:rPr>
          <w:rFonts w:ascii="Times New Roman" w:eastAsia="Times New Roman" w:hAnsi="Times New Roman" w:cs="Times New Roman"/>
          <w:color w:val="000000"/>
          <w:sz w:val="28"/>
          <w:szCs w:val="28"/>
        </w:rPr>
        <w:t>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Детский спектакль «Новогодний сюрприз» проходил ежедневно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28.12.2024 г. по 12.01.2025 г. (по 2 спектакля в день, всего 27 спектаклей);</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4) </w:t>
      </w:r>
      <w:r w:rsidR="006A04E1">
        <w:rPr>
          <w:rFonts w:ascii="Times New Roman" w:hAnsi="Times New Roman" w:cs="Times New Roman"/>
          <w:color w:val="000000"/>
          <w:sz w:val="28"/>
          <w:szCs w:val="28"/>
        </w:rPr>
        <w:t>09.01.2025 </w:t>
      </w:r>
      <w:r w:rsidR="00401D89" w:rsidRPr="00C12A71">
        <w:rPr>
          <w:rFonts w:ascii="Times New Roman" w:eastAsia="Times New Roman" w:hAnsi="Times New Roman" w:cs="Times New Roman"/>
          <w:color w:val="000000"/>
          <w:sz w:val="28"/>
          <w:szCs w:val="28"/>
        </w:rPr>
        <w:t>г. в 12.00 часов в ГБУК ЧО «Златоустовский государственный драматический театр «Омнибус» проведена Рождественская елка Губернатора Челябинской области для 260 детей, находящихся в трудной жизненной ситуации</w:t>
      </w:r>
      <w:r>
        <w:rPr>
          <w:rFonts w:ascii="Times New Roman" w:eastAsia="Times New Roman" w:hAnsi="Times New Roman" w:cs="Times New Roman"/>
          <w:color w:val="000000"/>
          <w:sz w:val="28"/>
          <w:szCs w:val="28"/>
        </w:rPr>
        <w:t xml:space="preserve"> </w:t>
      </w:r>
      <w:r w:rsidR="00321AE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21AE9">
        <w:rPr>
          <w:rFonts w:ascii="Times New Roman" w:eastAsia="Times New Roman" w:hAnsi="Times New Roman" w:cs="Times New Roman"/>
          <w:color w:val="000000"/>
          <w:sz w:val="28"/>
          <w:szCs w:val="28"/>
        </w:rPr>
        <w:t>д</w:t>
      </w:r>
      <w:r w:rsidR="00401D89" w:rsidRPr="00C12A71">
        <w:rPr>
          <w:rFonts w:ascii="Times New Roman" w:eastAsia="Times New Roman" w:hAnsi="Times New Roman" w:cs="Times New Roman"/>
          <w:color w:val="000000"/>
          <w:sz w:val="28"/>
          <w:szCs w:val="28"/>
        </w:rPr>
        <w:t>ети посмотрели новогодний спектакль и получили сладкий подарок;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5) </w:t>
      </w:r>
      <w:r w:rsidRPr="00C12A71">
        <w:rPr>
          <w:rFonts w:ascii="Times New Roman" w:eastAsia="Times New Roman" w:hAnsi="Times New Roman" w:cs="Times New Roman"/>
          <w:color w:val="000000"/>
          <w:sz w:val="28"/>
          <w:szCs w:val="28"/>
        </w:rPr>
        <w:t xml:space="preserve">в декабре 2024 года округ традиционно принял участие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благотворительной акции «Елка желаний».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Суть акции </w:t>
      </w:r>
      <w:r w:rsidR="006A04E1">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исполнение новогодней мечты ребёнка.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 целью распространения положительного опыта в проведении благотворительной акции 25.12.2024 года глава округа вручил подарки детям, находящимся в трудной жизненной ситуации (дети-инвалиды) в виде:</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6A04E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умной колонки, музыкального микрофона, мяча - несовершеннолетней Боровиковой Софии, 09.06.2014г.р.;</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велосипеда, мяча</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несовершеннолетнему Трофимову Ивану, 05.11.2019г.р.</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Стоимость одного подарка для ребенка не превышает 10 тыс. руб.</w:t>
      </w:r>
    </w:p>
    <w:p w:rsidR="008F5C0C"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D45F77" w:rsidRDefault="00401D89" w:rsidP="00D45F77">
      <w:pPr>
        <w:pStyle w:val="af"/>
        <w:jc w:val="center"/>
        <w:rPr>
          <w:rFonts w:ascii="Times New Roman" w:eastAsia="Times New Roman" w:hAnsi="Times New Roman" w:cs="Times New Roman"/>
          <w:color w:val="000000"/>
          <w:sz w:val="28"/>
          <w:szCs w:val="28"/>
        </w:rPr>
      </w:pPr>
      <w:r w:rsidRPr="00D45F77">
        <w:rPr>
          <w:rFonts w:ascii="Times New Roman" w:eastAsia="Times New Roman" w:hAnsi="Times New Roman" w:cs="Times New Roman"/>
          <w:color w:val="000000"/>
          <w:sz w:val="28"/>
          <w:szCs w:val="28"/>
        </w:rPr>
        <w:t>2.6.4 Поддержка семей с детьми, детей-сирот, детей, оставшихся без попечения родителей</w:t>
      </w:r>
    </w:p>
    <w:p w:rsidR="008F5C0C"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учёте в УСЗН состоят: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малообеспеченных семей- 2067 семей, в них детей - 2599;</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неполных малоимущих семей - 903 семьи, в них детей - 1110;</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многодетных малоимущих семей - 1114 семей, в них детей - 34 284;</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многодетных семей со среднедушевым доходом, размер которого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не превышает двукратную величину прожиточного минимума </w:t>
      </w:r>
      <w:r w:rsidR="006A04E1">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1356 семей,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них детей - 4455.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осуществлялись выплаты 17 видов пособий, в том числе:</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ежемесячные пособия гражданам, имеющим детей, выплачены на сумму 19,1 млн. руб. (на 3542 детей);</w:t>
      </w:r>
    </w:p>
    <w:p w:rsidR="00401D89" w:rsidRPr="00C12A71" w:rsidRDefault="008F5C0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начислено и выплачено областное единовременное пособие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при рождении ребёнка (635 человек) на общую сумму 4,2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системе межведомственного электронного взаимодействия получено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отправлено 374 519 запросов.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 01.01.2010 года Министерству социальных отношений Челябинской области передана функция по обеспечению отдыха и оздоровления детей, находящихся в трудной жизненной ситуации, в детских санаториях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санаторных оздоровительных лагерях круглогодичного действия, расположенных на территории Челябинской области.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Отдых и оздоровление детей осуществляется путем предоставления бесплатных путевок в санаторные оздоровительные лагеря круглогодичного действия - для детей школьного возраста до 18 лет (за исключением детей</w:t>
      </w:r>
      <w:r w:rsidR="00DE1AA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w:t>
      </w:r>
      <w:r w:rsidR="00DE1AA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инвалидов), расположенные на территории Челябинской области, со сроком пребывания 24 дня.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оздоровление прошли 264 ребёнка (за 2023 г. - 269 детей),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D45F77"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143 </w:t>
      </w:r>
      <w:r w:rsidR="00401D89" w:rsidRPr="00C12A71">
        <w:rPr>
          <w:rFonts w:ascii="Times New Roman" w:eastAsia="Times New Roman" w:hAnsi="Times New Roman" w:cs="Times New Roman"/>
          <w:color w:val="000000"/>
          <w:sz w:val="28"/>
          <w:szCs w:val="28"/>
        </w:rPr>
        <w:t>ребёнка в санаторно-оздоровительных лагерях круглогодичного действия на сумму 4,9 млн.</w:t>
      </w:r>
      <w:r w:rsidR="006A04E1">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руб. из бюджета Челябинской области </w:t>
      </w:r>
      <w:r w:rsidR="006A04E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(за 2023 г. - 161 ребёнок);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D45F77">
        <w:rPr>
          <w:rFonts w:ascii="Times New Roman" w:hAnsi="Times New Roman" w:cs="Times New Roman"/>
          <w:color w:val="000000"/>
          <w:sz w:val="28"/>
          <w:szCs w:val="28"/>
        </w:rPr>
        <w:t xml:space="preserve"> </w:t>
      </w:r>
      <w:r w:rsidRPr="00C12A71">
        <w:rPr>
          <w:rFonts w:ascii="Times New Roman" w:hAnsi="Times New Roman" w:cs="Times New Roman"/>
          <w:color w:val="000000"/>
          <w:sz w:val="28"/>
          <w:szCs w:val="28"/>
        </w:rPr>
        <w:t xml:space="preserve">121 </w:t>
      </w:r>
      <w:r w:rsidRPr="00C12A71">
        <w:rPr>
          <w:rFonts w:ascii="Times New Roman" w:eastAsia="Times New Roman" w:hAnsi="Times New Roman" w:cs="Times New Roman"/>
          <w:color w:val="000000"/>
          <w:sz w:val="28"/>
          <w:szCs w:val="28"/>
        </w:rPr>
        <w:t>ребёнок, находящийся в трудной жизненной ситуации, в загородных стационарных оздоровительных лагерях круглогодичного действия на сумму 3,27 млн.</w:t>
      </w:r>
      <w:r w:rsidR="006A04E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руб. из бюджета Челябинской области (за 2023 г. </w:t>
      </w:r>
      <w:r w:rsidR="006445E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108 детей).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Кроме того, предоставлено 43 путевки детям-инвалидам и детям, состоящим на диспансерном учёте в специализированных учреждениях социальной защиты (за 2023 г. </w:t>
      </w:r>
      <w:r w:rsidR="006445E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47 детей), из 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- 21 </w:t>
      </w:r>
      <w:r w:rsidRPr="00C12A71">
        <w:rPr>
          <w:rFonts w:ascii="Times New Roman" w:eastAsia="Times New Roman" w:hAnsi="Times New Roman" w:cs="Times New Roman"/>
          <w:color w:val="000000"/>
          <w:sz w:val="28"/>
          <w:szCs w:val="28"/>
        </w:rPr>
        <w:t>ребёнку в Челябинский областной центр социальной защиты «Семья» (за 2023 г. получили путёвки 25 детей);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- 22 </w:t>
      </w:r>
      <w:r w:rsidRPr="00C12A71">
        <w:rPr>
          <w:rFonts w:ascii="Times New Roman" w:eastAsia="Times New Roman" w:hAnsi="Times New Roman" w:cs="Times New Roman"/>
          <w:color w:val="000000"/>
          <w:sz w:val="28"/>
          <w:szCs w:val="28"/>
        </w:rPr>
        <w:t>ребёнка прошли оздоровление в ГУЗ «Кусинский реабилитационный центр» (за 2023 г. - 22 ребёнка).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Заезд детей-инвалидов в Кусинский реабилитационный центр осуществляется совместно с одним из родителей. Путевка матери и ребёнку предоставляется бесплатно.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Особое внимание уделяется работе с семьями, оказавшимися в трудной жизненной ситуации и семьям, находящимися в социально опасном положении.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Ведется учёт семей и детей, находящихся в социально-опасном положении и семей и детей, находящихся в трудной жизненной ситуации.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01.01.2025 г. на учёте состоит 156 семей, в которых воспитывается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317 детей (на 01.01.2024 г. - 159 семей).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Осуществлено 1528 патронажей в семьи, находящиеся в социально-опасном положении и семьи, находящиеся в трудной жизненной ситуации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2023 год -</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1 064 патронажа).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Проводится работа с многодетными семьями, ведётся база данных многодетных семей - в 2024 году - 1350 семей (за 2023 г. - 1355 семей):</w:t>
      </w:r>
    </w:p>
    <w:p w:rsidR="00401D89" w:rsidRPr="00C12A71" w:rsidRDefault="00D45F7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принято 435 заявлений на оформление удостоверения многодет</w:t>
      </w:r>
      <w:r>
        <w:rPr>
          <w:rFonts w:ascii="Times New Roman" w:eastAsia="Times New Roman" w:hAnsi="Times New Roman" w:cs="Times New Roman"/>
          <w:color w:val="000000"/>
          <w:sz w:val="28"/>
          <w:szCs w:val="28"/>
        </w:rPr>
        <w:t xml:space="preserve">ной семьи Челябинской области </w:t>
      </w:r>
      <w:r w:rsidR="00401D89" w:rsidRPr="00C12A71">
        <w:rPr>
          <w:rFonts w:ascii="Times New Roman" w:eastAsia="Times New Roman" w:hAnsi="Times New Roman" w:cs="Times New Roman"/>
          <w:color w:val="000000"/>
          <w:sz w:val="28"/>
          <w:szCs w:val="28"/>
        </w:rPr>
        <w:t xml:space="preserve">(за 2023 г. </w:t>
      </w:r>
      <w:r w:rsidR="006A04E1">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327 заявлений на удостоверение).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Ежегодно Губернатор Челябинской области оказывает социальную поддержку родителям (законным представителям) в виде единовременного социального пособия на подготовку к учебному году каждого ребёнка из многодетных малоимущих семей в возрасте до 23</w:t>
      </w:r>
      <w:r w:rsidR="00D45F77">
        <w:rPr>
          <w:rFonts w:ascii="Times New Roman" w:eastAsia="Times New Roman" w:hAnsi="Times New Roman" w:cs="Times New Roman"/>
          <w:color w:val="000000"/>
          <w:sz w:val="28"/>
          <w:szCs w:val="28"/>
        </w:rPr>
        <w:t xml:space="preserve"> лет и каждого ребёнка-инвалида </w:t>
      </w:r>
      <w:r w:rsidRPr="00C12A71">
        <w:rPr>
          <w:rFonts w:ascii="Times New Roman" w:eastAsia="Times New Roman" w:hAnsi="Times New Roman" w:cs="Times New Roman"/>
          <w:color w:val="000000"/>
          <w:sz w:val="28"/>
          <w:szCs w:val="28"/>
        </w:rPr>
        <w:t>из малоимущих семей в возрасте до 18 лет, обучающихся по очной форме обучения в общеобразовательных</w:t>
      </w:r>
      <w:r w:rsidR="00D45F77">
        <w:rPr>
          <w:rFonts w:ascii="Times New Roman" w:eastAsia="Times New Roman" w:hAnsi="Times New Roman" w:cs="Times New Roman"/>
          <w:color w:val="000000"/>
          <w:sz w:val="28"/>
          <w:szCs w:val="28"/>
        </w:rPr>
        <w:t xml:space="preserve"> организациях, профессиональных </w:t>
      </w:r>
      <w:r w:rsidRPr="00C12A71">
        <w:rPr>
          <w:rFonts w:ascii="Times New Roman" w:eastAsia="Times New Roman" w:hAnsi="Times New Roman" w:cs="Times New Roman"/>
          <w:color w:val="000000"/>
          <w:sz w:val="28"/>
          <w:szCs w:val="28"/>
        </w:rPr>
        <w:t>образовательных организациях, образовательных организациях высшего образования, в общеобразовательных организациях для обучающихся с ОВЗ.</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 октября 2018 года многодетным семьям предоставлена возможность оформить социальную выплату на приобретение жилого помещения вместо бесплатного предоставления в собственность земельных участков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под строительство жилья или ведение личного хозяйства.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Размер социальной выплаты равен средней кадастровой стоимости земельного участка для индивидуального жилищного строительства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Челябинской области и составляет 312,0 тыс.</w:t>
      </w:r>
      <w:r w:rsidR="00D45F7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данную меру социальной поддержки имеют право многодетные семьи, воспитывающие трёх и более несовершеннолетних детей, а также детей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возрасте от 18 до 23 лет, обучающихся в образовательных учреждениях </w:t>
      </w:r>
      <w:r w:rsidR="006A04E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очной форме обучения.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в УСЗН с заявлением о предоставлении выплаты обратилось 29 семей, личные дела которых обработаны и направлены в Министерство социальных отношений Челябинской области.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После принятия решения о предоставлении многодетной семье социальной выплаты у семьи есть 6 месяцев на поиск подходящего жилого помещения.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Дополнительная мера социальной поддержки в виде областного материнского (семейного) капитала предоставляется в соответствии с законом Челябинской области от 15.12.2011г. № 251-30 «О дополнительных мерах социальной поддержки семей, имеющих детей, в Челябинской области».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При первичном обращении областного материнского (семейного) капитала составит 133,36 тыс. 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За 2024 год за средствами областного материнского (семейного) капитала обратились 167 семей.</w:t>
      </w:r>
    </w:p>
    <w:p w:rsidR="00020F65" w:rsidRPr="00C12A71" w:rsidRDefault="00020F6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D45F77" w:rsidRDefault="00401D89" w:rsidP="00D45F77">
      <w:pPr>
        <w:pStyle w:val="af"/>
        <w:jc w:val="center"/>
        <w:rPr>
          <w:rFonts w:ascii="Times New Roman" w:eastAsia="Times New Roman" w:hAnsi="Times New Roman" w:cs="Times New Roman"/>
          <w:color w:val="000000"/>
          <w:sz w:val="28"/>
          <w:szCs w:val="28"/>
        </w:rPr>
      </w:pPr>
      <w:r w:rsidRPr="00D45F77">
        <w:rPr>
          <w:rFonts w:ascii="Times New Roman" w:eastAsia="Times New Roman" w:hAnsi="Times New Roman" w:cs="Times New Roman"/>
          <w:color w:val="000000"/>
          <w:sz w:val="28"/>
          <w:szCs w:val="28"/>
        </w:rPr>
        <w:t xml:space="preserve">2.6.5 Организация работы по профилактике семейного неблагополучия </w:t>
      </w:r>
      <w:r w:rsidR="001A63AE">
        <w:rPr>
          <w:rFonts w:ascii="Times New Roman" w:eastAsia="Times New Roman" w:hAnsi="Times New Roman" w:cs="Times New Roman"/>
          <w:color w:val="000000"/>
          <w:sz w:val="28"/>
          <w:szCs w:val="28"/>
        </w:rPr>
        <w:br/>
      </w:r>
      <w:r w:rsidRPr="00D45F77">
        <w:rPr>
          <w:rFonts w:ascii="Times New Roman" w:eastAsia="Times New Roman" w:hAnsi="Times New Roman" w:cs="Times New Roman"/>
          <w:color w:val="000000"/>
          <w:sz w:val="28"/>
          <w:szCs w:val="28"/>
        </w:rPr>
        <w:t xml:space="preserve">и социального сиротства детей, оздоровления и отдыха детей, находящихся </w:t>
      </w:r>
      <w:r w:rsidR="001A63AE">
        <w:rPr>
          <w:rFonts w:ascii="Times New Roman" w:eastAsia="Times New Roman" w:hAnsi="Times New Roman" w:cs="Times New Roman"/>
          <w:color w:val="000000"/>
          <w:sz w:val="28"/>
          <w:szCs w:val="28"/>
        </w:rPr>
        <w:br/>
      </w:r>
      <w:r w:rsidRPr="00D45F77">
        <w:rPr>
          <w:rFonts w:ascii="Times New Roman" w:eastAsia="Times New Roman" w:hAnsi="Times New Roman" w:cs="Times New Roman"/>
          <w:color w:val="000000"/>
          <w:sz w:val="28"/>
          <w:szCs w:val="28"/>
        </w:rPr>
        <w:t>в трудной жизненной</w:t>
      </w:r>
      <w:r w:rsidR="0036203C" w:rsidRPr="00D45F77">
        <w:rPr>
          <w:rFonts w:ascii="Times New Roman" w:eastAsia="Times New Roman" w:hAnsi="Times New Roman" w:cs="Times New Roman"/>
          <w:color w:val="000000"/>
          <w:sz w:val="28"/>
          <w:szCs w:val="28"/>
        </w:rPr>
        <w:t xml:space="preserve"> </w:t>
      </w:r>
      <w:r w:rsidRPr="00D45F77">
        <w:rPr>
          <w:rFonts w:ascii="Times New Roman" w:eastAsia="Times New Roman" w:hAnsi="Times New Roman" w:cs="Times New Roman"/>
          <w:color w:val="000000"/>
          <w:sz w:val="28"/>
          <w:szCs w:val="28"/>
        </w:rPr>
        <w:t>ситуации</w:t>
      </w:r>
    </w:p>
    <w:p w:rsidR="00020F65" w:rsidRPr="00020F65" w:rsidRDefault="00020F65" w:rsidP="00643969">
      <w:pPr>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Во исполнение намеченной задачи в округе проведены следующие мероприятия: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 01.02.2024 г. по 28.02.2024 г. проведена межведомственная профилактическая акция «Дети улиц»;</w:t>
      </w:r>
    </w:p>
    <w:p w:rsidR="00B60662" w:rsidRDefault="00B60662"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с 01.04.2024 г. по 30.04.2024 г. проведена межведомственная профилактическая акция «За здоровый образ жизни»;</w:t>
      </w: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с 01.05.2024 г. по 31.05.2024 г. проведена межведомственная профилактическая акция «Безопасное окно»;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 01.09.2024 г. по 30.09.2024 г. проведена межведомственная профилактическая акция «Образование всем детям»;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 01.11.2024 г. по 30.11.2024 г. проведена межведомственная профилактическая акция «Я и Закон».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состоянию на 01.01.2025 г. общая численность детей-сирот и детей, оставшихся без попечения родителей, учтенных на территории округа, составляет 541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Всего под опекой (попечительством) находится 266 несовершеннолетних и 150 детей проживает в приемных семьях, 90 детей воспитываются усыновителями, 35 детей проживают в организациях для детей-сирот.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Для сравнения, по состоянию на 01.01.2024 г. общая численность детей-сирот и детей, оставшихся без попечения родителей, учтенных на территории округа, составляла 557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Таким образом, общая численность детей-сирот и детей, оставшихся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без попечения родителей, за год сокращена на 16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12 месяцев 2024 года в замещающие семьи устроено 87 детей,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под опеку - 66 несовершеннолетних;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передано под предварительную опеку - 6 детей;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 приемную семью - 15 несовершеннолетних.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Предусмотрена подача заявления с использованием «Единого портала государственных и муниципальных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12 месяцев 2024 года подали заявление в электронном виде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138 человек по услуге «Установление опеки, попечительства», за 2023 год -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119 человек.</w:t>
      </w:r>
    </w:p>
    <w:p w:rsidR="005F599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За 2024 год: </w:t>
      </w:r>
    </w:p>
    <w:p w:rsidR="005F599C" w:rsidRDefault="005F599C"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лишены родительских прав 24 родителя (в отношении 30 детей)</w:t>
      </w:r>
      <w:r>
        <w:rPr>
          <w:rFonts w:ascii="Times New Roman" w:eastAsia="Times New Roman" w:hAnsi="Times New Roman" w:cs="Times New Roman"/>
          <w:color w:val="000000"/>
          <w:sz w:val="28"/>
          <w:szCs w:val="28"/>
        </w:rPr>
        <w:t>;</w:t>
      </w:r>
    </w:p>
    <w:p w:rsidR="00401D89" w:rsidRPr="00C12A71" w:rsidRDefault="005F599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1A63AE">
        <w:rPr>
          <w:rFonts w:ascii="Times New Roman" w:eastAsia="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ограничены в родительских правах 24 родителя (в отношении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21 ребёнка).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Несмотря на увеличение количества родителей, к которым приняты меры по лишению/ограничению в родительских правах на 10 человек, количество детей, которые в результате судебных решений приобрели статус «оставшийся без попечения родителей» осталось прежним - 51 ребёнок.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соответствии со ст. 29 ГК РФ гражданин, который вследствие психического расстройства не может понимать значение своих действий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руководить ими, может быть признан судом недееспособным.</w:t>
      </w:r>
    </w:p>
    <w:p w:rsidR="005F599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Над ним устанавливается опека.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31.12.2024 года в отделе опеки УСЗН состоит на учёте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373 недееспособных гражданина, из 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1A63AE">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проживающих с опекунами </w:t>
      </w:r>
      <w:r w:rsidR="005F599C">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264 человека,</w:t>
      </w:r>
    </w:p>
    <w:p w:rsidR="005F599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1A63AE">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количество недееспособных граждан, проживающих</w:t>
      </w:r>
      <w:r w:rsidR="00D45F77">
        <w:rPr>
          <w:rFonts w:ascii="Times New Roman" w:eastAsia="Times New Roman" w:hAnsi="Times New Roman" w:cs="Times New Roman"/>
          <w:color w:val="000000"/>
          <w:sz w:val="28"/>
          <w:szCs w:val="28"/>
        </w:rPr>
        <w:t xml:space="preserve"> в</w:t>
      </w:r>
      <w:r w:rsidRPr="00C12A71">
        <w:rPr>
          <w:rFonts w:ascii="Times New Roman" w:eastAsia="Times New Roman" w:hAnsi="Times New Roman" w:cs="Times New Roman"/>
          <w:color w:val="000000"/>
          <w:sz w:val="28"/>
          <w:szCs w:val="28"/>
        </w:rPr>
        <w:t xml:space="preserve"> Кувашинском психоневрологическом интернате </w:t>
      </w:r>
      <w:r w:rsidR="005F599C">
        <w:rPr>
          <w:rFonts w:ascii="Times New Roman" w:eastAsia="Times New Roman" w:hAnsi="Times New Roman" w:cs="Times New Roman"/>
          <w:color w:val="000000"/>
          <w:sz w:val="28"/>
          <w:szCs w:val="28"/>
        </w:rPr>
        <w:t>-</w:t>
      </w:r>
      <w:r w:rsidR="00D45F77">
        <w:rPr>
          <w:rFonts w:ascii="Times New Roman" w:eastAsia="Times New Roman" w:hAnsi="Times New Roman" w:cs="Times New Roman"/>
          <w:color w:val="000000"/>
          <w:sz w:val="28"/>
          <w:szCs w:val="28"/>
        </w:rPr>
        <w:t xml:space="preserve"> 93 человека,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1A63AE">
        <w:rPr>
          <w:rFonts w:ascii="Times New Roman" w:eastAsia="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xml:space="preserve">длительно находятся на лечении в психиатрической больнице </w:t>
      </w:r>
      <w:r w:rsidR="005F599C">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15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12 месяцев 2024 года оформлена опека над 19 недееспособными гражданами, с оформлением личного дела на каждого опекаемого.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Проведено 608 проверок условий жизни недееспособных, находящихся под опекой и в госучреждениях, соблюдения опекунами их прав и законных интересов, а также обеспечение сохранности их имущества.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опекунам и приемным родителям выплачены денежные средства на общую сумму 83,9 млн. руб. (дети, находящиеся под опекой -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259 человек, приёмные дети</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151 человек в 108 приёмных семьях).</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УСЗН по состоянию на 31.12.2024 года из категории лиц из числа детей-сирот и детей, оставшихся без попечения родителей, в качестве нуждающихся в предоставлении жилых помещений по договору специализированного найма, состоит 112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Количество лиц, состоящих в списке граждан, подлежащих обеспечению жильём, на 01.01.2025 г. увеличилось на 16 человек по сравнению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аналогичным периодом прошлого года (в списке было 96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Полномочия по приобретению жилья для лиц из числа детей-сирот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детей, оставшихся без попечения родителей и обеспечения их жилыми помещениями, с января 2024 года переданы ОМС КУИ.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 2022 года для лиц из числа детей-сирот и детей, оставшихся </w:t>
      </w:r>
      <w:r w:rsidR="00BB75C4">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без попечения родителей, состоящих в списке граждан, подлежащих обеспечению жильём, предусмотрена льгота в виде компенсации расходов </w:t>
      </w:r>
      <w:r w:rsidR="00BB75C4">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оплату найма жилого помещения до предоставления им благоустроенного жилого помещения специализированного жилищного фонда по договорам найма специализированных жилых помещений.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на территории округа максимальная сумма указанной выплаты составляла 10,0 тыс. руб., услугу получили 6 лиц из числа детей-сирот и детей, оставшихся без попечения родителей.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систему социальной защиты населения округа входило два детских муниципальных казённых учреждения социального обслуживания.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28.04.2023 </w:t>
      </w:r>
      <w:r w:rsidRPr="00C12A71">
        <w:rPr>
          <w:rFonts w:ascii="Times New Roman" w:eastAsia="Times New Roman" w:hAnsi="Times New Roman" w:cs="Times New Roman"/>
          <w:color w:val="000000"/>
          <w:sz w:val="28"/>
          <w:szCs w:val="28"/>
        </w:rPr>
        <w:t xml:space="preserve">г. учреждения реорганизованы, МКУСО «Социально-реабилитационный центр для несовершеннолетних» присоединено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 МКУСО «Центр помощи детям, оставшимся без попечения родителей».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Временное (на период устройства на воспитание в семью) содержание детей-сирот и детей, оставшихся без попечения родителей, в возрасте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от 3-18 лет осуществляется МКУСО «Центр помощи детям, оставшимся </w:t>
      </w:r>
      <w:r w:rsidR="00C8463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без попечения родителям».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01.01.2025 года в МКУСО «Центр помощи детям, оставшимся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без попечения родителей» (далее - учреждение) проживает 62 ребёнка.</w:t>
      </w:r>
    </w:p>
    <w:p w:rsidR="00137536"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учреждении созданы условия пребывания, приближённые к семейным и обеспечивающие безопасность детей, организована социальная реабилитация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детей-сирот и детей, оставшихся без попечения родителей, защита прав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законных интересов воспитанников учреждения.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учреждении проводится работа с 62 воспитанниками (30 - оставшимися без попечения родителей, 32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временно проживающими).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в учреждение поступило 110 детей, из них: 23 дошкольника; 87 школьников.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Все дети школьного возраста устроены на обучение в образовательные учреждения, согласно рекомендованному типу обучения.</w:t>
      </w:r>
    </w:p>
    <w:p w:rsidR="00AA640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Воспитанники дошкольного</w:t>
      </w:r>
      <w:r w:rsidR="00E87B60">
        <w:rPr>
          <w:rFonts w:ascii="Times New Roman" w:eastAsia="Times New Roman" w:hAnsi="Times New Roman" w:cs="Times New Roman"/>
          <w:color w:val="000000"/>
          <w:sz w:val="28"/>
          <w:szCs w:val="28"/>
        </w:rPr>
        <w:t xml:space="preserve"> возраста посещают детский сад. На </w:t>
      </w:r>
      <w:r w:rsidRPr="00C12A71">
        <w:rPr>
          <w:rFonts w:ascii="Times New Roman" w:eastAsia="Times New Roman" w:hAnsi="Times New Roman" w:cs="Times New Roman"/>
          <w:color w:val="000000"/>
          <w:sz w:val="28"/>
          <w:szCs w:val="28"/>
        </w:rPr>
        <w:t xml:space="preserve">каждого воспитанника учреждения, на основе исходных данных, составлен индивидуальный план развития и жизнеустройства.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из учреждения:</w:t>
      </w:r>
    </w:p>
    <w:p w:rsidR="00AA640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- 74 </w:t>
      </w:r>
      <w:r w:rsidRPr="00C12A71">
        <w:rPr>
          <w:rFonts w:ascii="Times New Roman" w:eastAsia="Times New Roman" w:hAnsi="Times New Roman" w:cs="Times New Roman"/>
          <w:color w:val="000000"/>
          <w:sz w:val="28"/>
          <w:szCs w:val="28"/>
        </w:rPr>
        <w:t xml:space="preserve">ребёнка - возвращены в семью и законным представителям;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-18 детей - переданы под опеку (попечительство);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- 9 </w:t>
      </w:r>
      <w:r w:rsidRPr="00C12A71">
        <w:rPr>
          <w:rFonts w:ascii="Times New Roman" w:eastAsia="Times New Roman" w:hAnsi="Times New Roman" w:cs="Times New Roman"/>
          <w:color w:val="000000"/>
          <w:sz w:val="28"/>
          <w:szCs w:val="28"/>
        </w:rPr>
        <w:t xml:space="preserve">детей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устроены в приёмные семьи;</w:t>
      </w:r>
    </w:p>
    <w:p w:rsidR="00401D89" w:rsidRDefault="00F81CC2"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w:t>
      </w:r>
      <w:r w:rsidR="00401D89" w:rsidRPr="00C12A71">
        <w:rPr>
          <w:rFonts w:ascii="Times New Roman" w:hAnsi="Times New Roman" w:cs="Times New Roman"/>
          <w:color w:val="000000"/>
          <w:sz w:val="28"/>
          <w:szCs w:val="28"/>
        </w:rPr>
        <w:t xml:space="preserve">7 </w:t>
      </w:r>
      <w:r w:rsidR="00401D89" w:rsidRPr="00C12A71">
        <w:rPr>
          <w:rFonts w:ascii="Times New Roman" w:eastAsia="Times New Roman" w:hAnsi="Times New Roman" w:cs="Times New Roman"/>
          <w:color w:val="000000"/>
          <w:sz w:val="28"/>
          <w:szCs w:val="28"/>
        </w:rPr>
        <w:t>детей -</w:t>
      </w: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другая форма жизнеустройства </w:t>
      </w:r>
      <w:r w:rsidR="00AA6407">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(достижение совершеннолетия</w:t>
      </w:r>
      <w:r w:rsidR="001A63AE">
        <w:rPr>
          <w:rFonts w:ascii="Times New Roman" w:eastAsia="Times New Roman" w:hAnsi="Times New Roman" w:cs="Times New Roman"/>
          <w:color w:val="000000"/>
          <w:sz w:val="28"/>
          <w:szCs w:val="28"/>
        </w:rPr>
        <w:t> </w:t>
      </w:r>
      <w:r w:rsidR="00AA6407">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5 детей, 1 - п</w:t>
      </w:r>
      <w:r w:rsidR="001A63AE">
        <w:rPr>
          <w:rFonts w:ascii="Times New Roman" w:eastAsia="Times New Roman" w:hAnsi="Times New Roman" w:cs="Times New Roman"/>
          <w:color w:val="000000"/>
          <w:sz w:val="28"/>
          <w:szCs w:val="28"/>
        </w:rPr>
        <w:t>еревод в другое учреждение, 1 -</w:t>
      </w:r>
      <w:r w:rsidR="00401D89" w:rsidRPr="00C12A71">
        <w:rPr>
          <w:rFonts w:ascii="Times New Roman" w:eastAsia="Times New Roman" w:hAnsi="Times New Roman" w:cs="Times New Roman"/>
          <w:color w:val="000000"/>
          <w:sz w:val="28"/>
          <w:szCs w:val="28"/>
        </w:rPr>
        <w:t>смена опекуна).</w:t>
      </w:r>
    </w:p>
    <w:p w:rsidR="00AA6407" w:rsidRPr="00C12A71" w:rsidRDefault="00AA640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E87B60" w:rsidRDefault="00401D89" w:rsidP="00E87B60">
      <w:pPr>
        <w:pStyle w:val="af"/>
        <w:jc w:val="center"/>
        <w:rPr>
          <w:rFonts w:ascii="Times New Roman" w:eastAsia="Times New Roman" w:hAnsi="Times New Roman" w:cs="Times New Roman"/>
          <w:color w:val="000000"/>
          <w:sz w:val="28"/>
          <w:szCs w:val="28"/>
        </w:rPr>
      </w:pPr>
      <w:r w:rsidRPr="00E87B60">
        <w:rPr>
          <w:rFonts w:ascii="Times New Roman" w:eastAsia="Times New Roman" w:hAnsi="Times New Roman" w:cs="Times New Roman"/>
          <w:color w:val="000000"/>
          <w:sz w:val="28"/>
          <w:szCs w:val="28"/>
        </w:rPr>
        <w:t>2.6.6 Социальная поддержка малоимущих категорий граждан и инвалидов</w:t>
      </w:r>
    </w:p>
    <w:p w:rsidR="00AA6407" w:rsidRPr="00C12A71" w:rsidRDefault="00AA640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проведено 51 заседание Комиссии по предоставлению единовременного социального пособия гражданам, находящимся в трудной жизненной ситуации.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единовременное социальное пособие выплачено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1 316 гражданам, находящимся в трудной жизненной ситуации, на общую сумму 29,32 млн.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 xml:space="preserve">из средств бюджета округа 836 гражданам на сумму 9,65 млн. руб.,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из них:</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в связи с дорогостоящим лечением предоставлена выплата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43 гражданам, общая сумма расходов составила 0,31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в связи с пожаром выплата предоставлена 25 гражданам, общая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сумма расходов 0,31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в связи с гибелью родственников при проведении СВО выплата предоставлена 113 гражданам (за 76 погибших участников СВО), общая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сумма расходов составила 6,54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 </w:t>
      </w:r>
      <w:r w:rsidRPr="00C12A71">
        <w:rPr>
          <w:rFonts w:ascii="Times New Roman" w:eastAsia="Times New Roman" w:hAnsi="Times New Roman" w:cs="Times New Roman"/>
          <w:color w:val="000000"/>
          <w:sz w:val="28"/>
          <w:szCs w:val="28"/>
        </w:rPr>
        <w:t xml:space="preserve">из средств областного бюджета - 530 гражданам на сумму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19, 67 млн.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- 84 </w:t>
      </w:r>
      <w:r w:rsidRPr="00C12A71">
        <w:rPr>
          <w:rFonts w:ascii="Times New Roman" w:eastAsia="Times New Roman" w:hAnsi="Times New Roman" w:cs="Times New Roman"/>
          <w:color w:val="000000"/>
          <w:sz w:val="28"/>
          <w:szCs w:val="28"/>
        </w:rPr>
        <w:t>гражданам на общую сумму 12,71 млн. руб. (Закон Челябинской области от 03.03.2021г. № 138-30 «О дополнительных мерах социальной поддержки отдельных категорий граждан в связи с установкой внутридомового оборудования»).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Социальное обслуживание граждан, признанных нуждающимися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социальном обслуживании осуществлялось в стационарной, полустационарной форме, в форме социального обслуживания на дому.</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Кроме того, социальное обслуживание населения осуществлялось путём предоставления нестационарного обслуживания гражданам пожилого возраста, инвалидам, в том числе: обслуживание на дому, предоставление срочной, консультативной помощи.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Отделениями социального обслуживания на дому МБУ «Комплексный центр социального обслуживания населения» за 2024 год обслужен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571 человек, предоставлено 68 435 социальных услуг (за 2023 год обслужен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601 человек, предоставлено 74 104 социальные услуги).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Наиболее многочисленные категории: инвалиды по общему заболеванию, ветераны труда.</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За 2024 год в полустационарной форме социального обслуживания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условиях дневного пр</w:t>
      </w:r>
      <w:r w:rsidR="001A63AE">
        <w:rPr>
          <w:rFonts w:ascii="Times New Roman" w:eastAsia="Times New Roman" w:hAnsi="Times New Roman" w:cs="Times New Roman"/>
          <w:color w:val="000000"/>
          <w:sz w:val="28"/>
          <w:szCs w:val="28"/>
        </w:rPr>
        <w:t>ебывания 371 человек получил 21</w:t>
      </w:r>
      <w:r w:rsidRPr="00C12A71">
        <w:rPr>
          <w:rFonts w:ascii="Times New Roman" w:eastAsia="Times New Roman" w:hAnsi="Times New Roman" w:cs="Times New Roman"/>
          <w:color w:val="000000"/>
          <w:sz w:val="28"/>
          <w:szCs w:val="28"/>
        </w:rPr>
        <w:t>495 социальных услуг; за 2023 год обслужено 369 человек, предоставлено 25 858 социальных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отделении временного</w:t>
      </w:r>
      <w:r w:rsidR="00015B4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проживания</w:t>
      </w:r>
      <w:r w:rsidR="00015B4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2024 год 53 гражданам предоставлено 109 016 социальных услуг; за 2023 год обслужено 58 граждан, предоставлено 116 125 социальных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программы с 21.07.2020 года в МБУ «Комплексный центр социального обслуживания населения» организована работа по доставке инвалидов-колясочников и маломобильных граждан к объектам социальной инфраструктуры округа (социальное такси).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МБУ «Комплексный центр социального обслуживания населения» используется специализированный автомобиль с подъемным механизмом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перевозки инвалидов-колясочников и маломобильных граждан, также специализированный автомобиль используется для доставки студентов «Златоустовского колледжа им. П. П. Аносова», имеющих ограниченные возможности здоровья на занятия.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услугами социального такси воспользовались 43 человека,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им оказано 189 услуг, для сравнения: за 2023 год услугами социального такси воспользовались 46 человек, им оказано 360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регионального проекта «Разработка и реализация программы системной поддержки и повышения качества жизни граждан старшего поколения (Челябинская область) национального проекта «Демография»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в соответствии с Порядком доставки лиц, старше 65 лет, проживающих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сельской местности, в медицинские организации, в том числе для проведения дополнительных скринингов на выявление отдельных социально значимых неинфекционных заболеваний, с 2020 года в округе организовано взаимодействие МБУ «Комплексный центр социального обслуживания населения» и Государственного бюджетного учреждения здравоохранения «Городская больница г. Златоуст».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основании заключённого соглашения было организовано информирование граждан, подготовлены списки граждан, подлежащих диспансеризации, сформированы и утверждены планы-графики доставки лиц, старше 65 лет, проживающих в сельской местности в медицинские организации для диспансеризации.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осуществлено 14 поездок и доставлено 80 человек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2023 год была осуществлена 21 поездка и доставлено 126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реализации проекта «Старшее поколение» национального проекта «Демография» с января 2022 года МБУ «Комплексный центр» участвует в реализации пилотного проекта по внедрению системы долговременного ухода за гражданами пожилого возраста и инвалидами, нуждающимися в уходе.</w:t>
      </w:r>
    </w:p>
    <w:p w:rsidR="00401D89" w:rsidRPr="00E87B60" w:rsidRDefault="00401D89" w:rsidP="00E87B6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Сформирован штат помощников по уходу в количестве 22 человек.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2022 года предоставляются социальные услуги гражданам пожилого возраста и инвалидам, имеющим 3-ий уровень нуждаемости в уходе (полностью утратившие способность к самообслуживанию).</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12 месяцев 2024 года социальные услуги по уходу в количестве </w:t>
      </w:r>
      <w:r w:rsidR="001A63AE">
        <w:rPr>
          <w:rFonts w:ascii="Times New Roman" w:eastAsia="Times New Roman" w:hAnsi="Times New Roman" w:cs="Times New Roman"/>
          <w:color w:val="000000"/>
          <w:sz w:val="28"/>
          <w:szCs w:val="28"/>
        </w:rPr>
        <w:br/>
        <w:t>203 </w:t>
      </w:r>
      <w:r w:rsidRPr="00C12A71">
        <w:rPr>
          <w:rFonts w:ascii="Times New Roman" w:eastAsia="Times New Roman" w:hAnsi="Times New Roman" w:cs="Times New Roman"/>
          <w:color w:val="000000"/>
          <w:sz w:val="28"/>
          <w:szCs w:val="28"/>
        </w:rPr>
        <w:t>592 предоставлены 35 гражданам (за 2023 год - 37 гражданам предоставлено 180 194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Законом Челябинской области № 669-30 от 05.10.2022г., вступившим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силу с 01.01.2023г., установлены дополнительные меры социальной поддержки родителей, воспитывающих детей-инвалидов в виде предоставления сертификата на оплату реабилитационных услуг, оказываемых детям-инвалидам и услуг по их оздоровлению или компенсации расходов на оплату указанных услуг.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Стоимость сертификата и максимальный размер компенсации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2024 году -104,0 тыс.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УСЗН приняты заявления и документы на предоставление сертификата (компенсации расходов) от 82 заявителей.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получателями субсидии на оплату жилого помещения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коммунальных услуг являлись 10 066 семей, назначено субсидии на общую сумму 158,46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Средний размер субсидий на оплату жилого помещения и коммунальных услуг за 2024 год составил 2 623,66 рублей на 1 малоимущую семью.</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Через многофункциональный центр поступило от граждан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w:t>
      </w:r>
      <w:r w:rsidR="001A63AE">
        <w:rPr>
          <w:rFonts w:ascii="Times New Roman" w:eastAsia="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xml:space="preserve">845 заявлений, через портал государственных услуг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3 084 заявления.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Одиноко проживающие пенсионеры и семьи из пенсионеров, достигшие пенсионного возраста и получающие пенсию по старости продлеваются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автоматическом режиме.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без</w:t>
      </w:r>
      <w:r w:rsidR="00E8308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заявительном порядке продлено 14 859 личных дел одиноко проживающих пенсионеров и семей пенсионеров.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системе межведомственного электронного взаимодействия отправлено и получено - 684 746 запросов.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Для лиц без определённого места жительства предоставляется временный приют в МБУ «Комплексный социальный центр по оказанию помощи лицам без определённого места жительства».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обеспечены временным (круглосуточным) проживанием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предоставлены услуги по социальному обслуживанию 353 человека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2023 год - 574 человека), из них:</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303 </w:t>
      </w:r>
      <w:r w:rsidR="00401D89" w:rsidRPr="00C12A71">
        <w:rPr>
          <w:rFonts w:ascii="Times New Roman" w:eastAsia="Times New Roman" w:hAnsi="Times New Roman" w:cs="Times New Roman"/>
          <w:color w:val="000000"/>
          <w:sz w:val="28"/>
          <w:szCs w:val="28"/>
        </w:rPr>
        <w:t xml:space="preserve">человека - лица без определённого места жительства (за 2023 г. </w:t>
      </w:r>
      <w:r w:rsidR="001A63AE">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486 человек);</w:t>
      </w:r>
    </w:p>
    <w:p w:rsidR="00401D89" w:rsidRPr="00C12A71" w:rsidRDefault="00E87B60"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50 </w:t>
      </w:r>
      <w:r w:rsidR="00401D89" w:rsidRPr="00C12A71">
        <w:rPr>
          <w:rFonts w:ascii="Times New Roman" w:eastAsia="Times New Roman" w:hAnsi="Times New Roman" w:cs="Times New Roman"/>
          <w:color w:val="000000"/>
          <w:sz w:val="28"/>
          <w:szCs w:val="28"/>
        </w:rPr>
        <w:t>человек - другие категории граждан, оказавшиеся в трудной жизненной ситуации (за 2023 год —88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Гражданам оказаны социально-правовые услуги и юридическая помощь (содействие в восстановлении и оформлении документов, в назначении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перерасчёте пенсии, оформление регистрации по месту пребывания, юридические консультации),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оказаны социально-бытовые услуги - 37 049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оказаны социально-медицинские услуги - 2 352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обеспечены</w:t>
      </w:r>
      <w:r w:rsidR="0088025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lang w:val="en-US"/>
        </w:rPr>
        <w:t>TCP</w:t>
      </w:r>
      <w:r w:rsidRPr="00C12A71">
        <w:rPr>
          <w:rFonts w:ascii="Times New Roman" w:eastAsia="Times New Roman" w:hAnsi="Times New Roman" w:cs="Times New Roman"/>
          <w:color w:val="000000"/>
          <w:sz w:val="28"/>
          <w:szCs w:val="28"/>
        </w:rPr>
        <w:t>- 12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направлены в стационарные учреждения для престарелых и инвалидов - 6 человек;</w:t>
      </w: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оказаны социально-психологические услуги-1592 ед.; - оказаны социально-правовые услуги </w:t>
      </w:r>
      <w:r>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193 ед.;</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оказано содействие в оф</w:t>
      </w:r>
      <w:r>
        <w:rPr>
          <w:rFonts w:ascii="Times New Roman" w:eastAsia="Times New Roman" w:hAnsi="Times New Roman" w:cs="Times New Roman"/>
          <w:color w:val="000000"/>
          <w:sz w:val="28"/>
          <w:szCs w:val="28"/>
        </w:rPr>
        <w:t xml:space="preserve">ормлении временной регистрации </w:t>
      </w:r>
      <w:r w:rsidR="00401D89" w:rsidRPr="00C12A71">
        <w:rPr>
          <w:rFonts w:ascii="Times New Roman" w:eastAsia="Times New Roman" w:hAnsi="Times New Roman" w:cs="Times New Roman"/>
          <w:color w:val="000000"/>
          <w:sz w:val="28"/>
          <w:szCs w:val="28"/>
        </w:rPr>
        <w:t>- 126 человек (за 2023 год- 101 человек);</w:t>
      </w:r>
    </w:p>
    <w:p w:rsidR="00401D89" w:rsidRDefault="00E87B60"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оказано содействие в восстановлении докум</w:t>
      </w:r>
      <w:r>
        <w:rPr>
          <w:rFonts w:ascii="Times New Roman" w:eastAsia="Times New Roman" w:hAnsi="Times New Roman" w:cs="Times New Roman"/>
          <w:color w:val="000000"/>
          <w:sz w:val="28"/>
          <w:szCs w:val="28"/>
        </w:rPr>
        <w:t xml:space="preserve">ентов, удостоверяющих личность </w:t>
      </w:r>
      <w:r w:rsidR="00401D89" w:rsidRPr="00C12A71">
        <w:rPr>
          <w:rFonts w:ascii="Times New Roman" w:eastAsia="Times New Roman" w:hAnsi="Times New Roman" w:cs="Times New Roman"/>
          <w:color w:val="000000"/>
          <w:sz w:val="28"/>
          <w:szCs w:val="28"/>
        </w:rPr>
        <w:t>- 14 человек (за 2023 год - 8 человек).</w:t>
      </w:r>
    </w:p>
    <w:p w:rsidR="00A0647A" w:rsidRPr="00C12A71" w:rsidRDefault="00A0647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E87B60" w:rsidRDefault="00401D89" w:rsidP="00E87B60">
      <w:pPr>
        <w:pStyle w:val="af"/>
        <w:jc w:val="center"/>
        <w:rPr>
          <w:rFonts w:ascii="Times New Roman" w:eastAsia="Times New Roman" w:hAnsi="Times New Roman" w:cs="Times New Roman"/>
          <w:color w:val="000000"/>
          <w:sz w:val="28"/>
          <w:szCs w:val="28"/>
        </w:rPr>
      </w:pPr>
      <w:r w:rsidRPr="00E87B60">
        <w:rPr>
          <w:rFonts w:ascii="Times New Roman" w:eastAsia="Times New Roman" w:hAnsi="Times New Roman" w:cs="Times New Roman"/>
          <w:color w:val="000000"/>
          <w:sz w:val="28"/>
          <w:szCs w:val="28"/>
        </w:rPr>
        <w:t xml:space="preserve">2.6.7 Государственная социальная помощь в виде социального пособия </w:t>
      </w:r>
      <w:r w:rsidR="00F81CC2">
        <w:rPr>
          <w:rFonts w:ascii="Times New Roman" w:eastAsia="Times New Roman" w:hAnsi="Times New Roman" w:cs="Times New Roman"/>
          <w:color w:val="000000"/>
          <w:sz w:val="28"/>
          <w:szCs w:val="28"/>
        </w:rPr>
        <w:br/>
      </w:r>
      <w:r w:rsidRPr="00E87B60">
        <w:rPr>
          <w:rFonts w:ascii="Times New Roman" w:eastAsia="Times New Roman" w:hAnsi="Times New Roman" w:cs="Times New Roman"/>
          <w:color w:val="000000"/>
          <w:sz w:val="28"/>
          <w:szCs w:val="28"/>
        </w:rPr>
        <w:t>на основании социального контракта</w:t>
      </w:r>
    </w:p>
    <w:p w:rsidR="00A0647A" w:rsidRPr="00C12A71" w:rsidRDefault="00A0647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Законом Че</w:t>
      </w:r>
      <w:r w:rsidR="001A63AE">
        <w:rPr>
          <w:rFonts w:ascii="Times New Roman" w:eastAsia="Times New Roman" w:hAnsi="Times New Roman" w:cs="Times New Roman"/>
          <w:color w:val="000000"/>
          <w:sz w:val="28"/>
          <w:szCs w:val="28"/>
        </w:rPr>
        <w:t>лябинской области от 02.07.2020 </w:t>
      </w:r>
      <w:r w:rsidRPr="00C12A71">
        <w:rPr>
          <w:rFonts w:ascii="Times New Roman" w:eastAsia="Times New Roman" w:hAnsi="Times New Roman" w:cs="Times New Roman"/>
          <w:color w:val="000000"/>
          <w:sz w:val="28"/>
          <w:szCs w:val="28"/>
        </w:rPr>
        <w:t>г.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187-30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«О государственной социальной помощи в Челябинской области»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малоимущих семей (граждан) предусмотрена государственная социальная помощь в виде социального пособия на основании социального контракта.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заключено 146 социальных контрактов,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 поиск работы - 31ед.;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на осуществление предпринимательской деятельности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98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ведение личного подсобного хозяйства</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6 ед.;</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иные мероприятия, направленные на преодоление гражданином трудной жизненной ситуации — 11 ед.</w:t>
      </w:r>
    </w:p>
    <w:p w:rsidR="00004726" w:rsidRDefault="00004726"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Default="00401D89" w:rsidP="00E87B60">
      <w:pPr>
        <w:pStyle w:val="af"/>
        <w:jc w:val="center"/>
      </w:pPr>
      <w:r w:rsidRPr="00E87B60">
        <w:rPr>
          <w:rFonts w:ascii="Times New Roman" w:eastAsia="Times New Roman" w:hAnsi="Times New Roman" w:cs="Times New Roman"/>
          <w:color w:val="000000"/>
          <w:sz w:val="28"/>
          <w:szCs w:val="28"/>
        </w:rPr>
        <w:t>2.6.8 Социальная поддержка отдельных категорий граждан в связи с проведением</w:t>
      </w:r>
      <w:r w:rsidR="0036203C" w:rsidRPr="00E87B60">
        <w:rPr>
          <w:rFonts w:ascii="Times New Roman" w:eastAsia="Times New Roman" w:hAnsi="Times New Roman" w:cs="Times New Roman"/>
          <w:color w:val="000000"/>
          <w:sz w:val="28"/>
          <w:szCs w:val="28"/>
        </w:rPr>
        <w:t xml:space="preserve"> </w:t>
      </w:r>
      <w:r w:rsidRPr="00E87B60">
        <w:rPr>
          <w:rFonts w:ascii="Times New Roman" w:eastAsia="Times New Roman" w:hAnsi="Times New Roman" w:cs="Times New Roman"/>
          <w:color w:val="000000"/>
          <w:sz w:val="28"/>
          <w:szCs w:val="28"/>
        </w:rPr>
        <w:t>СВО</w:t>
      </w:r>
    </w:p>
    <w:p w:rsidR="00004726" w:rsidRPr="00137B46" w:rsidRDefault="00004726" w:rsidP="0064396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связи с проведением СВО на территориях ДНР, ЛНР, ЗО, ХО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Украины, УСЗН организована работа по предоставлению мер социальной поддержки членам семей: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военнослужащих, погибших в результате участия в СВО;</w:t>
      </w: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отдельным категориям граждан, получивших ранение при выполнении задач при проведении СВО;</w:t>
      </w:r>
    </w:p>
    <w:p w:rsidR="000B590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семьям мобилизованных и военнослужащих граждан.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оказана следующая поддержка:</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предоставлена единовременная выплата в размере 1,0 млн. руб.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семью) из средств областного бюджета членам семей 100 военнослужащих, погибших в результате участия в СВО;</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212 </w:t>
      </w:r>
      <w:r w:rsidR="00401D89" w:rsidRPr="00C12A71">
        <w:rPr>
          <w:rFonts w:ascii="Times New Roman" w:eastAsia="Times New Roman" w:hAnsi="Times New Roman" w:cs="Times New Roman"/>
          <w:color w:val="000000"/>
          <w:sz w:val="28"/>
          <w:szCs w:val="28"/>
        </w:rPr>
        <w:t>военнослужащим, получившим ранение в ходе проведения СВО, предоставлена единовременная выплата в размере 0,3 млн. руб. из средств областного бюджета;</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19 </w:t>
      </w:r>
      <w:r w:rsidR="00401D89" w:rsidRPr="00C12A71">
        <w:rPr>
          <w:rFonts w:ascii="Times New Roman" w:eastAsia="Times New Roman" w:hAnsi="Times New Roman" w:cs="Times New Roman"/>
          <w:color w:val="000000"/>
          <w:sz w:val="28"/>
          <w:szCs w:val="28"/>
        </w:rPr>
        <w:t>военнослужащим, получившим ранение и которым, установлена инвалидность, предоставлена выплата в размере 0,5 млн. руб.;</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предоставлена единовременная выплата в размере 20 тыс. руб.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из средств областного бюджета 700 детям граждан, заключивших контракт, мобилизованных, добровольцев;</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379 </w:t>
      </w:r>
      <w:r w:rsidR="00401D89" w:rsidRPr="00C12A71">
        <w:rPr>
          <w:rFonts w:ascii="Times New Roman" w:eastAsia="Times New Roman" w:hAnsi="Times New Roman" w:cs="Times New Roman"/>
          <w:color w:val="000000"/>
          <w:sz w:val="28"/>
          <w:szCs w:val="28"/>
        </w:rPr>
        <w:t xml:space="preserve">военнослужащим предоставлена единовременная выплата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том числе 11 сотрудникам Росгвардии);</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78 </w:t>
      </w:r>
      <w:r w:rsidR="00401D89" w:rsidRPr="00C12A71">
        <w:rPr>
          <w:rFonts w:ascii="Times New Roman" w:eastAsia="Times New Roman" w:hAnsi="Times New Roman" w:cs="Times New Roman"/>
          <w:color w:val="000000"/>
          <w:sz w:val="28"/>
          <w:szCs w:val="28"/>
        </w:rPr>
        <w:t>военнослужащим, заключившим контракт с 01 августа 2024 года, предоставлена единовременная выплата в размере 100 тыс. руб. из средств местного бюджета;</w:t>
      </w:r>
    </w:p>
    <w:p w:rsidR="00401D89" w:rsidRPr="00C12A71" w:rsidRDefault="000B590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предоставлена единовременная выплата в размере 100,0 тыс. руб.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семью) из средств бюджета округа членам семей 127 военнослужащих, погибших в результате участия в СВО;</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членам семей 89 военнослужащих в связи с трудной жизненной ситуацией предоставлено единовременное социальное пособие из средств бюджета округа;</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4 </w:t>
      </w:r>
      <w:r w:rsidR="00401D89" w:rsidRPr="00C12A71">
        <w:rPr>
          <w:rFonts w:ascii="Times New Roman" w:eastAsia="Times New Roman" w:hAnsi="Times New Roman" w:cs="Times New Roman"/>
          <w:color w:val="000000"/>
          <w:sz w:val="28"/>
          <w:szCs w:val="28"/>
        </w:rPr>
        <w:t>военнослужащим, ставшими инвалидами вследствие увечья (ранения, травмы) или заболевания, полученными ими в результате участия в СВО,</w:t>
      </w:r>
      <w:r w:rsidR="00DF08EF">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повлекшими за собой утрату одной или обеих нижних конечностей на любом уровне, предоставлена единовременная выплата в размере 1,5 млн. руб.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приобретение нового легкового автомобиля или на приобретение нового легкового автомобиля и оборудование его устройствами ручного управления и/или иными техническими средствами для обеспечения возможности управления инвалидам транспортным средством (Закон Челябинской области от 04.04.2024 г. № 43-30);</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 </w:t>
      </w:r>
      <w:r w:rsidR="00401D89" w:rsidRPr="00C12A71">
        <w:rPr>
          <w:rFonts w:ascii="Times New Roman" w:eastAsia="Times New Roman" w:hAnsi="Times New Roman" w:cs="Times New Roman"/>
          <w:color w:val="000000"/>
          <w:sz w:val="28"/>
          <w:szCs w:val="28"/>
        </w:rPr>
        <w:t xml:space="preserve">ветерану боевых действий из числа участников СВО предоставлена денежная выплата взамен предоставления бесплатного участка в размере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0,33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для детей участников СВО организованы поездки выходного дня «Веселая мельница» вс. Веселовка - 05.01.2024</w:t>
      </w:r>
      <w:r w:rsidR="001A63AE">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г. (18 детей), 16.03.2024</w:t>
      </w:r>
      <w:r w:rsidR="001A63AE">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г.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17.03.2024</w:t>
      </w:r>
      <w:r w:rsidR="001A63AE">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г. (34 ребёнка);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- 06.03.2024 </w:t>
      </w:r>
      <w:r w:rsidRPr="00C12A71">
        <w:rPr>
          <w:rFonts w:ascii="Times New Roman" w:eastAsia="Times New Roman" w:hAnsi="Times New Roman" w:cs="Times New Roman"/>
          <w:color w:val="000000"/>
          <w:sz w:val="28"/>
          <w:szCs w:val="28"/>
        </w:rPr>
        <w:t>г. организовано поздравление матерей и вдов погибших военнослужащих с 8 Марта.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Мероприятие проводилось в ДК «Булат» (вечер хорошей музыки «Шансон -</w:t>
      </w:r>
      <w:r w:rsidR="00DF08E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песни для души»), матерям погибших военнослужащих вручены цветы;</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по 31 семье военнослужащих граждан принято решение комиссии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о наличии права на получение единовременной социальной выплаты на оплату приобретения внутридомового газового оборудования - из них 11 семьям предоставлены денежные средства на возмещение расходов по установке внутридомового газового оборудования;</w:t>
      </w:r>
    </w:p>
    <w:p w:rsidR="00401D89" w:rsidRPr="00C12A71" w:rsidRDefault="00E87B60"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предоставлены социальные услуги на дому 4 семьям мобилизованных граждан и 2 семьям военнослужащих;</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членам семей 89 военнослужащих, в связи с трудной жизненной ситуацией, предоставлено единовременное социальное пособие из средств бюджета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 целях изучения нужд и запросов, оказания помощи по решению материальных и бытовых вопросов членам семей военнослужащих-участников СВО составлены 1004 социальные карты.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Семьям участников СВО оказана помощь:</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бытовая помощь (установка входной двери, колка дров, доставка воды, копка огорода) 10 семьям;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помощь в трудоустройстве - 4 членам семей;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психологическая помощь - 85 членам семей;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предоставлено жилое помещение - 2 семьям;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предоставлены дрова -13 семьям;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проведена отсыпка дороги к дому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1 семья;</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медицинская помощь - 21 члену семьи.</w:t>
      </w:r>
    </w:p>
    <w:p w:rsidR="003615FC"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3615FC" w:rsidRPr="003615FC" w:rsidRDefault="00401D89" w:rsidP="00E87B60">
      <w:pPr>
        <w:pStyle w:val="af"/>
        <w:jc w:val="center"/>
      </w:pPr>
      <w:r w:rsidRPr="00E87B60">
        <w:rPr>
          <w:rFonts w:ascii="Times New Roman" w:eastAsia="Times New Roman" w:hAnsi="Times New Roman" w:cs="Times New Roman"/>
          <w:color w:val="000000"/>
          <w:sz w:val="28"/>
          <w:szCs w:val="28"/>
        </w:rPr>
        <w:t>2.6.9 Поддержка социально ориентированных некоммерческих организаций</w:t>
      </w:r>
    </w:p>
    <w:p w:rsidR="003615FC" w:rsidRDefault="003615FC"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УСЗН взаимодействует с социально ориентированными </w:t>
      </w:r>
      <w:r w:rsidR="00401D89" w:rsidRPr="00C12A71">
        <w:rPr>
          <w:rFonts w:ascii="Times New Roman" w:eastAsia="Times New Roman" w:hAnsi="Times New Roman" w:cs="Times New Roman"/>
          <w:color w:val="000000"/>
          <w:sz w:val="28"/>
          <w:szCs w:val="28"/>
        </w:rPr>
        <w:t xml:space="preserve">некоммерческими организациями (далее </w:t>
      </w:r>
      <w:r w:rsidR="001A63AE">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СОНКО) округа: общественными объединениями ветеранов, инвалидов, благотворительным Фондом «Доброе сердце», общественным движением «За возрождение Урала» и другими.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Председатели СОНКО инвалидов округа принимают участие в работе Координационного Совета по делам инвалидов, созданного при главе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Большинство помещений для СОНКО</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инвалидов предоставлено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безвозмездной основе.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Совместно с СОНКО проводятся городские мероприятия, направленные на поддержку различных категорий граждан.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СОНКО инвалидов оказывается помощь в доставке для участия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городских, областных мероприятиях и мероприятиях российского значения.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бюджете округа на 2024 год предусмотрено предоставление субсидии СОНКО инвалидов на оказание финансовой поддержки.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был проведен конкурсный отбор на предоставление субсидии в размере 2,75млн.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результатам конкурсного отбора предоставлена субсидия СОНКО инвалидов:</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Челябинское региональное отделение Общероссийской общественной организации инвалидов «Всероссийское общество глухих» - 0,362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Челябинская областная организация Общероссийской общественной организации инвалидов «ЧОО ОООИ «Всероссийское общество слепых» - 0,575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Челябинская областная общественная организация Общероссийской общественной организации «Всероссийское общество инвалидов» -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1,813млн.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выполнения мероприятий по поддержке деятельности СОНКО, финансируемых за счет средств бюджета, предусмотрено предоставление субсидии СОНКО ветеранов.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Субсидия предоставляется на финансовое обеспечение затрат, связанных с проведением мероприятий по вовлечению ветеранов в общественную жизнь округа, организации и проведению массовых мероприятий по поддержке ветеранов, осуществлению общественного контроля за соблюдением социальных прав ветеранов, привлечению ветеранов к участию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патриотическом воспитании молодёжи, передачи ей традиций старшего поколения.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проведен отбор на предоставление субсидии СОНКО ветеранов в размере 3,44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результатам отбора принято решение о предоставлении субсидии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из бюджета округа Златоустовской городской общественной организации ветеранов (пенсионеров) войны, труда, вооруженных сил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правоохранительных органов.</w:t>
      </w:r>
    </w:p>
    <w:p w:rsidR="00401D89" w:rsidRDefault="001A63AE"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период январь -</w:t>
      </w:r>
      <w:r w:rsidR="00401D89" w:rsidRPr="00C12A71">
        <w:rPr>
          <w:rFonts w:ascii="Times New Roman" w:eastAsia="Times New Roman" w:hAnsi="Times New Roman" w:cs="Times New Roman"/>
          <w:color w:val="000000"/>
          <w:sz w:val="28"/>
          <w:szCs w:val="28"/>
        </w:rPr>
        <w:t xml:space="preserve"> декабрь 2024 года среднемесячная номинальная начисленная заработная плата работников социальной сферы составила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41648,3 руб. (119,5% к соответствующему периоду 2023 года).</w:t>
      </w:r>
    </w:p>
    <w:p w:rsidR="00401D89" w:rsidRPr="00C12A71" w:rsidRDefault="00401D89" w:rsidP="00E87B60">
      <w:pPr>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Основные задачи УСЗН на 2025 год</w:t>
      </w:r>
      <w:r w:rsidR="00E87B60">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Обеспечить предоставление мер социальной поддержки гражданам округа.</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Обеспечить  сокращение  численности детей-сирот и  детей,  оставшихся  без попечения родителей в округе.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3.</w:t>
      </w:r>
      <w:r w:rsidRPr="00C12A71">
        <w:rPr>
          <w:rFonts w:ascii="Times New Roman" w:eastAsia="Times New Roman" w:hAnsi="Times New Roman" w:cs="Times New Roman"/>
          <w:color w:val="000000"/>
          <w:sz w:val="28"/>
          <w:szCs w:val="28"/>
        </w:rPr>
        <w:t xml:space="preserve">Обеспечить организацию профилактики семейного неблагополучия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социального сиротства детей, оздоровления и отдыха детей, находящихся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трудной жизненной ситуации и социального обслуживания детей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муниципальных казенных учреждениях социального обслуживания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несовершеннолетних. 4,Обеспечить развитие форм семейного жизнеустройства детей-сирот и детей, оставшихся без попечения родителей.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5.</w:t>
      </w:r>
      <w:r w:rsidR="001A63AE">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Обеспечить организацию отдыха и оздоровления детей, в том числе, находящихся в трудной жизненной ситуации.</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6. </w:t>
      </w:r>
      <w:r w:rsidR="00401D89" w:rsidRPr="00C12A71">
        <w:rPr>
          <w:rFonts w:ascii="Times New Roman" w:eastAsia="Times New Roman" w:hAnsi="Times New Roman" w:cs="Times New Roman"/>
          <w:color w:val="000000"/>
          <w:sz w:val="28"/>
          <w:szCs w:val="28"/>
        </w:rPr>
        <w:t>Обеспечить содействие по предоставлению жилых помещений лицам из числа детей-сирот и детей, оставшихся без попечения родителей.</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7. </w:t>
      </w:r>
      <w:r w:rsidRPr="00C12A71">
        <w:rPr>
          <w:rFonts w:ascii="Times New Roman" w:eastAsia="Times New Roman" w:hAnsi="Times New Roman" w:cs="Times New Roman"/>
          <w:color w:val="000000"/>
          <w:sz w:val="28"/>
          <w:szCs w:val="28"/>
        </w:rPr>
        <w:t>Обеспечить поддержку СОНКО.</w:t>
      </w:r>
    </w:p>
    <w:p w:rsidR="003615FC"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3615FC" w:rsidRDefault="00401D89" w:rsidP="00643969">
      <w:pPr>
        <w:pStyle w:val="1"/>
        <w:ind w:firstLine="709"/>
      </w:pPr>
      <w:bookmarkStart w:id="19" w:name="_Toc192518841"/>
      <w:r w:rsidRPr="003615FC">
        <w:t>2.7 Культура</w:t>
      </w:r>
      <w:bookmarkEnd w:id="19"/>
    </w:p>
    <w:p w:rsidR="003615FC"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2024 год по сфере «культура» (без содержания аппарата управления) предусмотрено ассигнований в бюджете округа в размере 856,18 млн. руб.,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том числе средства областного и федерального бюджетов в размере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183, 05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Сумма расходов (без содержания аппарата управления)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01 января 2025 года составила 856,04 млн. руб. в том числе средства областного и федерального бюджетов - 183, 05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Исполнение за 2025 год составило 100,0 %.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отчетном периоде в округе действует 7 учреждений культуры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6 учреждений дополнительного художественного образования детей, имеющих статус юридических лиц.</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структуре Управления культуры имеется 1 учреждение других видов деятельности: МБУ «Центр хозяйственного обслуживания».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Муниципальная сеть системы дополнительного художественного образования округа включает в себя три детские музыкальные школы (далее - ДМШ) и три детских школы искусств (далее - ДШИ), одна из которых, находится в сельской местности.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w:t>
      </w:r>
      <w:r w:rsidR="001A63AE">
        <w:rPr>
          <w:rFonts w:ascii="Times New Roman" w:eastAsia="Times New Roman" w:hAnsi="Times New Roman" w:cs="Times New Roman"/>
          <w:color w:val="000000"/>
          <w:sz w:val="28"/>
          <w:szCs w:val="28"/>
        </w:rPr>
        <w:t>онтингент учащихся составляет 2 </w:t>
      </w:r>
      <w:r w:rsidRPr="00C12A71">
        <w:rPr>
          <w:rFonts w:ascii="Times New Roman" w:eastAsia="Times New Roman" w:hAnsi="Times New Roman" w:cs="Times New Roman"/>
          <w:color w:val="000000"/>
          <w:sz w:val="28"/>
          <w:szCs w:val="28"/>
        </w:rPr>
        <w:t xml:space="preserve">230 человек, (100% процентов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Проведены ремонтные и противопожарные работы в трёх учреждениях дополнительного художественного образования детей:</w:t>
      </w:r>
    </w:p>
    <w:p w:rsidR="00401D89"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w:t>
      </w:r>
      <w:r w:rsidR="001A63AE">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МБУДО «ДМШ № 1» </w:t>
      </w:r>
      <w:r w:rsidR="001A63AE">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монтаж автоматической пожарной сигнализации и системы оповещения и управления эвакуацией людей при пожаре на сумму 0,09 млн. руб.;</w:t>
      </w:r>
    </w:p>
    <w:p w:rsidR="00401D89"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w:t>
      </w:r>
      <w:r w:rsidR="001A63AE">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МБУДО «ДМШ № 3» - замена радиаторов, ремонт внутренних помещений, ремонт библиотеки на общую сумму 2,99 млн. руб.;</w:t>
      </w:r>
    </w:p>
    <w:p w:rsidR="00401D89"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 xml:space="preserve">МБУДО «ДШИ № 1» </w:t>
      </w:r>
      <w:r w:rsidR="001A63AE">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ремонт ввода тепловой сети на сумму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0,47 млн. руб. Приобретены новые музыкальные инструменты, оборудование, ноутбуки для трёх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ДМШ и двух ДШИ на сумму 0,34 млн. руб. Два преподавателя получили единовременную социальную выплату:</w:t>
      </w:r>
    </w:p>
    <w:p w:rsidR="007D608F"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Абапалова А.Р.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МБУ ДО «ДМШ № 3» -1,5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 -Свистунков А.В. - МБУДО «ДМШ№ 2» -1,8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сфере «культура» функционируют 4 муниципальных учреждения культурно -</w:t>
      </w:r>
      <w:r w:rsidR="004E15E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досугового типа и 3 их структурных подразделения,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МБУК «ДК «Булат»- РЦНТ» (клуб «Радуга», Дом дружбы народов);</w:t>
      </w:r>
    </w:p>
    <w:p w:rsidR="00401D89"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МБУК «Сельская централизованная клубная система» (Дом культуры пос. Центральный, клуб села Куваши);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МАУК ДК «Железнодорожник»;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МАУК ДК «Металлург».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Количество участников любительских объединений во дворцах составляет 1907 человек, (99% от планового показателя; 76% - от уровня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2023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Снижение связано с приведением показателей в соответствие после проверки КСП округа - ошибочно учитывались участники любительских объединений во дворцах, занимающиеся на платной основе.</w:t>
      </w:r>
    </w:p>
    <w:p w:rsidR="003615F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течение 2024 года проведены ремонтные и противопожарные работы</w:t>
      </w:r>
      <w:r w:rsidR="00646C7C">
        <w:rPr>
          <w:rFonts w:ascii="Times New Roman" w:eastAsia="Times New Roman" w:hAnsi="Times New Roman" w:cs="Times New Roman"/>
          <w:color w:val="000000"/>
          <w:sz w:val="28"/>
          <w:szCs w:val="28"/>
        </w:rPr>
        <w:t xml:space="preserve">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четырёх учреждениях культурно</w:t>
      </w:r>
      <w:r w:rsidR="00646C7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w:t>
      </w:r>
      <w:r w:rsidR="00646C7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досугового типа: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1 .МБУК «ДК «Булат»- РЦНТ»,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ремонт системы отопления и установка отопительных приборов в клубе «Радуга»</w:t>
      </w:r>
      <w:r w:rsidR="0030548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w:t>
      </w:r>
      <w:r w:rsidR="0030548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восстановление автоматической пожарной сигнализации в клубе «Радуга» на общую сумму 0,39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ремонт лестничной клетки;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частичный ремонт кровли;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1A63AE">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xml:space="preserve">разработка ПСД на ремонт внутренних помещений (работы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не завершены) на</w:t>
      </w:r>
      <w:r w:rsidR="0030548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общую сумму 3,64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2.</w:t>
      </w:r>
      <w:r w:rsidR="00E87B60">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МАУК ДК «Железнодорожник»,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частичный ремонт кровли, частичный ремонт фасада, противогрибковая обработка внутренних помещений на общую сумму 1,08 млн. руб.;</w:t>
      </w:r>
    </w:p>
    <w:p w:rsidR="00401D89" w:rsidRPr="00C12A71" w:rsidRDefault="0037753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3</w:t>
      </w:r>
      <w:r w:rsidR="00401D89" w:rsidRPr="00C12A71">
        <w:rPr>
          <w:rFonts w:ascii="Times New Roman" w:eastAsia="Times New Roman" w:hAnsi="Times New Roman" w:cs="Times New Roman"/>
          <w:color w:val="000000"/>
          <w:sz w:val="28"/>
          <w:szCs w:val="28"/>
        </w:rPr>
        <w:t>.</w:t>
      </w:r>
      <w:r w:rsidR="00E87B60">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МАУК ДК «Металлург», в том числе:</w:t>
      </w: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ремонт теплотрассы, ремонт внутренних помещений, электромонтажные работы, ремонт ступеней входной группы, устройство нового участка ввода отопления на общую сумму 15,3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противопожарные работы,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установка противопожарных дверей;</w:t>
      </w:r>
    </w:p>
    <w:p w:rsidR="0002604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обследование системы пожаротушения на сумму 0,2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4.</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МБУК «СЦКС», в том числе:</w:t>
      </w:r>
    </w:p>
    <w:p w:rsidR="00401D89" w:rsidRPr="00C12A71" w:rsidRDefault="003615FC"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переосвидетельствование огнетушителей; перезарядка огнетушителей; противопожарная обработка чердачных помещений и деревянных конструкций на общую сумму 0,034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государственной программы «Развитие культуры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Челябинской области» проведены работы по разработке проектно-сметной документации на капитальный ремонт    МАУК ДК «Металлург».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Получено положительное заключение государственной экспертизы.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Сводная сметная стоимость работ составляет 696,49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Пять учреждений культурно</w:t>
      </w:r>
      <w:r w:rsidR="00DC5DC6">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досугового типа укрепили </w:t>
      </w:r>
      <w:r w:rsidR="00401D89" w:rsidRPr="00C12A71">
        <w:rPr>
          <w:rFonts w:ascii="Times New Roman" w:eastAsia="Times New Roman" w:hAnsi="Times New Roman" w:cs="Times New Roman"/>
          <w:color w:val="000000"/>
          <w:sz w:val="28"/>
          <w:szCs w:val="28"/>
        </w:rPr>
        <w:t>материально-техническую базу</w:t>
      </w:r>
      <w:r w:rsidR="00C273ED">
        <w:rPr>
          <w:rFonts w:ascii="Times New Roman" w:eastAsia="Times New Roman" w:hAnsi="Times New Roman" w:cs="Times New Roman"/>
          <w:color w:val="000000"/>
          <w:sz w:val="28"/>
          <w:szCs w:val="28"/>
        </w:rPr>
        <w:t>:</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sidR="00401D89" w:rsidRPr="00C12A71">
        <w:rPr>
          <w:rFonts w:ascii="Times New Roman" w:eastAsia="Times New Roman" w:hAnsi="Times New Roman" w:cs="Times New Roman"/>
          <w:color w:val="000000"/>
          <w:sz w:val="28"/>
          <w:szCs w:val="28"/>
        </w:rPr>
        <w:t xml:space="preserve">МАУ «ЗПКО» - приобретены арт-объект «Книга» к юбилею Скворцова; арт-объект «Самолёт», снегоуборщик на общую сумму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0,64 млн. руб.;</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w:t>
      </w:r>
      <w:r w:rsidR="001A63AE">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МБУК «ДК «Булат»- РЦНТ» - приобретены сценические костюмы, акустическое оборудование, экран для клуба «Радуга» на общую сумму 1,81 млн. руб.;</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МАУК ДК «Железнодорожник» - приобретены</w:t>
      </w:r>
      <w:r w:rsidR="00E87B60">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рецеркуляторы, аккумуляторные батареи, сценические костюмы на сумму 0,37 млн. руб.;</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w:t>
      </w:r>
      <w:r w:rsidR="00E87B60">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МАУК ДК «Металлург» - приобретены световое украшение площади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здания, оргтехника, флагштоки и мебель на сумму 7,93 млн. руб.;</w:t>
      </w:r>
    </w:p>
    <w:p w:rsidR="00401D89" w:rsidRPr="00C12A71" w:rsidRDefault="0044484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5.</w:t>
      </w:r>
      <w:r w:rsidR="00E87B60">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МБУК «СЦКС» - приобретены шатёр для участия в Бажовском фестивале и установлена</w:t>
      </w:r>
      <w:r w:rsidR="00E87B60">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молниезащита на здание в сумме 0,45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Сельской централизованной клубной системой была проведена негосударственная экспертиза проектно-сметной документации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благоустройство территории возле Дома культуры пос. Центральный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сумму 0,023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областной программы Министерства строительства Челябинской области </w:t>
      </w:r>
      <w:r w:rsidR="00F26014">
        <w:rPr>
          <w:rFonts w:ascii="Times New Roman" w:eastAsia="Times New Roman" w:hAnsi="Times New Roman" w:cs="Times New Roman"/>
          <w:color w:val="000000"/>
          <w:sz w:val="28"/>
          <w:szCs w:val="28"/>
        </w:rPr>
        <w:t>477,3</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инициативных проектов приобретен сборно-разборный сценический комплекс для</w:t>
      </w:r>
      <w:r w:rsidR="00E445A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МАУК ДК «Металлург» на сумму 20,0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число посещений Златоустовского городского краеведческого музея (далее - музей) составило 77926 человек (100% 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Проведены ремонтные и противопожарные в музее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ремонт внутренних помещений, текущий ремонт Мемориала Славы, установка наружной двери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музее на Мемориале Славы на общую сумму 1,61 млн. руб.</w:t>
      </w:r>
    </w:p>
    <w:p w:rsidR="007E233A"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целях укрепления материально-технической базы музея приобретены: </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палатки,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конструкция для передвижной выставки;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световое оборудование,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световой короб,</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проектор,</w:t>
      </w:r>
    </w:p>
    <w:p w:rsidR="00401D89" w:rsidRPr="00C12A71" w:rsidRDefault="007E233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-экр</w:t>
      </w:r>
      <w:r w:rsidR="00401D89" w:rsidRPr="00C12A71">
        <w:rPr>
          <w:rFonts w:ascii="Times New Roman" w:eastAsia="Times New Roman" w:hAnsi="Times New Roman" w:cs="Times New Roman"/>
          <w:color w:val="000000"/>
          <w:sz w:val="28"/>
          <w:szCs w:val="28"/>
        </w:rPr>
        <w:t>ан проекционный,</w:t>
      </w:r>
    </w:p>
    <w:p w:rsidR="007E233A" w:rsidRDefault="007E233A"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шкаф, на общую сумму 2,03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Выполнены работы: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благоустройство территории музея,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 разработке проектно-сметной документации на установку флагштока с флагами на Мемориале Славы;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очистка ливневой  канализации  и  устройство   на</w:t>
      </w:r>
      <w:r w:rsidR="00E87B60">
        <w:rPr>
          <w:rFonts w:ascii="Times New Roman" w:eastAsia="Times New Roman" w:hAnsi="Times New Roman" w:cs="Times New Roman"/>
          <w:color w:val="000000"/>
          <w:sz w:val="28"/>
          <w:szCs w:val="28"/>
        </w:rPr>
        <w:t xml:space="preserve">стила  из   щитов   </w:t>
      </w:r>
      <w:r w:rsidR="001A63AE">
        <w:rPr>
          <w:rFonts w:ascii="Times New Roman" w:eastAsia="Times New Roman" w:hAnsi="Times New Roman" w:cs="Times New Roman"/>
          <w:color w:val="000000"/>
          <w:sz w:val="28"/>
          <w:szCs w:val="28"/>
        </w:rPr>
        <w:br/>
      </w:r>
      <w:r w:rsidR="00E87B60">
        <w:rPr>
          <w:rFonts w:ascii="Times New Roman" w:eastAsia="Times New Roman" w:hAnsi="Times New Roman" w:cs="Times New Roman"/>
          <w:color w:val="000000"/>
          <w:sz w:val="28"/>
          <w:szCs w:val="28"/>
        </w:rPr>
        <w:t xml:space="preserve">и   досок </w:t>
      </w:r>
      <w:r w:rsidRPr="00C12A71">
        <w:rPr>
          <w:rFonts w:ascii="Times New Roman" w:eastAsia="Times New Roman" w:hAnsi="Times New Roman" w:cs="Times New Roman"/>
          <w:color w:val="000000"/>
          <w:sz w:val="28"/>
          <w:szCs w:val="28"/>
        </w:rPr>
        <w:t>на территории здания «Арсенал»;</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по разработке научно-проектной и сметной документации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проведение работ по благоустройству территории на общую сумму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2,1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Организацией библиотечного обслуживания населения на территории округа занимается МБУК «Централизованная библиотечная система округа» (далее -</w:t>
      </w:r>
      <w:r w:rsidR="00E445A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МБУК «ЦБС»).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Данное учреждение включает в себя восемнадцать библиотек, в том числе Центральную городскую библиотеку, пять библиотек для взрослого населения, девять детских библиотек и три сельские библиотеки.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Растёт посещаемость модельных библиотек № 2, № 15 и № 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количество посещений библиотек округа составило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561 429 человек, что составляет 101% от планового показателя.</w:t>
      </w:r>
    </w:p>
    <w:p w:rsidR="005E6B85"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течение отчётного периода выполнены ремонтные и противопожарные работы: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1. МБУК «ЦБС»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замена оконных блоков, ремонт системы отопления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общую сумму 4,54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укрепления материально-технической базы библиотек приобретены:</w:t>
      </w:r>
    </w:p>
    <w:p w:rsidR="00401D89" w:rsidRPr="00C12A71" w:rsidRDefault="001A63A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мебель, ноутбук</w:t>
      </w:r>
      <w:r w:rsidR="00416137">
        <w:rPr>
          <w:rFonts w:ascii="Times New Roman" w:eastAsia="Times New Roman" w:hAnsi="Times New Roman" w:cs="Times New Roman"/>
          <w:color w:val="000000"/>
          <w:sz w:val="28"/>
          <w:szCs w:val="28"/>
        </w:rPr>
        <w:t>и</w:t>
      </w:r>
      <w:r w:rsidR="00401D89" w:rsidRPr="00C12A71">
        <w:rPr>
          <w:rFonts w:ascii="Times New Roman" w:eastAsia="Times New Roman" w:hAnsi="Times New Roman" w:cs="Times New Roman"/>
          <w:color w:val="000000"/>
          <w:sz w:val="28"/>
          <w:szCs w:val="28"/>
        </w:rPr>
        <w:t>, экран, проектор</w:t>
      </w:r>
      <w:r w:rsidR="00416137">
        <w:rPr>
          <w:rFonts w:ascii="Times New Roman" w:eastAsia="Times New Roman" w:hAnsi="Times New Roman" w:cs="Times New Roman"/>
          <w:color w:val="000000"/>
          <w:sz w:val="28"/>
          <w:szCs w:val="28"/>
        </w:rPr>
        <w:t>ы</w:t>
      </w:r>
      <w:r w:rsidR="00401D89" w:rsidRPr="00C12A71">
        <w:rPr>
          <w:rFonts w:ascii="Times New Roman" w:eastAsia="Times New Roman" w:hAnsi="Times New Roman" w:cs="Times New Roman"/>
          <w:color w:val="000000"/>
          <w:sz w:val="28"/>
          <w:szCs w:val="28"/>
        </w:rPr>
        <w:t>, фотоаппарат</w:t>
      </w:r>
      <w:r w:rsidR="00416137">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оргтехника, рулонные шторы, витрины</w:t>
      </w:r>
      <w:r w:rsidR="00416137">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оборудование для адаптации инвалидов на общую сумму 1,23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инициативных проектов проведены работы по благоустройству территории около здания библиотеки «Окна» «Карманный парк».</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Возле этой библиотеки появились уникальные арт-объекты, </w:t>
      </w:r>
      <w:r w:rsidR="00401D89" w:rsidRPr="00C12A71">
        <w:rPr>
          <w:rFonts w:ascii="Times New Roman" w:eastAsia="Times New Roman" w:hAnsi="Times New Roman" w:cs="Times New Roman"/>
          <w:color w:val="000000"/>
          <w:sz w:val="28"/>
          <w:szCs w:val="28"/>
        </w:rPr>
        <w:t>уличная библиотека, фотозоны, тропинки и несколько видов освещения.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Количество участников творческих коллективов, молодежных объединений, принявших участие в областных, всероссийских, международных мероприятиях составило 153 человека, что составляет 102% от планового показателя и 50% в сравнении с 2023 годом.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Снижение показателя связано с приведением показателей в соответствие после проверки КСП округа (ошибочно учитывались участники, занимающиеся на платной основе).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 участием Управления культуры за 2024 год организовано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116 мероприятий, которые посетили 141 153 человек, охват населения услугами учреждений культуры 88% от планового значения (численность населения берется 160 367 человек).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Наиболее крупные и значимые мероприятия, проведённые за 2024 год: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Всероссийская спартакиада по зимним видам спорта;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мероприятия, посвященные 80 - летию снятия блокады Ленинграда;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Московский джазовый оркестр И. Бутмана;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городское торжественное собрание ко Дню защитника Отечества.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День работника культуры;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мероприятия, посвященные юбилею К.В. Скворцова;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открытие снежного городка;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Библионочь;</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мероприятия, посвященные Дню Победы;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Уральский перепляс;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мероприятия, посвященные юбилею города;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Всероссийский Бушуевский фестиваль;</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День семьи, любви и верности;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выставка российского оружейника Жигжита</w:t>
      </w:r>
      <w:r w:rsidR="00DF08E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Баясхаланова;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фестиваль "Челябинская область - большая семья";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концерт в рамках Международного фестиваля Ю. Башмета;</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ХХХШ Международные </w:t>
      </w:r>
      <w:r w:rsidR="00401D89" w:rsidRPr="00C12A71">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z w:val="28"/>
          <w:szCs w:val="28"/>
        </w:rPr>
        <w:t xml:space="preserve">ждественские образовательные чтения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«80-летие Великой Победы: память и духовный опыт поколений»;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просветительский кон</w:t>
      </w:r>
      <w:r w:rsidR="001A63AE">
        <w:rPr>
          <w:rFonts w:ascii="Times New Roman" w:eastAsia="Times New Roman" w:hAnsi="Times New Roman" w:cs="Times New Roman"/>
          <w:color w:val="000000"/>
          <w:sz w:val="28"/>
          <w:szCs w:val="28"/>
        </w:rPr>
        <w:t>церт «Недаром помнит вся Россия»</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Проведено 15 крупных мероприятий, в рамках реализации Стратегии национальной политики, в т.ч.:</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Архиерейская Рождественская ёлка «Свет рождественской звезды»;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выставка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Языки и страноведение</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«Масленица»;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ежегодный кулинарный конкурс «БЭЛЕШ ШОУ 2024», посвященный всемирному дню татарской кухни;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1A63AE">
        <w:rPr>
          <w:rFonts w:ascii="Times New Roman" w:eastAsia="Times New Roman" w:hAnsi="Times New Roman" w:cs="Times New Roman"/>
          <w:color w:val="000000"/>
          <w:sz w:val="28"/>
          <w:szCs w:val="28"/>
        </w:rPr>
        <w:t xml:space="preserve">«Пасха - </w:t>
      </w:r>
      <w:r w:rsidRPr="00C12A71">
        <w:rPr>
          <w:rFonts w:ascii="Times New Roman" w:eastAsia="Times New Roman" w:hAnsi="Times New Roman" w:cs="Times New Roman"/>
          <w:color w:val="000000"/>
          <w:sz w:val="28"/>
          <w:szCs w:val="28"/>
        </w:rPr>
        <w:t>день святых чудес»;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hAnsi="Times New Roman" w:cs="Times New Roman"/>
          <w:color w:val="000000"/>
          <w:sz w:val="28"/>
          <w:szCs w:val="28"/>
          <w:lang w:val="en-US"/>
        </w:rPr>
        <w:t>V</w:t>
      </w:r>
      <w:r w:rsidR="00E445AB">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городской фестиваль «Родной язык - народное сокровище»;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1A63AE">
        <w:rPr>
          <w:rFonts w:ascii="Times New Roman" w:eastAsia="Times New Roman" w:hAnsi="Times New Roman" w:cs="Times New Roman"/>
          <w:color w:val="000000"/>
          <w:sz w:val="28"/>
          <w:szCs w:val="28"/>
        </w:rPr>
        <w:t>УРАЗА-БАЙРАМ или «</w:t>
      </w:r>
      <w:r w:rsidRPr="00C12A71">
        <w:rPr>
          <w:rFonts w:ascii="Times New Roman" w:eastAsia="Times New Roman" w:hAnsi="Times New Roman" w:cs="Times New Roman"/>
          <w:color w:val="000000"/>
          <w:sz w:val="28"/>
          <w:szCs w:val="28"/>
        </w:rPr>
        <w:t>Праздник разговения</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w:t>
      </w:r>
    </w:p>
    <w:p w:rsidR="00401D89" w:rsidRPr="0041022D"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участие в отборочном туре проектов «Татар кызы» Татарочка</w:t>
      </w:r>
      <w:r w:rsidR="0041022D">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участие в финале проекта «Татар кызы» Татарочка</w:t>
      </w:r>
      <w:r w:rsidR="0041022D">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Всероссийский казачий фестиваль «Злата Горка»</w:t>
      </w:r>
      <w:r w:rsidR="0041022D">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городской праздник «Сабантуй»;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hAnsi="Times New Roman" w:cs="Times New Roman"/>
          <w:color w:val="000000"/>
          <w:sz w:val="28"/>
          <w:szCs w:val="28"/>
          <w:lang w:val="en-US"/>
        </w:rPr>
        <w:t>III</w:t>
      </w:r>
      <w:r w:rsidR="00572B92">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Фести</w:t>
      </w:r>
      <w:r w:rsidR="00F150F9">
        <w:rPr>
          <w:rFonts w:ascii="Times New Roman" w:eastAsia="Times New Roman" w:hAnsi="Times New Roman" w:cs="Times New Roman"/>
          <w:color w:val="000000"/>
          <w:sz w:val="28"/>
          <w:szCs w:val="28"/>
        </w:rPr>
        <w:t>валь башкирской культуры «Дуслы</w:t>
      </w:r>
      <w:r w:rsidRPr="00C12A71">
        <w:rPr>
          <w:rFonts w:ascii="Times New Roman" w:eastAsia="Times New Roman" w:hAnsi="Times New Roman" w:cs="Times New Roman"/>
          <w:color w:val="000000"/>
          <w:sz w:val="28"/>
          <w:szCs w:val="28"/>
        </w:rPr>
        <w:t>к</w:t>
      </w:r>
      <w:r w:rsidR="00DF08E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купере»;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hAnsi="Times New Roman" w:cs="Times New Roman"/>
          <w:color w:val="000000"/>
          <w:sz w:val="28"/>
          <w:szCs w:val="28"/>
          <w:lang w:val="en-US"/>
        </w:rPr>
        <w:t>IV</w:t>
      </w:r>
      <w:r w:rsidR="00572B92">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городской открытый фестиваль-конкурс «Хлеб - всему голова»;</w:t>
      </w:r>
    </w:p>
    <w:p w:rsidR="0041022D"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праздничная встреча ко Дню народного единства «Живая связь времён»;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lang w:val="en-US"/>
        </w:rPr>
        <w:t>V</w:t>
      </w:r>
      <w:r w:rsidR="0041022D">
        <w:rPr>
          <w:rFonts w:ascii="Times New Roman" w:eastAsia="Times New Roman" w:hAnsi="Times New Roman" w:cs="Times New Roman"/>
          <w:color w:val="000000"/>
          <w:sz w:val="28"/>
          <w:szCs w:val="28"/>
          <w:lang w:val="en-US"/>
        </w:rPr>
        <w:t>I</w:t>
      </w:r>
      <w:r w:rsidR="00572B92">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церемония награждения кубком «Человек года 2024».</w:t>
      </w:r>
    </w:p>
    <w:p w:rsidR="0041022D" w:rsidRDefault="00E87B60"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МБУК «ЦБС»</w:t>
      </w:r>
      <w:r w:rsidR="00401D89" w:rsidRPr="00C12A71">
        <w:rPr>
          <w:rFonts w:ascii="Times New Roman" w:eastAsia="Times New Roman" w:hAnsi="Times New Roman" w:cs="Times New Roman"/>
          <w:color w:val="000000"/>
          <w:sz w:val="28"/>
          <w:szCs w:val="28"/>
        </w:rPr>
        <w:t xml:space="preserve"> проведены работы по адаптации для людей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с ограниченными возможностями и маломобильных групп - приобретены: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-пандус;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тактильная навигация;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кнопки вызова;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извещатели;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индукционные системы и поручни;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телескопический пандус;</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мнемосхема, на общую сумму 0,25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Национального проекта «Культура» проведены работы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по техническому оснащению музея - реализация проекта построения современной, яркой, образной экспозиции зала «Златоуст в годы Великой Отечественной </w:t>
      </w:r>
      <w:r w:rsidR="00AE645D">
        <w:rPr>
          <w:rFonts w:ascii="Times New Roman" w:eastAsia="Times New Roman" w:hAnsi="Times New Roman" w:cs="Times New Roman"/>
          <w:color w:val="000000"/>
          <w:sz w:val="28"/>
          <w:szCs w:val="28"/>
        </w:rPr>
        <w:t>В</w:t>
      </w:r>
      <w:r w:rsidRPr="00C12A71">
        <w:rPr>
          <w:rFonts w:ascii="Times New Roman" w:eastAsia="Times New Roman" w:hAnsi="Times New Roman" w:cs="Times New Roman"/>
          <w:color w:val="000000"/>
          <w:sz w:val="28"/>
          <w:szCs w:val="28"/>
        </w:rPr>
        <w:t xml:space="preserve">ойны 1941-1945 гг.». и «Златоуст в 1920-х- 1930-х гг.»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общую сумму 6,1млн. руб.</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Согласно разработанным профессиональным дизайнером проектам, были установлены новые витрины.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зале, пос</w:t>
      </w:r>
      <w:r w:rsidR="00AE645D">
        <w:rPr>
          <w:rFonts w:ascii="Times New Roman" w:eastAsia="Times New Roman" w:hAnsi="Times New Roman" w:cs="Times New Roman"/>
          <w:color w:val="000000"/>
          <w:sz w:val="28"/>
          <w:szCs w:val="28"/>
        </w:rPr>
        <w:t>вященном Великой Отечественной В</w:t>
      </w:r>
      <w:r w:rsidRPr="00C12A71">
        <w:rPr>
          <w:rFonts w:ascii="Times New Roman" w:eastAsia="Times New Roman" w:hAnsi="Times New Roman" w:cs="Times New Roman"/>
          <w:color w:val="000000"/>
          <w:sz w:val="28"/>
          <w:szCs w:val="28"/>
        </w:rPr>
        <w:t xml:space="preserve">ойне витрины оснащены </w:t>
      </w:r>
      <w:r w:rsidRPr="00C12A71">
        <w:rPr>
          <w:rFonts w:ascii="Times New Roman" w:eastAsia="Times New Roman" w:hAnsi="Times New Roman" w:cs="Times New Roman"/>
          <w:color w:val="000000"/>
          <w:sz w:val="28"/>
          <w:szCs w:val="28"/>
          <w:lang w:val="en-US"/>
        </w:rPr>
        <w:t>Smart</w:t>
      </w:r>
      <w:r w:rsidRPr="00C12A71">
        <w:rPr>
          <w:rFonts w:ascii="Times New Roman" w:eastAsia="Times New Roman" w:hAnsi="Times New Roman" w:cs="Times New Roman"/>
          <w:color w:val="000000"/>
          <w:sz w:val="28"/>
          <w:szCs w:val="28"/>
        </w:rPr>
        <w:t>-стеклом.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Данная технология применена с целью создания в зале не только музейно-экспозиционного пространства, но и широкоформатного кинотеатра.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Для оказания на посетителя глубокого эмоционального воздействия создан мультипликационный фильм по технологии видеомэппинга, в основе сюжета лежит история создания Уральского добровольческого танкового корпуса, подвиги наших земляков, как в тылу, так и на фронте.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зале установлен интерактивный стол, в контенте, которого содержится электронная Книга Памяти златоустовцев</w:t>
      </w:r>
      <w:r w:rsidR="00AE645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участников войны, а также материалы более 200 златоустовцев и материалы о земляках Героях Советского Союза.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зале «Златоуст в 1920-х - 1930-х гг.» установлены новые витрины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металлические конструкции, создающий определенный образ эпохи.</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По итогам отчетного периода среднемесячная номинальная начисленная заработная плата работников культуры и искусства составила 50 305,2 руб. (121,0</w:t>
      </w:r>
      <w:r w:rsidR="002D05ED">
        <w:rPr>
          <w:rFonts w:ascii="Times New Roman" w:eastAsia="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к соответствующему периоду 2023 года).</w:t>
      </w:r>
    </w:p>
    <w:p w:rsidR="0041613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Задачи Управления культуры на 2025 год: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 выполнение всех показателей социально - экономического развития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сфере «Культура»;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освоение финансовых средств в полном объёме;</w:t>
      </w:r>
    </w:p>
    <w:p w:rsidR="00401D89" w:rsidRDefault="001A63AE"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привлечение финансовых средств из областного и федерального бюджетов, в том числе и в рамках национальных проектов.</w:t>
      </w:r>
    </w:p>
    <w:p w:rsidR="00762F3B" w:rsidRPr="00C12A71" w:rsidRDefault="00762F3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Default="00401D89" w:rsidP="00643969">
      <w:pPr>
        <w:pStyle w:val="1"/>
        <w:ind w:firstLine="709"/>
      </w:pPr>
      <w:bookmarkStart w:id="20" w:name="_Toc192518842"/>
      <w:r w:rsidRPr="00C12A71">
        <w:t>2.8 Физическая культура и спорт</w:t>
      </w:r>
      <w:bookmarkEnd w:id="20"/>
    </w:p>
    <w:p w:rsidR="00762F3B" w:rsidRPr="00C12A71" w:rsidRDefault="00762F3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Общий объём выделенных ассигнований в бюджете округа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физическую культуру и спорт на 2024 год составил 786,3 млн. руб.,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 из областного бюджета получено субсидий на: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E87B60">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приобретение спортивного инвентаря и оборудования для спортивных школ и физкультурно-спортивных организаций - 4,69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E87B60">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оплату услуг специалистов по организации физкультурно-оздоровительной и спортивно-массовой работы с детьми и молодежью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возрасте от 6 до 29 лет </w:t>
      </w:r>
      <w:r w:rsidR="00762F3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1,8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финансовую поддержку муниципальных учреждений спортивной подготовки на этапах спортивной специализации, в том числе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для приобретения</w:t>
      </w:r>
      <w:r w:rsidR="003745C6">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спортивного инвентаря и оборудования - 2,73 млн. руб.;</w:t>
      </w:r>
    </w:p>
    <w:p w:rsidR="00401D89" w:rsidRPr="00C12A71" w:rsidRDefault="00762F3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2,86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ремонт стадиона «Булат» - 50,6 млн. руб. и др.</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Фактическое исполнение ассигнований за отчетный период 2024 года </w:t>
      </w:r>
      <w:r w:rsidR="001A63A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785,4 млн. руб. (99,5% от выделенных ассигнований).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Основными целями деятельности МКУ Управления по физической культуре и спорту округа (далее - УФКиС) являются: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создание условий для развития массовой физической культуры и спорта;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привлечение населения округа к систематическим занятиям физической культурой и спортом;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развитие движения ГТО во всех возрастных категориях населения;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152E49">
        <w:rPr>
          <w:rFonts w:ascii="Times New Roman" w:eastAsia="Times New Roman" w:hAnsi="Times New Roman" w:cs="Times New Roman"/>
          <w:color w:val="000000"/>
          <w:sz w:val="28"/>
          <w:szCs w:val="28"/>
        </w:rPr>
        <w:t xml:space="preserve">обеспечение </w:t>
      </w:r>
      <w:r w:rsidRPr="00C12A71">
        <w:rPr>
          <w:rFonts w:ascii="Times New Roman" w:eastAsia="Times New Roman" w:hAnsi="Times New Roman" w:cs="Times New Roman"/>
          <w:color w:val="000000"/>
          <w:sz w:val="28"/>
          <w:szCs w:val="28"/>
        </w:rPr>
        <w:t>к</w:t>
      </w:r>
      <w:r w:rsidR="00152E49">
        <w:rPr>
          <w:rFonts w:ascii="Times New Roman" w:eastAsia="Times New Roman" w:hAnsi="Times New Roman" w:cs="Times New Roman"/>
          <w:color w:val="000000"/>
          <w:sz w:val="28"/>
          <w:szCs w:val="28"/>
        </w:rPr>
        <w:t xml:space="preserve">онкурентоспособности спорта в региональном, российском </w:t>
      </w:r>
      <w:r w:rsidRPr="00762F3B">
        <w:rPr>
          <w:rFonts w:ascii="Times New Roman" w:eastAsia="Times New Roman" w:hAnsi="Times New Roman" w:cs="Times New Roman"/>
          <w:bCs/>
          <w:color w:val="000000"/>
          <w:sz w:val="28"/>
          <w:szCs w:val="28"/>
        </w:rPr>
        <w:t>и</w:t>
      </w:r>
      <w:r w:rsidR="00152E49">
        <w:rPr>
          <w:rFonts w:ascii="Times New Roman" w:eastAsia="Times New Roman" w:hAnsi="Times New Roman" w:cs="Times New Roman"/>
          <w:bCs/>
          <w:color w:val="000000"/>
          <w:sz w:val="28"/>
          <w:szCs w:val="28"/>
        </w:rPr>
        <w:t xml:space="preserve"> </w:t>
      </w:r>
      <w:r w:rsidRPr="00C12A71">
        <w:rPr>
          <w:rFonts w:ascii="Times New Roman" w:eastAsia="Times New Roman" w:hAnsi="Times New Roman" w:cs="Times New Roman"/>
          <w:color w:val="000000"/>
          <w:sz w:val="28"/>
          <w:szCs w:val="28"/>
        </w:rPr>
        <w:t>международном спортивном движении.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ведении УФКиС нахо</w:t>
      </w:r>
      <w:r w:rsidR="00152E49">
        <w:rPr>
          <w:rFonts w:ascii="Times New Roman" w:eastAsia="Times New Roman" w:hAnsi="Times New Roman" w:cs="Times New Roman"/>
          <w:color w:val="000000"/>
          <w:sz w:val="28"/>
          <w:szCs w:val="28"/>
        </w:rPr>
        <w:t xml:space="preserve">дится 6 </w:t>
      </w:r>
      <w:r w:rsidRPr="00C12A71">
        <w:rPr>
          <w:rFonts w:ascii="Times New Roman" w:eastAsia="Times New Roman" w:hAnsi="Times New Roman" w:cs="Times New Roman"/>
          <w:color w:val="000000"/>
          <w:sz w:val="28"/>
          <w:szCs w:val="28"/>
        </w:rPr>
        <w:t>спортивных школ, в том числе - 3 школы Олимпий</w:t>
      </w:r>
      <w:r w:rsidR="00762F3B">
        <w:rPr>
          <w:rFonts w:ascii="Times New Roman" w:eastAsia="Times New Roman" w:hAnsi="Times New Roman" w:cs="Times New Roman"/>
          <w:color w:val="000000"/>
          <w:sz w:val="28"/>
          <w:szCs w:val="28"/>
        </w:rPr>
        <w:t>ского резерва, в которых занимаю</w:t>
      </w:r>
      <w:r w:rsidRPr="00C12A71">
        <w:rPr>
          <w:rFonts w:ascii="Times New Roman" w:eastAsia="Times New Roman" w:hAnsi="Times New Roman" w:cs="Times New Roman"/>
          <w:color w:val="000000"/>
          <w:sz w:val="28"/>
          <w:szCs w:val="28"/>
        </w:rPr>
        <w:t>тся 3 984 подростка.</w:t>
      </w:r>
    </w:p>
    <w:p w:rsidR="00401D89" w:rsidRPr="00C12A71" w:rsidRDefault="00152E4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По состоянию на 01 января 2025</w:t>
      </w:r>
      <w:r w:rsidR="00E87B60">
        <w:rPr>
          <w:rFonts w:ascii="Times New Roman" w:eastAsia="Times New Roman" w:hAnsi="Times New Roman" w:cs="Times New Roman"/>
          <w:color w:val="000000"/>
          <w:sz w:val="28"/>
          <w:szCs w:val="28"/>
        </w:rPr>
        <w:t xml:space="preserve">года в округе имеется 189 </w:t>
      </w:r>
      <w:r w:rsidR="00401D89" w:rsidRPr="00C12A71">
        <w:rPr>
          <w:rFonts w:ascii="Times New Roman" w:eastAsia="Times New Roman" w:hAnsi="Times New Roman" w:cs="Times New Roman"/>
          <w:color w:val="000000"/>
          <w:sz w:val="28"/>
          <w:szCs w:val="28"/>
        </w:rPr>
        <w:t>спортивных сооружений: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плавательные бассейны - 8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стадионы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4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плоскостные спортивные сооружения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63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спортивные залы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70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лыжные базы - 2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тир -2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физкультурно-оздоровительный комплекс - 1ед.;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биатлонный комплекс - 1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прочие спортивные сооружения -</w:t>
      </w:r>
      <w:r w:rsidR="001A63A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38 ед.</w:t>
      </w:r>
    </w:p>
    <w:p w:rsidR="00401D89" w:rsidRPr="00C12A71" w:rsidRDefault="00152E4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Завершилось строительство </w:t>
      </w:r>
      <w:r w:rsidR="00401D89" w:rsidRPr="00C12A71">
        <w:rPr>
          <w:rFonts w:ascii="Times New Roman" w:eastAsia="Times New Roman" w:hAnsi="Times New Roman" w:cs="Times New Roman"/>
          <w:color w:val="000000"/>
          <w:sz w:val="28"/>
          <w:szCs w:val="28"/>
        </w:rPr>
        <w:t>физкультурно-озд</w:t>
      </w:r>
      <w:r>
        <w:rPr>
          <w:rFonts w:ascii="Times New Roman" w:eastAsia="Times New Roman" w:hAnsi="Times New Roman" w:cs="Times New Roman"/>
          <w:color w:val="000000"/>
          <w:sz w:val="28"/>
          <w:szCs w:val="28"/>
        </w:rPr>
        <w:t xml:space="preserve">оровительного комплекса </w:t>
      </w:r>
      <w:r w:rsidR="001A63AE">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с искусственным льдом, биатлонного комплекса имени</w:t>
      </w:r>
      <w:r w:rsidR="001A63AE">
        <w:rPr>
          <w:rFonts w:ascii="Times New Roman" w:eastAsia="Times New Roman" w:hAnsi="Times New Roman" w:cs="Times New Roman"/>
          <w:color w:val="000000"/>
          <w:sz w:val="28"/>
          <w:szCs w:val="28"/>
        </w:rPr>
        <w:t xml:space="preserve"> С.</w:t>
      </w:r>
      <w:r w:rsidR="00401D89" w:rsidRPr="00C12A71">
        <w:rPr>
          <w:rFonts w:ascii="Times New Roman" w:eastAsia="Times New Roman" w:hAnsi="Times New Roman" w:cs="Times New Roman"/>
          <w:color w:val="000000"/>
          <w:sz w:val="28"/>
          <w:szCs w:val="28"/>
        </w:rPr>
        <w:t>И. Ишмуратовой.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отчетный </w:t>
      </w:r>
      <w:r w:rsidR="00152E49">
        <w:rPr>
          <w:rFonts w:ascii="Times New Roman" w:eastAsia="Times New Roman" w:hAnsi="Times New Roman" w:cs="Times New Roman"/>
          <w:color w:val="000000"/>
          <w:sz w:val="28"/>
          <w:szCs w:val="28"/>
        </w:rPr>
        <w:t>период 2024 года проведено 234</w:t>
      </w:r>
      <w:r w:rsidRPr="00C12A71">
        <w:rPr>
          <w:rFonts w:ascii="Times New Roman" w:eastAsia="Times New Roman" w:hAnsi="Times New Roman" w:cs="Times New Roman"/>
          <w:color w:val="000000"/>
          <w:sz w:val="28"/>
          <w:szCs w:val="28"/>
        </w:rPr>
        <w:t xml:space="preserve"> спортивно-массовых мероприятий (99,6 % 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Учащимися спо</w:t>
      </w:r>
      <w:r w:rsidR="001A63AE">
        <w:rPr>
          <w:rFonts w:ascii="Times New Roman" w:eastAsia="Times New Roman" w:hAnsi="Times New Roman" w:cs="Times New Roman"/>
          <w:color w:val="000000"/>
          <w:sz w:val="28"/>
          <w:szCs w:val="28"/>
        </w:rPr>
        <w:t>ртивных школ округа завоевано 1 </w:t>
      </w:r>
      <w:r w:rsidRPr="00C12A71">
        <w:rPr>
          <w:rFonts w:ascii="Times New Roman" w:eastAsia="Times New Roman" w:hAnsi="Times New Roman" w:cs="Times New Roman"/>
          <w:color w:val="000000"/>
          <w:sz w:val="28"/>
          <w:szCs w:val="28"/>
        </w:rPr>
        <w:t xml:space="preserve">440 призовых мест </w:t>
      </w:r>
      <w:r w:rsidR="001A63A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всероссийских, региональных и областных соревнованиях, показатель выполнен на 100,6%.</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Доля граждан округа в возрасте 3-79 лет, занимающихся физической культурой и спортом, в общей численности населения данной категории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w:t>
      </w:r>
      <w:r w:rsidR="00633F2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52,6%,</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исполнение - 61,5% (117%от планового показателя).</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Доля детей и</w:t>
      </w:r>
      <w:r w:rsidR="00401D89" w:rsidRPr="00C12A71">
        <w:rPr>
          <w:rFonts w:ascii="Times New Roman" w:eastAsia="Times New Roman" w:hAnsi="Times New Roman" w:cs="Times New Roman"/>
          <w:color w:val="000000"/>
          <w:sz w:val="28"/>
          <w:szCs w:val="28"/>
        </w:rPr>
        <w:t xml:space="preserve"> молод</w:t>
      </w:r>
      <w:r>
        <w:rPr>
          <w:rFonts w:ascii="Times New Roman" w:eastAsia="Times New Roman" w:hAnsi="Times New Roman" w:cs="Times New Roman"/>
          <w:color w:val="000000"/>
          <w:sz w:val="28"/>
          <w:szCs w:val="28"/>
        </w:rPr>
        <w:t xml:space="preserve">ежи (возраст 3-29 </w:t>
      </w:r>
      <w:r w:rsidR="00152E49">
        <w:rPr>
          <w:rFonts w:ascii="Times New Roman" w:eastAsia="Times New Roman" w:hAnsi="Times New Roman" w:cs="Times New Roman"/>
          <w:color w:val="000000"/>
          <w:sz w:val="28"/>
          <w:szCs w:val="28"/>
        </w:rPr>
        <w:t xml:space="preserve">лет), </w:t>
      </w:r>
      <w:r>
        <w:rPr>
          <w:rFonts w:ascii="Times New Roman" w:eastAsia="Times New Roman" w:hAnsi="Times New Roman" w:cs="Times New Roman"/>
          <w:color w:val="000000"/>
          <w:sz w:val="28"/>
          <w:szCs w:val="28"/>
        </w:rPr>
        <w:t xml:space="preserve">систематически </w:t>
      </w:r>
      <w:r w:rsidR="00401D89" w:rsidRPr="00C12A71">
        <w:rPr>
          <w:rFonts w:ascii="Times New Roman" w:eastAsia="Times New Roman" w:hAnsi="Times New Roman" w:cs="Times New Roman"/>
          <w:color w:val="000000"/>
          <w:sz w:val="28"/>
          <w:szCs w:val="28"/>
        </w:rPr>
        <w:t xml:space="preserve">занимающихся физической культурой и спортом, в общей численности детей и молодежи </w:t>
      </w:r>
      <w:r w:rsidR="00633F2D">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округе: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- 96,3%,</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исполнение -91,6% (95,2%от планового показателя).</w:t>
      </w:r>
    </w:p>
    <w:p w:rsidR="00CD0665"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Доля граждан среднего возраста (женщины: 30-54 года; мужчины: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30-59 лет), систематическ</w:t>
      </w:r>
      <w:r w:rsidR="00152E49">
        <w:rPr>
          <w:rFonts w:ascii="Times New Roman" w:eastAsia="Times New Roman" w:hAnsi="Times New Roman" w:cs="Times New Roman"/>
          <w:color w:val="000000"/>
          <w:sz w:val="28"/>
          <w:szCs w:val="28"/>
        </w:rPr>
        <w:t xml:space="preserve">и занимающихся физической культурой и спортом,  </w:t>
      </w:r>
      <w:r w:rsidR="00633F2D">
        <w:rPr>
          <w:rFonts w:ascii="Times New Roman" w:eastAsia="Times New Roman" w:hAnsi="Times New Roman" w:cs="Times New Roman"/>
          <w:color w:val="000000"/>
          <w:sz w:val="28"/>
          <w:szCs w:val="28"/>
        </w:rPr>
        <w:br/>
      </w:r>
      <w:r w:rsidR="00152E49">
        <w:rPr>
          <w:rFonts w:ascii="Times New Roman" w:eastAsia="Times New Roman" w:hAnsi="Times New Roman" w:cs="Times New Roman"/>
          <w:color w:val="000000"/>
          <w:sz w:val="28"/>
          <w:szCs w:val="28"/>
        </w:rPr>
        <w:t xml:space="preserve">в </w:t>
      </w:r>
      <w:r w:rsidRPr="00C12A71">
        <w:rPr>
          <w:rFonts w:ascii="Times New Roman" w:eastAsia="Times New Roman" w:hAnsi="Times New Roman" w:cs="Times New Roman"/>
          <w:color w:val="000000"/>
          <w:sz w:val="28"/>
          <w:szCs w:val="28"/>
        </w:rPr>
        <w:t>общей численности гражда</w:t>
      </w:r>
      <w:r w:rsidR="00152E49">
        <w:rPr>
          <w:rFonts w:ascii="Times New Roman" w:eastAsia="Times New Roman" w:hAnsi="Times New Roman" w:cs="Times New Roman"/>
          <w:color w:val="000000"/>
          <w:sz w:val="28"/>
          <w:szCs w:val="28"/>
        </w:rPr>
        <w:t>н среднего возраста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-плановый показатель - 55,0%;</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исполнено - 53,8% (97,8%от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Доля граждан старшего возраста (женщины: 55-79 лет; мужчины: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60-79 лет), систематически занимающихся физической культурой и спортом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общей численности граждан старшего возраста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- 25,5%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исполнение 19,5% (79,9%от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Доля лиц с ограниченными возможностями здоровья и инвалидов, занимающихся физической культурой и спортом, в общей численности населения данной категории: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- 21,3%;</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исполнено - 23,6% (110,8%от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Уровень обеспеченности граждан спортивными сооружениями, исходя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из единовременной пропускной способности объектов спорта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- 45,1%;</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исполнено - 31,1% (69,1%от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отчетный период </w:t>
      </w:r>
      <w:r w:rsidR="004449CF" w:rsidRPr="00C12A71">
        <w:rPr>
          <w:rFonts w:ascii="Times New Roman" w:eastAsia="Times New Roman" w:hAnsi="Times New Roman" w:cs="Times New Roman"/>
          <w:color w:val="000000"/>
          <w:sz w:val="28"/>
          <w:szCs w:val="28"/>
        </w:rPr>
        <w:t xml:space="preserve">2024 года </w:t>
      </w:r>
      <w:r w:rsidRPr="00C12A71">
        <w:rPr>
          <w:rFonts w:ascii="Times New Roman" w:eastAsia="Times New Roman" w:hAnsi="Times New Roman" w:cs="Times New Roman"/>
          <w:color w:val="000000"/>
          <w:sz w:val="28"/>
          <w:szCs w:val="28"/>
        </w:rPr>
        <w:t>количество учреждений, укрепивших материально-техническую базу:</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- 6 единиц;</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исполнение-6 единиц (100%).</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Количество залитых катков - 6 единиц, показатель выполнен на 100%.</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Доля населения, принявшего учас</w:t>
      </w:r>
      <w:r w:rsidR="00C07CE4">
        <w:rPr>
          <w:rFonts w:ascii="Times New Roman" w:eastAsia="Times New Roman" w:hAnsi="Times New Roman" w:cs="Times New Roman"/>
          <w:color w:val="000000"/>
          <w:sz w:val="28"/>
          <w:szCs w:val="28"/>
        </w:rPr>
        <w:t xml:space="preserve">тие в выполнении нормативов ГТО </w:t>
      </w:r>
      <w:r w:rsidR="00633F2D">
        <w:rPr>
          <w:rFonts w:ascii="Times New Roman" w:eastAsia="Times New Roman" w:hAnsi="Times New Roman" w:cs="Times New Roman"/>
          <w:color w:val="000000"/>
          <w:sz w:val="28"/>
          <w:szCs w:val="28"/>
        </w:rPr>
        <w:br/>
      </w:r>
      <w:r w:rsidR="00C07CE4">
        <w:rPr>
          <w:rFonts w:ascii="Times New Roman" w:eastAsia="Times New Roman" w:hAnsi="Times New Roman" w:cs="Times New Roman"/>
          <w:color w:val="000000"/>
          <w:sz w:val="28"/>
          <w:szCs w:val="28"/>
        </w:rPr>
        <w:t>от общей численности населения</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- 4%;</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исполнение -</w:t>
      </w:r>
      <w:r w:rsidR="00633F2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8,2% (205%</w:t>
      </w:r>
      <w:r w:rsidR="00633F2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Доля населения, выполнившего нормативы на знаки отличия,</w:t>
      </w:r>
      <w:r w:rsidR="00916147">
        <w:rPr>
          <w:rFonts w:ascii="Times New Roman" w:eastAsia="Times New Roman" w:hAnsi="Times New Roman" w:cs="Times New Roman"/>
          <w:color w:val="000000"/>
          <w:sz w:val="28"/>
          <w:szCs w:val="28"/>
        </w:rPr>
        <w:t xml:space="preserve"> от общей численности населения</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плановый показатель - 0,8%;</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исполнение- 1,0% (125%от планового показателя).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Среднемесячная</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номинальная</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начисленная</w:t>
      </w:r>
      <w:r w:rsidR="00B4244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заработная</w:t>
      </w:r>
      <w:r w:rsidR="00B4244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плата</w:t>
      </w:r>
      <w:r w:rsidR="00B4244D">
        <w:rPr>
          <w:rFonts w:ascii="Times New Roman" w:eastAsia="Times New Roman" w:hAnsi="Times New Roman" w:cs="Times New Roman"/>
          <w:color w:val="000000"/>
          <w:sz w:val="28"/>
          <w:szCs w:val="28"/>
        </w:rPr>
        <w:t xml:space="preserve"> р</w:t>
      </w:r>
      <w:r w:rsidRPr="00C12A71">
        <w:rPr>
          <w:rFonts w:ascii="Times New Roman" w:eastAsia="Times New Roman" w:hAnsi="Times New Roman" w:cs="Times New Roman"/>
          <w:color w:val="000000"/>
          <w:sz w:val="28"/>
          <w:szCs w:val="28"/>
        </w:rPr>
        <w:t>аботников</w:t>
      </w:r>
      <w:r w:rsidR="00B4244D">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муниципальных учреждений физической культуры, спорта и туризма </w:t>
      </w:r>
      <w:r w:rsidR="0034114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за 2024 год составила 43 350,59 руб. (128,8% к соответствующему </w:t>
      </w:r>
      <w:r w:rsidR="0034114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периоду 2023 года).</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2025 году планируется завершить реконструкцию стадиона «Таганай».</w:t>
      </w:r>
    </w:p>
    <w:p w:rsidR="006718B7" w:rsidRPr="00C12A71" w:rsidRDefault="006718B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6718B7" w:rsidRPr="006718B7" w:rsidRDefault="00401D89" w:rsidP="00152E49">
      <w:pPr>
        <w:pStyle w:val="1"/>
      </w:pPr>
      <w:bookmarkStart w:id="21" w:name="_Toc192518843"/>
      <w:r w:rsidRPr="006718B7">
        <w:t>2.9. Экологи</w:t>
      </w:r>
      <w:r w:rsidR="006718B7" w:rsidRPr="006718B7">
        <w:t>ческая безопасность</w:t>
      </w:r>
      <w:bookmarkEnd w:id="21"/>
    </w:p>
    <w:p w:rsidR="006718B7" w:rsidRPr="00C12A71" w:rsidRDefault="006718B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создания комфортной для проживания окружающей среды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территории округа в 2024 году выполняются мероприяти</w:t>
      </w:r>
      <w:r w:rsidR="00277578">
        <w:rPr>
          <w:rFonts w:ascii="Times New Roman" w:eastAsia="Times New Roman" w:hAnsi="Times New Roman" w:cs="Times New Roman"/>
          <w:color w:val="000000"/>
          <w:sz w:val="28"/>
          <w:szCs w:val="28"/>
        </w:rPr>
        <w:t>я</w:t>
      </w:r>
      <w:r w:rsidRPr="00C12A71">
        <w:rPr>
          <w:rFonts w:ascii="Times New Roman" w:eastAsia="Times New Roman" w:hAnsi="Times New Roman" w:cs="Times New Roman"/>
          <w:color w:val="000000"/>
          <w:sz w:val="28"/>
          <w:szCs w:val="28"/>
        </w:rPr>
        <w:t xml:space="preserve"> природоохранной направленности, реализация которых осуществляется в рамках муниципальной программы «Охрана окружающей среды в округе».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Объём бюджетных ассигнований, выделенных на реализацию мероприятий, предусмотренных муниципальной программой в 2024 году составил </w:t>
      </w:r>
      <w:r w:rsidR="003A688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477,31 млн.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 средств федерального бюджета - 281,51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 xml:space="preserve">т средств областного бюджета </w:t>
      </w:r>
      <w:r w:rsidR="003A688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99,02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 средств местного бюджета - 96,78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Фактически освоены средства в размере 439,05 млн.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 xml:space="preserve">т средств федерального бюджета </w:t>
      </w:r>
      <w:r w:rsidR="00990AF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268,66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 средств областного бюджета- 81,37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 сч</w:t>
      </w:r>
      <w:r w:rsidR="00BA02D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 xml:space="preserve">т средств местного бюджета </w:t>
      </w:r>
      <w:r w:rsidR="003A688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89,02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Ряд природоохранных мероприятий осуществляется за счет денежных средств, поступающих от организаций (предприятий), осуществляющих свою деятельность на территории округа и оказывающих негативное воздействие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окружающую среду -</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«экологических платежей».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благоустройства и озеленения округа в отчетном периоде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2024 года проведено обследование деревьев, подлежащих сносу и санитарной обрезке во всех районах города.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ходе исполнения пяти контрактов подрядными организациями проведен снос 149 деревьев и подрезка 510 деревьев - 70% от запланированных объёмов.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Средства в сумме 5,29 млн. руб. были направлены на шредирование древесно-кустарниковой продукции.</w:t>
      </w:r>
    </w:p>
    <w:p w:rsidR="003A688B"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отч</w:t>
      </w:r>
      <w:r w:rsidR="00A22E14">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 xml:space="preserve">тном периоде проведено благоустройство трех из пяти кладбищ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мест захоронения.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Проведен</w:t>
      </w:r>
      <w:r w:rsidR="00A22E14">
        <w:rPr>
          <w:rFonts w:ascii="Times New Roman" w:eastAsia="Times New Roman" w:hAnsi="Times New Roman" w:cs="Times New Roman"/>
          <w:color w:val="000000"/>
          <w:sz w:val="28"/>
          <w:szCs w:val="28"/>
        </w:rPr>
        <w:t>ы -</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акарицидная обр</w:t>
      </w:r>
      <w:r w:rsidR="00A22E14">
        <w:rPr>
          <w:rFonts w:ascii="Times New Roman" w:eastAsia="Times New Roman" w:hAnsi="Times New Roman" w:cs="Times New Roman"/>
          <w:color w:val="000000"/>
          <w:sz w:val="28"/>
          <w:szCs w:val="28"/>
        </w:rPr>
        <w:t>аботка, скос травы, вывоз мусор</w:t>
      </w:r>
      <w:r w:rsidR="00521272">
        <w:rPr>
          <w:rFonts w:ascii="Times New Roman" w:eastAsia="Times New Roman" w:hAnsi="Times New Roman" w:cs="Times New Roman"/>
          <w:color w:val="000000"/>
          <w:sz w:val="28"/>
          <w:szCs w:val="28"/>
        </w:rPr>
        <w:t>а</w:t>
      </w:r>
      <w:r w:rsidR="00A22E14">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разработана природоохранная документация на кладбище «Орловское».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Мероприятия выполняются в соответствии с графиком.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исполнения четырех контрактов скошено 1 345 гектаров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как на территории г. Златоуста, так и на территории поселков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конец отчетного периода мероприятия завершены в полном объёме.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ходе подготовки к проведению субботников заключено три контракта по оказанию услуг по погрузке и транспортировке древесно-кустарниковой растительности.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окончанию субботников на муниципальную площадку вывезено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730 тонн мусора.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Закуплены материалы (метлы, грабли, мешки, тачки) и мягкий инвентарь (перчатки) на общую сумму 0,07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Для устройства и содержание мест (площадок) накопления твёрдых бытовых отходов (далее - ТБО), в том числе ремонт контейнеров, в отчетном периоде заключено четыре договора.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Средства были направлены на: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подбор мусора вокруг контейнерных площадок и прилегающей </w:t>
      </w:r>
      <w:r w:rsidR="00633F2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 ним территории;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вывоз древесно-кустарниковой растительности с площадок;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помывку (мойку) и транспортировку контейнеров для сбора ТБО;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оказание услуг по брендированию контейнерных площадок;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приобретение пластиковых передвижных контейнеров.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счет дополнительных средств, выделенных из областного бюджета, проведено обустройство 8 площадок накопления ТБО.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Уровень обустройства контейнерных площадок составляет 81,1%.</w:t>
      </w:r>
    </w:p>
    <w:p w:rsidR="00401D89" w:rsidRPr="00C12A71" w:rsidRDefault="00633F2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 отчётном периоде вывезено 1 </w:t>
      </w:r>
      <w:r w:rsidR="00401D89" w:rsidRPr="00C12A71">
        <w:rPr>
          <w:rFonts w:ascii="Times New Roman" w:eastAsia="Times New Roman" w:hAnsi="Times New Roman" w:cs="Times New Roman"/>
          <w:color w:val="000000"/>
          <w:sz w:val="28"/>
          <w:szCs w:val="28"/>
        </w:rPr>
        <w:t>773 тонн</w:t>
      </w:r>
      <w:r w:rsidR="00CF6A1D">
        <w:rPr>
          <w:rFonts w:ascii="Times New Roman" w:eastAsia="Times New Roman" w:hAnsi="Times New Roman" w:cs="Times New Roman"/>
          <w:color w:val="000000"/>
          <w:sz w:val="28"/>
          <w:szCs w:val="28"/>
        </w:rPr>
        <w:t>ы</w:t>
      </w:r>
      <w:r w:rsidR="00401D89" w:rsidRPr="00C12A71">
        <w:rPr>
          <w:rFonts w:ascii="Times New Roman" w:eastAsia="Times New Roman" w:hAnsi="Times New Roman" w:cs="Times New Roman"/>
          <w:color w:val="000000"/>
          <w:sz w:val="28"/>
          <w:szCs w:val="28"/>
        </w:rPr>
        <w:t xml:space="preserve"> мусора - 90%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от запланированных объемов.</w:t>
      </w:r>
    </w:p>
    <w:p w:rsidR="00401D89" w:rsidRPr="0023797D"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3797D">
        <w:rPr>
          <w:rFonts w:ascii="Times New Roman" w:eastAsia="Times New Roman" w:hAnsi="Times New Roman" w:cs="Times New Roman"/>
          <w:sz w:val="28"/>
          <w:szCs w:val="28"/>
        </w:rPr>
        <w:t xml:space="preserve">В целях повышения качества очистки источников водоснабжения </w:t>
      </w:r>
      <w:r w:rsidR="00A12A99">
        <w:rPr>
          <w:rFonts w:ascii="Times New Roman" w:eastAsia="Times New Roman" w:hAnsi="Times New Roman" w:cs="Times New Roman"/>
          <w:sz w:val="28"/>
          <w:szCs w:val="28"/>
        </w:rPr>
        <w:br/>
      </w:r>
      <w:r w:rsidRPr="0023797D">
        <w:rPr>
          <w:rFonts w:ascii="Times New Roman" w:eastAsia="Times New Roman" w:hAnsi="Times New Roman" w:cs="Times New Roman"/>
          <w:sz w:val="28"/>
          <w:szCs w:val="28"/>
        </w:rPr>
        <w:t xml:space="preserve">и автоматизации процессов управления оборудованием, позволяющем снизить энергозатраты, отказаться от опасных производственных моментов </w:t>
      </w:r>
      <w:r w:rsidR="00A12A99">
        <w:rPr>
          <w:rFonts w:ascii="Times New Roman" w:eastAsia="Times New Roman" w:hAnsi="Times New Roman" w:cs="Times New Roman"/>
          <w:sz w:val="28"/>
          <w:szCs w:val="28"/>
        </w:rPr>
        <w:br/>
      </w:r>
      <w:r w:rsidRPr="0023797D">
        <w:rPr>
          <w:rFonts w:ascii="Times New Roman" w:eastAsia="Times New Roman" w:hAnsi="Times New Roman" w:cs="Times New Roman"/>
          <w:sz w:val="28"/>
          <w:szCs w:val="28"/>
        </w:rPr>
        <w:t>и уменьшить потери воды на собственные нужды города, выполнялись мероприятия по капитальному ремонту гидротехнического сооружения Айского водохранилища.</w:t>
      </w:r>
    </w:p>
    <w:p w:rsidR="00401D89" w:rsidRPr="0023797D"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23797D">
        <w:rPr>
          <w:rFonts w:ascii="Times New Roman" w:eastAsia="Times New Roman" w:hAnsi="Times New Roman" w:cs="Times New Roman"/>
          <w:sz w:val="28"/>
          <w:szCs w:val="28"/>
        </w:rPr>
        <w:t xml:space="preserve">Подрядной организацией проведены работы по замене левой подпорной стены, укреплено тело самой плотины, установлены и приведены </w:t>
      </w:r>
      <w:r w:rsidR="00A12A99">
        <w:rPr>
          <w:rFonts w:ascii="Times New Roman" w:eastAsia="Times New Roman" w:hAnsi="Times New Roman" w:cs="Times New Roman"/>
          <w:sz w:val="28"/>
          <w:szCs w:val="28"/>
        </w:rPr>
        <w:br/>
      </w:r>
      <w:r w:rsidRPr="0023797D">
        <w:rPr>
          <w:rFonts w:ascii="Times New Roman" w:eastAsia="Times New Roman" w:hAnsi="Times New Roman" w:cs="Times New Roman"/>
          <w:sz w:val="28"/>
          <w:szCs w:val="28"/>
        </w:rPr>
        <w:t>в работоспособное состояние оба основных затвора и их подъёмные механизмы, произведена замена водоводов до станций первого подъёма общей протяженностью 2 400 метров.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Реализовались меры по реконструкции гидротехнического сооружения водохранилища на реке Малая Тесьма, которые ведутся в течение двух лет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завершатся в первом квартале 2025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Подрядной организацией завершена разработка проекта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по реконструкции очистных сооружений </w:t>
      </w:r>
      <w:r w:rsidR="002A4872">
        <w:rPr>
          <w:rFonts w:ascii="Times New Roman" w:eastAsia="Times New Roman" w:hAnsi="Times New Roman" w:cs="Times New Roman"/>
          <w:color w:val="000000"/>
          <w:sz w:val="28"/>
          <w:szCs w:val="28"/>
        </w:rPr>
        <w:t xml:space="preserve">в районе </w:t>
      </w:r>
      <w:r w:rsidRPr="00C12A71">
        <w:rPr>
          <w:rFonts w:ascii="Times New Roman" w:eastAsia="Times New Roman" w:hAnsi="Times New Roman" w:cs="Times New Roman"/>
          <w:color w:val="000000"/>
          <w:sz w:val="28"/>
          <w:szCs w:val="28"/>
        </w:rPr>
        <w:t>6-го жилучастка.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принято решение о проведении мониторинга за состоянием экологической обстановки в районе дома №3 по ул.</w:t>
      </w:r>
      <w:r w:rsidR="00A12A9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4-я Нижне - Вокзальная,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где в 2022 году проведена рекультивация земельного участка, загрязнённого мазутом.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этих целях </w:t>
      </w:r>
      <w:r w:rsidR="00A12A99">
        <w:rPr>
          <w:rFonts w:ascii="Times New Roman" w:eastAsia="Times New Roman" w:hAnsi="Times New Roman" w:cs="Times New Roman"/>
          <w:color w:val="000000"/>
          <w:sz w:val="28"/>
          <w:szCs w:val="28"/>
        </w:rPr>
        <w:t>0</w:t>
      </w:r>
      <w:r w:rsidRPr="00C12A71">
        <w:rPr>
          <w:rFonts w:ascii="Times New Roman" w:eastAsia="Times New Roman" w:hAnsi="Times New Roman" w:cs="Times New Roman"/>
          <w:color w:val="000000"/>
          <w:sz w:val="28"/>
          <w:szCs w:val="28"/>
        </w:rPr>
        <w:t xml:space="preserve">1 марта 2024 года с ФГБУ «Центр лабораторного анализа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технических измерений по Уральскому федеральному округу» заключ</w:t>
      </w:r>
      <w:r w:rsidR="00990B32">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н договор, который исполнен в сентябре 2024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Согласно протоколам испытаний следует, что полученные результаты находятся в пределах плановых значений.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реализации регионального проекта «Чистая страна» с 2023 года на территории округа выполняется природоохранное мероприятие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w:t>
      </w:r>
      <w:r w:rsidR="00993A7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рекультиваци</w:t>
      </w:r>
      <w:r w:rsidR="00DC1F23">
        <w:rPr>
          <w:rFonts w:ascii="Times New Roman" w:eastAsia="Times New Roman" w:hAnsi="Times New Roman" w:cs="Times New Roman"/>
          <w:color w:val="000000"/>
          <w:sz w:val="28"/>
          <w:szCs w:val="28"/>
        </w:rPr>
        <w:t>и</w:t>
      </w:r>
      <w:r w:rsidRPr="00C12A71">
        <w:rPr>
          <w:rFonts w:ascii="Times New Roman" w:eastAsia="Times New Roman" w:hAnsi="Times New Roman" w:cs="Times New Roman"/>
          <w:color w:val="000000"/>
          <w:sz w:val="28"/>
          <w:szCs w:val="28"/>
        </w:rPr>
        <w:t xml:space="preserve"> земельного участка, занятого городской свалкой.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Мероприятие выполняется за счёт софинансирования из федерального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областного бюджетов.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конец отчётного периода выполнение технического и биологического этапа рекультивации завершены.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Мероприятия, предусмотренные проектной документацией, выполнены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соответствии с план</w:t>
      </w:r>
      <w:r w:rsidR="0097440A">
        <w:rPr>
          <w:rFonts w:ascii="Times New Roman" w:eastAsia="Times New Roman" w:hAnsi="Times New Roman" w:cs="Times New Roman"/>
          <w:color w:val="000000"/>
          <w:sz w:val="28"/>
          <w:szCs w:val="28"/>
        </w:rPr>
        <w:t>ом</w:t>
      </w:r>
      <w:r w:rsidRPr="00C12A71">
        <w:rPr>
          <w:rFonts w:ascii="Times New Roman" w:eastAsia="Times New Roman" w:hAnsi="Times New Roman" w:cs="Times New Roman"/>
          <w:color w:val="000000"/>
          <w:sz w:val="28"/>
          <w:szCs w:val="28"/>
        </w:rPr>
        <w:t xml:space="preserve"> - графиком производственных работ в полном объёме.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октябре 2024 года завершена приёмка объекта, в ходе которой проведена проверка подготовленных Подрядчиком документов, предусмотренных Контрактом, подготовлены итоговые документы.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С учётом выполненных работ проведено уточнение объёмов финансирования и проведена оплата.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Округ принимает участие в реализации мероприятий регионального проекта «Комплексная система обращения с твёрдыми коммунальными отходами».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Мероприятие направлено на повышение уровня обеспечения</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контейнерным</w:t>
      </w:r>
      <w:r w:rsidR="00E87B60">
        <w:rPr>
          <w:rFonts w:ascii="Times New Roman" w:eastAsia="Times New Roman" w:hAnsi="Times New Roman" w:cs="Times New Roman"/>
          <w:color w:val="000000"/>
          <w:sz w:val="28"/>
          <w:szCs w:val="28"/>
        </w:rPr>
        <w:t xml:space="preserve"> </w:t>
      </w:r>
      <w:r w:rsidR="00BD61CC">
        <w:rPr>
          <w:rFonts w:ascii="Times New Roman" w:eastAsia="Times New Roman" w:hAnsi="Times New Roman" w:cs="Times New Roman"/>
          <w:color w:val="000000"/>
          <w:sz w:val="28"/>
          <w:szCs w:val="28"/>
        </w:rPr>
        <w:t>с</w:t>
      </w:r>
      <w:r w:rsidR="00E87B60">
        <w:rPr>
          <w:rFonts w:ascii="Times New Roman" w:eastAsia="Times New Roman" w:hAnsi="Times New Roman" w:cs="Times New Roman"/>
          <w:color w:val="000000"/>
          <w:sz w:val="28"/>
          <w:szCs w:val="28"/>
        </w:rPr>
        <w:t xml:space="preserve">бором </w:t>
      </w:r>
      <w:r w:rsidRPr="00C12A71">
        <w:rPr>
          <w:rFonts w:ascii="Times New Roman" w:eastAsia="Times New Roman" w:hAnsi="Times New Roman" w:cs="Times New Roman"/>
          <w:color w:val="000000"/>
          <w:sz w:val="28"/>
          <w:szCs w:val="28"/>
        </w:rPr>
        <w:t>образующихся в жилом фонде ТБО.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отчётном периоде, за счет получения дополнительных средств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из областного бюджета было приобретено 378 контейнеров для сбора ТБО, вместо 28 изначально запланированных.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итогам выполнения мероприятия достигнут уровень обеспеченности контейнерным сбором - 64,2%.</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муниципальной программы «Охрана окружающей среды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округе» проводятся мероприятия по обеспечению экологической безопасности и комфортности среды проживания населения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летний период планировалось провести обустройство шести родников и колодцев с организацией контроля качества питьевой воды.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целях выполнения мероприятия, в части касающейся обустройства родников и колодцев, в 2024 году была подготовлена конкурсная документация на обустройство 6 родников и колодцев на общую сумму 0,44 млн. руб.</w:t>
      </w:r>
    </w:p>
    <w:p w:rsidR="00401D89" w:rsidRPr="00C12A71" w:rsidRDefault="00B4665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Проведё</w:t>
      </w:r>
      <w:r w:rsidR="00401D89" w:rsidRPr="00C12A71">
        <w:rPr>
          <w:rFonts w:ascii="Times New Roman" w:eastAsia="Times New Roman" w:hAnsi="Times New Roman" w:cs="Times New Roman"/>
          <w:color w:val="000000"/>
          <w:sz w:val="28"/>
          <w:szCs w:val="28"/>
        </w:rPr>
        <w:t>нный в августе 2024 года электронный аукцион был признан несостоявшимся, так как не было подано ни одной заявки.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Поиски потенциального подрядчика, в целях заключения прямого договора, так же оказались безрезультатны в виду низкой финансовой привлекательности контракта.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Выполнить мероприятие в части обустройства родников и колодцев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до конца 2024 года не представилось возможным, в связи с сезонностью проведения такого вида работ.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выполнения мероприятия, в части касающейся организации контроля качества питьевой воды из нецентрализованных источников водоснабжения, в 2024 году было запланировано проведение исследований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восьми источниках.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феврале 2024 года с ФГБУ «Уральское управление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гидрометеорологии и монит</w:t>
      </w:r>
      <w:r w:rsidR="001C25E4">
        <w:rPr>
          <w:rFonts w:ascii="Times New Roman" w:eastAsia="Times New Roman" w:hAnsi="Times New Roman" w:cs="Times New Roman"/>
          <w:color w:val="000000"/>
          <w:sz w:val="28"/>
          <w:szCs w:val="28"/>
        </w:rPr>
        <w:t>орингу окружающей среды» заключё</w:t>
      </w:r>
      <w:r w:rsidRPr="00C12A71">
        <w:rPr>
          <w:rFonts w:ascii="Times New Roman" w:eastAsia="Times New Roman" w:hAnsi="Times New Roman" w:cs="Times New Roman"/>
          <w:color w:val="000000"/>
          <w:sz w:val="28"/>
          <w:szCs w:val="28"/>
        </w:rPr>
        <w:t>н договор на предоставление информации о состоянии загрязнения атмосферного воздуха в городе Златоусте.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Доведение показателей качества воздуха до жителей города осуществляется в ежемесячном режиме.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Информация размещается в сети «Интернет» и является общедоступной.</w:t>
      </w:r>
    </w:p>
    <w:p w:rsidR="00401D89" w:rsidRPr="00C12A71" w:rsidRDefault="00492DB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 отчё</w:t>
      </w:r>
      <w:r w:rsidR="00401D89" w:rsidRPr="00C12A71">
        <w:rPr>
          <w:rFonts w:ascii="Times New Roman" w:eastAsia="Times New Roman" w:hAnsi="Times New Roman" w:cs="Times New Roman"/>
          <w:color w:val="000000"/>
          <w:sz w:val="28"/>
          <w:szCs w:val="28"/>
        </w:rPr>
        <w:t>тном периоде размещено 12 информации.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установления фактов нарушения требований законодательства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области охраны окружающей среды, в отчётном периоде проведено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74 мероприятия по контролю в области охраны окружающей среды.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Из 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- 60 </w:t>
      </w:r>
      <w:r w:rsidRPr="00C12A71">
        <w:rPr>
          <w:rFonts w:ascii="Times New Roman" w:eastAsia="Times New Roman" w:hAnsi="Times New Roman" w:cs="Times New Roman"/>
          <w:color w:val="000000"/>
          <w:sz w:val="28"/>
          <w:szCs w:val="28"/>
        </w:rPr>
        <w:t>мероприятий в ходе рассмотрения поступивших обращений;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- 14 </w:t>
      </w:r>
      <w:r w:rsidRPr="00C12A71">
        <w:rPr>
          <w:rFonts w:ascii="Times New Roman" w:eastAsia="Times New Roman" w:hAnsi="Times New Roman" w:cs="Times New Roman"/>
          <w:color w:val="000000"/>
          <w:sz w:val="28"/>
          <w:szCs w:val="28"/>
        </w:rPr>
        <w:t>инициативных мероприятий.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надзорные органы по выявленным нарушениям направлено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23 материала.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течение 2024 года МКУ «Управление городскими лесами округа» выполнялись работы по постановке на кадастровый учёт земельных участков, занятых городскими лесами.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стадии завершения находятся работы по подготовке межевых планов, занятых городскими лесами в рамках мероприятия по использованию, охраны, защиты, воспроизводства городских лесов, и проведения лесопатологического мониторинга.</w:t>
      </w:r>
    </w:p>
    <w:p w:rsidR="00DC1F2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На конец отчётного периода подготовлено 12 межевых планов из 15. </w:t>
      </w:r>
    </w:p>
    <w:p w:rsidR="00DC1F2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Задачи на 2025 год: </w:t>
      </w:r>
    </w:p>
    <w:p w:rsidR="00DC1F23" w:rsidRDefault="00E87B60"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проведение мониторинга за состоянием экологической обстановки </w:t>
      </w:r>
      <w:r w:rsidR="00A12A99">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в </w:t>
      </w:r>
      <w:r w:rsidR="00401D89" w:rsidRPr="00C12A71">
        <w:rPr>
          <w:rFonts w:ascii="Times New Roman" w:eastAsia="Times New Roman" w:hAnsi="Times New Roman" w:cs="Times New Roman"/>
          <w:color w:val="000000"/>
          <w:sz w:val="28"/>
          <w:szCs w:val="28"/>
        </w:rPr>
        <w:t xml:space="preserve">районе проведения рекультивации земельного участка, занятого городской свалкой; </w:t>
      </w:r>
    </w:p>
    <w:p w:rsidR="00DC1F2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2)</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выполнение контрольных мероприятий по проверке качества выполненных работ; </w:t>
      </w:r>
    </w:p>
    <w:p w:rsidR="00DC1F2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3)</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проведение в полном объёме мероприятий по благоустройству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контролю качества питьевой воды на родниках и колодцах, включённых </w:t>
      </w:r>
      <w:r w:rsidR="00A12A9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перечень на 2025 год;</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4) проведение мониторинга состояния загрязнения атмосферного воздуха</w:t>
      </w:r>
      <w:r w:rsidR="00401D89" w:rsidRPr="00C12A71">
        <w:rPr>
          <w:rFonts w:ascii="Times New Roman" w:eastAsia="Times New Roman" w:hAnsi="Times New Roman" w:cs="Times New Roman"/>
          <w:color w:val="000000"/>
          <w:sz w:val="28"/>
          <w:szCs w:val="28"/>
        </w:rPr>
        <w:t xml:space="preserve"> на территории округа;</w:t>
      </w:r>
    </w:p>
    <w:p w:rsidR="00697B85"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5)</w:t>
      </w:r>
      <w:r w:rsidR="00E87B60">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реализация дополнительных мер по контролю выбросов предприятий, расположенных в металлургическом районе округа (ООО «Промышленная пирометаллургия»; ООО «Златоустовский металлургический завод»)</w:t>
      </w:r>
      <w:r w:rsidR="00697B85">
        <w:rPr>
          <w:rFonts w:ascii="Times New Roman" w:eastAsia="Times New Roman" w:hAnsi="Times New Roman" w:cs="Times New Roman"/>
          <w:color w:val="000000"/>
          <w:sz w:val="28"/>
          <w:szCs w:val="28"/>
        </w:rPr>
        <w:t>;</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6) в целях защиты населения и объектов экономики от негативного воздействия вод, а также улучшения состояния водных объектов на территории округа, реализовать мероприятия по проведению специализированной организацией изысканий и разработки проектной документации по расчистке русла и берегоукрепления реки Б.</w:t>
      </w:r>
      <w:r w:rsidR="00A12A9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Тесьма.</w:t>
      </w:r>
    </w:p>
    <w:p w:rsidR="001557F1" w:rsidRDefault="001557F1"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Default="00401D89" w:rsidP="00152E49">
      <w:pPr>
        <w:pStyle w:val="1"/>
      </w:pPr>
      <w:bookmarkStart w:id="22" w:name="_Toc192518844"/>
      <w:r w:rsidRPr="00C12A71">
        <w:t>2.10. Развитие туризма</w:t>
      </w:r>
      <w:bookmarkEnd w:id="22"/>
    </w:p>
    <w:p w:rsidR="00697B85" w:rsidRPr="00C12A71" w:rsidRDefault="00697B85" w:rsidP="00643969">
      <w:pPr>
        <w:shd w:val="clear" w:color="auto" w:fill="FFFFFF"/>
        <w:autoSpaceDE w:val="0"/>
        <w:autoSpaceDN w:val="0"/>
        <w:adjustRightInd w:val="0"/>
        <w:spacing w:after="0" w:line="240" w:lineRule="auto"/>
        <w:ind w:firstLine="709"/>
        <w:jc w:val="center"/>
        <w:rPr>
          <w:rFonts w:ascii="Times New Roman" w:hAnsi="Times New Roman" w:cs="Times New Roman"/>
          <w:sz w:val="28"/>
          <w:szCs w:val="28"/>
        </w:rPr>
      </w:pPr>
    </w:p>
    <w:p w:rsidR="002B0BF0" w:rsidRDefault="00E87B60" w:rsidP="00E87B6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реализацию мероприятий </w:t>
      </w:r>
      <w:r w:rsidR="00401D89" w:rsidRPr="00C12A71">
        <w:rPr>
          <w:rFonts w:ascii="Times New Roman" w:eastAsia="Times New Roman" w:hAnsi="Times New Roman" w:cs="Times New Roman"/>
          <w:color w:val="000000"/>
          <w:sz w:val="28"/>
          <w:szCs w:val="28"/>
        </w:rPr>
        <w:t>подпро</w:t>
      </w:r>
      <w:r>
        <w:rPr>
          <w:rFonts w:ascii="Times New Roman" w:eastAsia="Times New Roman" w:hAnsi="Times New Roman" w:cs="Times New Roman"/>
          <w:color w:val="000000"/>
          <w:sz w:val="28"/>
          <w:szCs w:val="28"/>
        </w:rPr>
        <w:t xml:space="preserve">граммы «Развитие туризма в  </w:t>
      </w:r>
      <w:r w:rsidR="00401D89" w:rsidRPr="00C12A71">
        <w:rPr>
          <w:rFonts w:ascii="Times New Roman" w:eastAsia="Times New Roman" w:hAnsi="Times New Roman" w:cs="Times New Roman"/>
          <w:color w:val="000000"/>
          <w:sz w:val="28"/>
          <w:szCs w:val="28"/>
        </w:rPr>
        <w:t xml:space="preserve">округе» муниципальной программы «Совершенствование муниципального управления» на 2024 год в бюджете округа предусмотрено 6,47 млн. руб. </w:t>
      </w:r>
    </w:p>
    <w:p w:rsidR="00401D89" w:rsidRPr="00C12A71" w:rsidRDefault="00401D89" w:rsidP="00E87B60">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Средства освоены в сумме 6,89 млн. руб. (108,1%).</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округ был представлен на следующих мероприятиях:</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праздник 90-летия Челябинской области на Международной  выставке-форуме «Россия», г. Москва, 17 января 2024 г.;</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 </w:t>
      </w:r>
      <w:r w:rsidRPr="00C12A71">
        <w:rPr>
          <w:rFonts w:ascii="Times New Roman" w:eastAsia="Times New Roman" w:hAnsi="Times New Roman" w:cs="Times New Roman"/>
          <w:color w:val="000000"/>
          <w:sz w:val="28"/>
          <w:szCs w:val="28"/>
        </w:rPr>
        <w:t>Школа Управления Сколково, г. Москва, 15-19 января 2024 г.;</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w:t>
      </w:r>
      <w:r w:rsidRPr="00C12A71">
        <w:rPr>
          <w:rFonts w:ascii="Times New Roman" w:eastAsia="Times New Roman" w:hAnsi="Times New Roman" w:cs="Times New Roman"/>
          <w:color w:val="000000"/>
          <w:sz w:val="28"/>
          <w:szCs w:val="28"/>
        </w:rPr>
        <w:t>Всероссийская спартакиада сильнейших по зимним видам спорта биатлон, лыжно-биатлонный комплекс, г. Златоуст, 10,11,13,16,17,18 февраля 2024 г.;</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4) </w:t>
      </w:r>
      <w:r w:rsidRPr="00C12A71">
        <w:rPr>
          <w:rFonts w:ascii="Times New Roman" w:eastAsia="Times New Roman" w:hAnsi="Times New Roman" w:cs="Times New Roman"/>
          <w:color w:val="000000"/>
          <w:sz w:val="28"/>
          <w:szCs w:val="28"/>
        </w:rPr>
        <w:t xml:space="preserve">Межведомственный координационный совет по развитию туризма,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г. Златоуст, Культурный центр В.Ростова, 5 марта 2024 г.;</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5) </w:t>
      </w:r>
      <w:r w:rsidRPr="00C12A71">
        <w:rPr>
          <w:rFonts w:ascii="Times New Roman" w:eastAsia="Times New Roman" w:hAnsi="Times New Roman" w:cs="Times New Roman"/>
          <w:color w:val="000000"/>
          <w:sz w:val="28"/>
          <w:szCs w:val="28"/>
        </w:rPr>
        <w:t>международная  туристическая   выставка  «Лето  2024»,  28-30  марта 2024  г.,</w:t>
      </w:r>
      <w:r w:rsidR="00993A7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 Екатеринбург;</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6) </w:t>
      </w:r>
      <w:r w:rsidR="00646AEC">
        <w:rPr>
          <w:rFonts w:ascii="Times New Roman" w:eastAsia="Times New Roman" w:hAnsi="Times New Roman" w:cs="Times New Roman"/>
          <w:color w:val="000000"/>
          <w:sz w:val="28"/>
          <w:szCs w:val="28"/>
        </w:rPr>
        <w:t>фотомарафон «</w:t>
      </w:r>
      <w:r w:rsidRPr="00C12A71">
        <w:rPr>
          <w:rFonts w:ascii="Times New Roman" w:eastAsia="Times New Roman" w:hAnsi="Times New Roman" w:cs="Times New Roman"/>
          <w:color w:val="000000"/>
          <w:sz w:val="28"/>
          <w:szCs w:val="28"/>
        </w:rPr>
        <w:t>Один день из жизни Златоуста</w:t>
      </w:r>
      <w:r w:rsidR="00646AEC">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в рамках </w:t>
      </w:r>
      <w:r w:rsidRPr="00C12A71">
        <w:rPr>
          <w:rFonts w:ascii="Times New Roman" w:eastAsia="Times New Roman" w:hAnsi="Times New Roman" w:cs="Times New Roman"/>
          <w:color w:val="000000"/>
          <w:sz w:val="28"/>
          <w:szCs w:val="28"/>
          <w:lang w:val="en-US"/>
        </w:rPr>
        <w:t>XV</w:t>
      </w:r>
      <w:r w:rsidRPr="00C12A71">
        <w:rPr>
          <w:rFonts w:ascii="Times New Roman" w:eastAsia="Times New Roman" w:hAnsi="Times New Roman" w:cs="Times New Roman"/>
          <w:color w:val="000000"/>
          <w:sz w:val="28"/>
          <w:szCs w:val="28"/>
        </w:rPr>
        <w:t>Международного фестиваля "ФотоФест", 25.05.2024 г., г. Златоуст;</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7) </w:t>
      </w:r>
      <w:r w:rsidRPr="00C12A71">
        <w:rPr>
          <w:rFonts w:ascii="Times New Roman" w:eastAsia="Times New Roman" w:hAnsi="Times New Roman" w:cs="Times New Roman"/>
          <w:color w:val="000000"/>
          <w:sz w:val="28"/>
          <w:szCs w:val="28"/>
        </w:rPr>
        <w:t>Всероссийский  фестиваль  казачьей  культуры  «Злата  Горка»  08.06.2024  г.,  г. Златоуст, Горный парк имени П.П. Бажова;</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8)</w:t>
      </w:r>
      <w:r w:rsidRPr="00C12A71">
        <w:rPr>
          <w:rFonts w:ascii="Times New Roman" w:eastAsia="Times New Roman" w:hAnsi="Times New Roman" w:cs="Times New Roman"/>
          <w:color w:val="000000"/>
          <w:sz w:val="28"/>
          <w:szCs w:val="28"/>
        </w:rPr>
        <w:t xml:space="preserve">велопарад, посвященный Дню России,  12.06.2024 г., </w:t>
      </w:r>
      <w:r w:rsidR="008E1C2D">
        <w:rPr>
          <w:rFonts w:ascii="Times New Roman" w:eastAsia="Times New Roman" w:hAnsi="Times New Roman" w:cs="Times New Roman"/>
          <w:color w:val="000000"/>
          <w:sz w:val="28"/>
          <w:szCs w:val="28"/>
        </w:rPr>
        <w:t xml:space="preserve">г. </w:t>
      </w:r>
      <w:r w:rsidRPr="00C12A71">
        <w:rPr>
          <w:rFonts w:ascii="Times New Roman" w:eastAsia="Times New Roman" w:hAnsi="Times New Roman" w:cs="Times New Roman"/>
          <w:color w:val="000000"/>
          <w:sz w:val="28"/>
          <w:szCs w:val="28"/>
        </w:rPr>
        <w:t>Златоуст, площадь перед администрацией округа;</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9) </w:t>
      </w:r>
      <w:r w:rsidRPr="00C12A71">
        <w:rPr>
          <w:rFonts w:ascii="Times New Roman" w:hAnsi="Times New Roman" w:cs="Times New Roman"/>
          <w:color w:val="000000"/>
          <w:sz w:val="28"/>
          <w:szCs w:val="28"/>
          <w:lang w:val="en-US"/>
        </w:rPr>
        <w:t>V</w:t>
      </w:r>
      <w:r w:rsidRPr="00C12A71">
        <w:rPr>
          <w:rFonts w:ascii="Times New Roman" w:eastAsia="Times New Roman" w:hAnsi="Times New Roman" w:cs="Times New Roman"/>
          <w:color w:val="000000"/>
          <w:sz w:val="28"/>
          <w:szCs w:val="28"/>
        </w:rPr>
        <w:t xml:space="preserve">фестиваль сельского экотуризма «АГНЕРУ», село Веселовка,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13 июля;</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10) </w:t>
      </w:r>
      <w:r w:rsidRPr="00C12A71">
        <w:rPr>
          <w:rFonts w:ascii="Times New Roman" w:hAnsi="Times New Roman" w:cs="Times New Roman"/>
          <w:color w:val="000000"/>
          <w:sz w:val="28"/>
          <w:szCs w:val="28"/>
          <w:lang w:val="en-US"/>
        </w:rPr>
        <w:t>VII</w:t>
      </w:r>
      <w:r w:rsidRPr="00C12A71">
        <w:rPr>
          <w:rFonts w:ascii="Times New Roman" w:eastAsia="Times New Roman" w:hAnsi="Times New Roman" w:cs="Times New Roman"/>
          <w:color w:val="000000"/>
          <w:sz w:val="28"/>
          <w:szCs w:val="28"/>
        </w:rPr>
        <w:t>Всероссийский Бушуевский фестиваль, г. Златоуст, 26-28 июля;</w:t>
      </w:r>
    </w:p>
    <w:p w:rsidR="007876EF" w:rsidRDefault="00401D89" w:rsidP="00E87B6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11)</w:t>
      </w:r>
      <w:r w:rsidR="00646AEC">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международные соревнования  по легкой атлетике</w:t>
      </w:r>
      <w:r w:rsidR="007876E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финал  серии Высота, г.</w:t>
      </w:r>
      <w:r w:rsidR="00646AEC">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Златоуст, 23 августа;</w:t>
      </w:r>
    </w:p>
    <w:p w:rsidR="00401D89" w:rsidRDefault="00401D89" w:rsidP="00E87B6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12) Всероссийский съезд туристск</w:t>
      </w:r>
      <w:r w:rsidR="00646AEC">
        <w:rPr>
          <w:rFonts w:ascii="Times New Roman" w:eastAsia="Times New Roman" w:hAnsi="Times New Roman" w:cs="Times New Roman"/>
          <w:color w:val="000000"/>
          <w:sz w:val="28"/>
          <w:szCs w:val="28"/>
        </w:rPr>
        <w:t>их информационных центров 2024,</w:t>
      </w:r>
      <w:r w:rsidRPr="00C12A71">
        <w:rPr>
          <w:rFonts w:ascii="Times New Roman" w:eastAsia="Times New Roman" w:hAnsi="Times New Roman" w:cs="Times New Roman"/>
          <w:color w:val="000000"/>
          <w:sz w:val="28"/>
          <w:szCs w:val="28"/>
        </w:rPr>
        <w:t xml:space="preserve">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г. Нижний</w:t>
      </w:r>
      <w:r w:rsidR="00993A7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Новгород, 19-22 сентября.</w:t>
      </w:r>
    </w:p>
    <w:p w:rsidR="004C1743" w:rsidRDefault="004C1743" w:rsidP="00E87B60">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Туристский поток на территории округа составил более 472 тысяч человек.</w:t>
      </w:r>
    </w:p>
    <w:p w:rsidR="004C1743" w:rsidRPr="00C12A71" w:rsidRDefault="004C1743"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Национальный парк «Таганай» за год посетили более  256 тысяч  человек.</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течение 2024 года об округе было распространено 5 000 печатных материалов в различных средствах массовой информации (далее </w:t>
      </w:r>
      <w:r w:rsidR="00646AEC">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СМИ), посредством сети Интернет и другими способами.</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организованы следующие информационные туры, пресс-конференции и презентации для СМИ:</w:t>
      </w:r>
    </w:p>
    <w:p w:rsidR="00401D89" w:rsidRPr="00C12A71" w:rsidRDefault="00E87B60"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sidR="00401D89" w:rsidRPr="00C12A71">
        <w:rPr>
          <w:rFonts w:ascii="Times New Roman" w:hAnsi="Times New Roman" w:cs="Times New Roman"/>
          <w:color w:val="000000"/>
          <w:sz w:val="28"/>
          <w:szCs w:val="28"/>
        </w:rPr>
        <w:t xml:space="preserve">27 </w:t>
      </w:r>
      <w:r w:rsidR="00401D89" w:rsidRPr="00C12A71">
        <w:rPr>
          <w:rFonts w:ascii="Times New Roman" w:eastAsia="Times New Roman" w:hAnsi="Times New Roman" w:cs="Times New Roman"/>
          <w:color w:val="000000"/>
          <w:sz w:val="28"/>
          <w:szCs w:val="28"/>
        </w:rPr>
        <w:t xml:space="preserve">июля 2024 г. </w:t>
      </w:r>
      <w:r w:rsidR="004E7B71">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состоялась презентация </w:t>
      </w:r>
      <w:r w:rsidR="00401D89" w:rsidRPr="00C12A71">
        <w:rPr>
          <w:rFonts w:ascii="Times New Roman" w:eastAsia="Times New Roman" w:hAnsi="Times New Roman" w:cs="Times New Roman"/>
          <w:color w:val="000000"/>
          <w:sz w:val="28"/>
          <w:szCs w:val="28"/>
          <w:lang w:val="en-US"/>
        </w:rPr>
        <w:t>VII</w:t>
      </w:r>
      <w:r w:rsidR="00993A79">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Всероссийского Бушуевского фестиваля для СМИ, представителями которых выступали: «</w:t>
      </w:r>
      <w:r w:rsidR="00401D89" w:rsidRPr="00C12A71">
        <w:rPr>
          <w:rFonts w:ascii="Times New Roman" w:eastAsia="Times New Roman" w:hAnsi="Times New Roman" w:cs="Times New Roman"/>
          <w:color w:val="000000"/>
          <w:sz w:val="28"/>
          <w:szCs w:val="28"/>
          <w:lang w:val="en-US"/>
        </w:rPr>
        <w:t>lobl</w:t>
      </w:r>
      <w:r w:rsidR="00401D89" w:rsidRPr="00C12A71">
        <w:rPr>
          <w:rFonts w:ascii="Times New Roman" w:eastAsia="Times New Roman" w:hAnsi="Times New Roman" w:cs="Times New Roman"/>
          <w:color w:val="000000"/>
          <w:sz w:val="28"/>
          <w:szCs w:val="28"/>
        </w:rPr>
        <w:t>»; «31 канал»; «Вести Южный Урал», ГТРК «Южный Урал».</w:t>
      </w:r>
    </w:p>
    <w:p w:rsidR="00401D89" w:rsidRPr="00C12A71" w:rsidRDefault="00646AEC"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hAnsi="Times New Roman" w:cs="Times New Roman"/>
          <w:color w:val="000000"/>
          <w:sz w:val="28"/>
          <w:szCs w:val="28"/>
        </w:rPr>
        <w:t xml:space="preserve">27-28 </w:t>
      </w:r>
      <w:r w:rsidR="00401D89" w:rsidRPr="00C12A71">
        <w:rPr>
          <w:rFonts w:ascii="Times New Roman" w:eastAsia="Times New Roman" w:hAnsi="Times New Roman" w:cs="Times New Roman"/>
          <w:color w:val="000000"/>
          <w:sz w:val="28"/>
          <w:szCs w:val="28"/>
        </w:rPr>
        <w:t xml:space="preserve">июля 2024 г. </w:t>
      </w:r>
      <w:r w:rsidR="004E7B71">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состоялась презентация </w:t>
      </w:r>
      <w:r w:rsidR="00401D89" w:rsidRPr="00C12A71">
        <w:rPr>
          <w:rFonts w:ascii="Times New Roman" w:eastAsia="Times New Roman" w:hAnsi="Times New Roman" w:cs="Times New Roman"/>
          <w:color w:val="000000"/>
          <w:sz w:val="28"/>
          <w:szCs w:val="28"/>
          <w:lang w:val="en-US"/>
        </w:rPr>
        <w:t>VII</w:t>
      </w:r>
      <w:r w:rsidR="00993A79">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Всероссийского Бушуевского</w:t>
      </w:r>
      <w:r w:rsidR="00E87B60">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фестиваля для представителей туристического бизнеса Челябинской области.</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информационном туре участвовали представители Министерства культуры Челябинской области и дирекция Фестивальных и культурных мероприятий Челябинской области.</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12 месяцев 2024 года количество посетителей официального сайта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официальной социальной сети </w:t>
      </w:r>
      <w:r w:rsidRPr="00646AEC">
        <w:rPr>
          <w:rFonts w:ascii="Times New Roman" w:eastAsia="Times New Roman" w:hAnsi="Times New Roman" w:cs="Times New Roman"/>
          <w:color w:val="000000" w:themeColor="text1"/>
          <w:sz w:val="28"/>
          <w:szCs w:val="28"/>
        </w:rPr>
        <w:t>учреждения (</w:t>
      </w:r>
      <w:hyperlink r:id="rId11" w:history="1">
        <w:r w:rsidRPr="00646AEC">
          <w:rPr>
            <w:rFonts w:ascii="Times New Roman" w:eastAsia="Times New Roman" w:hAnsi="Times New Roman" w:cs="Times New Roman"/>
            <w:color w:val="000000" w:themeColor="text1"/>
            <w:sz w:val="28"/>
            <w:szCs w:val="28"/>
            <w:lang w:val="en-US"/>
          </w:rPr>
          <w:t>www</w:t>
        </w:r>
        <w:r w:rsidRPr="00646AEC">
          <w:rPr>
            <w:rFonts w:ascii="Times New Roman" w:eastAsia="Times New Roman" w:hAnsi="Times New Roman" w:cs="Times New Roman"/>
            <w:color w:val="000000" w:themeColor="text1"/>
            <w:sz w:val="28"/>
            <w:szCs w:val="28"/>
          </w:rPr>
          <w:t>.</w:t>
        </w:r>
        <w:r w:rsidRPr="00646AEC">
          <w:rPr>
            <w:rFonts w:ascii="Times New Roman" w:eastAsia="Times New Roman" w:hAnsi="Times New Roman" w:cs="Times New Roman"/>
            <w:color w:val="000000" w:themeColor="text1"/>
            <w:sz w:val="28"/>
            <w:szCs w:val="28"/>
            <w:lang w:val="en-US"/>
          </w:rPr>
          <w:t>zlattur</w:t>
        </w:r>
        <w:r w:rsidRPr="00646AEC">
          <w:rPr>
            <w:rFonts w:ascii="Times New Roman" w:eastAsia="Times New Roman" w:hAnsi="Times New Roman" w:cs="Times New Roman"/>
            <w:color w:val="000000" w:themeColor="text1"/>
            <w:sz w:val="28"/>
            <w:szCs w:val="28"/>
          </w:rPr>
          <w:t>.</w:t>
        </w:r>
        <w:r w:rsidRPr="00646AEC">
          <w:rPr>
            <w:rFonts w:ascii="Times New Roman" w:eastAsia="Times New Roman" w:hAnsi="Times New Roman" w:cs="Times New Roman"/>
            <w:color w:val="000000" w:themeColor="text1"/>
            <w:sz w:val="28"/>
            <w:szCs w:val="28"/>
            <w:lang w:val="en-US"/>
          </w:rPr>
          <w:t>com</w:t>
        </w:r>
      </w:hyperlink>
      <w:r w:rsidRPr="00646AEC">
        <w:rPr>
          <w:rFonts w:ascii="Times New Roman" w:eastAsia="Times New Roman" w:hAnsi="Times New Roman" w:cs="Times New Roman"/>
          <w:color w:val="000000" w:themeColor="text1"/>
          <w:sz w:val="28"/>
          <w:szCs w:val="28"/>
        </w:rPr>
        <w:t xml:space="preserve">), согласно </w:t>
      </w:r>
      <w:r w:rsidRPr="00C12A71">
        <w:rPr>
          <w:rFonts w:ascii="Times New Roman" w:eastAsia="Times New Roman" w:hAnsi="Times New Roman" w:cs="Times New Roman"/>
          <w:color w:val="000000"/>
          <w:sz w:val="28"/>
          <w:szCs w:val="28"/>
        </w:rPr>
        <w:t xml:space="preserve">данным сервиса «Яндекс Метрика» и статистическим данным основной социальной сети составило 64 067 человек (128,1% от планового показателя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2024 год).</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Сотрудниками МАУ «Центр развития туризма округа» в течение </w:t>
      </w:r>
      <w:r w:rsidR="00646AEC">
        <w:rPr>
          <w:rFonts w:ascii="Times New Roman" w:eastAsia="Times New Roman" w:hAnsi="Times New Roman" w:cs="Times New Roman"/>
          <w:color w:val="000000"/>
          <w:sz w:val="28"/>
          <w:szCs w:val="28"/>
        </w:rPr>
        <w:br/>
        <w:t>января-</w:t>
      </w:r>
      <w:r w:rsidRPr="00C12A71">
        <w:rPr>
          <w:rFonts w:ascii="Times New Roman" w:eastAsia="Times New Roman" w:hAnsi="Times New Roman" w:cs="Times New Roman"/>
          <w:color w:val="000000"/>
          <w:sz w:val="28"/>
          <w:szCs w:val="28"/>
        </w:rPr>
        <w:t xml:space="preserve">декабря 2024 года предоставлено туристско- информационных услуг </w:t>
      </w:r>
      <w:r w:rsidR="00646AE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стационаре туристам в количестве 459 человек (102% от планового показателя на 2024 год).</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отчётный период было заключено 3 соглашения о сотрудничестве:</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01.03.2024 </w:t>
      </w:r>
      <w:r w:rsidRPr="00C12A71">
        <w:rPr>
          <w:rFonts w:ascii="Times New Roman" w:eastAsia="Times New Roman" w:hAnsi="Times New Roman" w:cs="Times New Roman"/>
          <w:color w:val="000000"/>
          <w:sz w:val="28"/>
          <w:szCs w:val="28"/>
        </w:rPr>
        <w:t>г. с МАДОУ «Детский сад №</w:t>
      </w:r>
      <w:r w:rsidR="0073385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209»;</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 13.12.2024 </w:t>
      </w:r>
      <w:r w:rsidRPr="00C12A71">
        <w:rPr>
          <w:rFonts w:ascii="Times New Roman" w:eastAsia="Times New Roman" w:hAnsi="Times New Roman" w:cs="Times New Roman"/>
          <w:color w:val="000000"/>
          <w:sz w:val="28"/>
          <w:szCs w:val="28"/>
        </w:rPr>
        <w:t>г. с ОЦ</w:t>
      </w:r>
      <w:r w:rsidR="009E4F0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«МаксимУМ»;</w:t>
      </w:r>
    </w:p>
    <w:p w:rsidR="00401D89" w:rsidRPr="00C12A71" w:rsidRDefault="00401D89" w:rsidP="00E87B60">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24.12.2024 </w:t>
      </w:r>
      <w:r w:rsidRPr="00C12A71">
        <w:rPr>
          <w:rFonts w:ascii="Times New Roman" w:eastAsia="Times New Roman" w:hAnsi="Times New Roman" w:cs="Times New Roman"/>
          <w:color w:val="000000"/>
          <w:sz w:val="28"/>
          <w:szCs w:val="28"/>
        </w:rPr>
        <w:t>г. с «Фонд Владимира Жарикова».</w:t>
      </w:r>
    </w:p>
    <w:p w:rsidR="00E87B60" w:rsidRPr="008E46C2" w:rsidRDefault="00E87B60">
      <w:pPr>
        <w:rPr>
          <w:rFonts w:ascii="Times New Roman" w:eastAsia="Times New Roman" w:hAnsi="Times New Roman" w:cs="Times New Roman"/>
          <w:b/>
          <w:bCs/>
          <w:color w:val="000000"/>
          <w:sz w:val="28"/>
          <w:szCs w:val="28"/>
        </w:rPr>
      </w:pPr>
      <w:r w:rsidRPr="008E46C2">
        <w:br w:type="page"/>
      </w:r>
    </w:p>
    <w:p w:rsidR="00401D89" w:rsidRDefault="0036203C" w:rsidP="00643969">
      <w:pPr>
        <w:pStyle w:val="1"/>
        <w:ind w:firstLine="709"/>
      </w:pPr>
      <w:bookmarkStart w:id="23" w:name="_Toc192518845"/>
      <w:r>
        <w:rPr>
          <w:lang w:val="en-US"/>
        </w:rPr>
        <w:t>III</w:t>
      </w:r>
      <w:r w:rsidR="00401D89" w:rsidRPr="004E7B71">
        <w:t>. Финансово-бюджетная политика</w:t>
      </w:r>
      <w:bookmarkEnd w:id="23"/>
    </w:p>
    <w:p w:rsidR="00401D89" w:rsidRPr="00267C9E" w:rsidRDefault="004E7B71" w:rsidP="00643969">
      <w:pPr>
        <w:pStyle w:val="1"/>
        <w:ind w:firstLine="709"/>
      </w:pPr>
      <w:bookmarkStart w:id="24" w:name="_Toc192518846"/>
      <w:r w:rsidRPr="004E7B71">
        <w:t>3.1.</w:t>
      </w:r>
      <w:r w:rsidR="0036203C">
        <w:t>Доходы</w:t>
      </w:r>
      <w:bookmarkEnd w:id="24"/>
    </w:p>
    <w:p w:rsidR="004E7B71" w:rsidRPr="004E7B71" w:rsidRDefault="004E7B71" w:rsidP="00643969">
      <w:pPr>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Исполнение бюджета округа за 2024 год составило 9 млрд. 939,0 млн. руб. (100,7 % от утверждённых годовых бюджетных назначений </w:t>
      </w:r>
      <w:r w:rsidR="0073385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9 млрд. 870,2 млн. руб.), что превысило на 2 млрд. 339,5 млн. руб., или на 30,8 % показатели соответствующего периода 2023 года (7 млрд. 599,5 млн. руб.)</w:t>
      </w:r>
      <w:r w:rsidR="00152E49">
        <w:rPr>
          <w:rFonts w:ascii="Times New Roman" w:eastAsia="Times New Roman" w:hAnsi="Times New Roman" w:cs="Times New Roman"/>
          <w:color w:val="000000"/>
          <w:sz w:val="28"/>
          <w:szCs w:val="28"/>
        </w:rPr>
        <w:t xml:space="preserve"> (рисунок </w:t>
      </w:r>
      <w:r w:rsidR="004E7B71">
        <w:rPr>
          <w:rFonts w:ascii="Times New Roman" w:eastAsia="Times New Roman" w:hAnsi="Times New Roman" w:cs="Times New Roman"/>
          <w:color w:val="000000"/>
          <w:sz w:val="28"/>
          <w:szCs w:val="28"/>
        </w:rPr>
        <w:t>2)</w:t>
      </w:r>
      <w:r w:rsidRPr="00C12A71">
        <w:rPr>
          <w:rFonts w:ascii="Times New Roman" w:eastAsia="Times New Roman" w:hAnsi="Times New Roman" w:cs="Times New Roman"/>
          <w:color w:val="000000"/>
          <w:sz w:val="28"/>
          <w:szCs w:val="28"/>
        </w:rPr>
        <w:t>.</w:t>
      </w:r>
    </w:p>
    <w:p w:rsidR="004E7B71" w:rsidRDefault="004E7B71"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E7B71" w:rsidRPr="00152E49" w:rsidRDefault="004E7B71"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52E49">
        <w:rPr>
          <w:sz w:val="28"/>
          <w:szCs w:val="28"/>
        </w:rPr>
        <w:object w:dxaOrig="3959" w:dyaOrig="2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275.35pt" o:ole="">
            <v:imagedata r:id="rId12" o:title=""/>
          </v:shape>
          <o:OLEObject Type="Embed" ProgID="PowerPoint.Slide.12" ShapeID="_x0000_i1025" DrawAspect="Content" ObjectID="_1807513005" r:id="rId13"/>
        </w:object>
      </w:r>
    </w:p>
    <w:p w:rsidR="004E7B71" w:rsidRPr="00152E49" w:rsidRDefault="00152E49"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52E49">
        <w:rPr>
          <w:rFonts w:ascii="Times New Roman" w:eastAsia="Times New Roman" w:hAnsi="Times New Roman" w:cs="Times New Roman"/>
          <w:color w:val="000000"/>
          <w:sz w:val="28"/>
          <w:szCs w:val="28"/>
        </w:rPr>
        <w:t>Рисунок 2</w:t>
      </w:r>
    </w:p>
    <w:p w:rsidR="00152E49" w:rsidRPr="00CB06BB" w:rsidRDefault="00152E49"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Удельный вес налоговых и неналоговых поступлений в общем объёме доходов бюджета округа составил 33,6 % и снизился к уровню 2023 года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0,5 процентных пункта</w:t>
      </w:r>
      <w:r w:rsidR="00B16EF4">
        <w:rPr>
          <w:rFonts w:ascii="Times New Roman" w:eastAsia="Times New Roman" w:hAnsi="Times New Roman" w:cs="Times New Roman"/>
          <w:color w:val="000000"/>
          <w:sz w:val="28"/>
          <w:szCs w:val="28"/>
        </w:rPr>
        <w:t xml:space="preserve"> (рис.3)</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Объём налоговых и неналоговых доходов за 2024 год составил 3 млрд. 334,8 млн. руб., или 108,2 % от утверждённых годовых бюджетных назначений.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сравнению с 2023 годом поступление налоговых и неналоговых доходов увеличилось на  749,1  млн. руб. (+28,8 %),а в сопоставимых условиях -увеличилось на 553,8 млн. руб. (+24,8 %).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Традиционно</w:t>
      </w:r>
      <w:r w:rsidR="00E25837">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большие темпы роста сложились по следующим источникам: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налог на доходы физических лиц;</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налог, взимаемый в связи с применением упрощённой системы налогообложения;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доходы от продажи материальных и нематериальных активов;</w:t>
      </w:r>
    </w:p>
    <w:p w:rsidR="00FD1A42" w:rsidRDefault="00401D89" w:rsidP="00643969">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4"/>
          <w:szCs w:val="24"/>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поступление штрафных санкций в возмещение ущерба.</w:t>
      </w:r>
    </w:p>
    <w:p w:rsidR="00401D89" w:rsidRPr="00C12A71" w:rsidRDefault="002A2EC5" w:rsidP="00643969">
      <w:pPr>
        <w:spacing w:after="0"/>
        <w:jc w:val="both"/>
        <w:rPr>
          <w:rFonts w:ascii="Times New Roman" w:eastAsia="Times New Roman" w:hAnsi="Times New Roman" w:cs="Times New Roman"/>
          <w:color w:val="000000"/>
          <w:sz w:val="28"/>
          <w:szCs w:val="28"/>
        </w:rPr>
      </w:pPr>
      <w:r w:rsidRPr="00B87444">
        <w:rPr>
          <w:sz w:val="28"/>
          <w:highlight w:val="yellow"/>
        </w:rPr>
        <w:object w:dxaOrig="3624" w:dyaOrig="2734">
          <v:shape id="_x0000_i1026" type="#_x0000_t75" style="width:458.65pt;height:258.65pt" o:ole="" filled="t" fillcolor="#f2f2f2">
            <v:imagedata r:id="rId14" o:title=""/>
          </v:shape>
          <o:OLEObject Type="Embed" ProgID="PowerPoint.Slide.12" ShapeID="_x0000_i1026" DrawAspect="Content" ObjectID="_1807513006" r:id="rId15"/>
        </w:object>
      </w:r>
    </w:p>
    <w:p w:rsidR="008A2003" w:rsidRDefault="00152E49"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152E49">
        <w:rPr>
          <w:rFonts w:ascii="Times New Roman" w:hAnsi="Times New Roman" w:cs="Times New Roman"/>
          <w:sz w:val="28"/>
          <w:szCs w:val="28"/>
        </w:rPr>
        <w:t>Рисунок 3</w:t>
      </w:r>
    </w:p>
    <w:p w:rsidR="00152E49" w:rsidRPr="00152E49" w:rsidRDefault="00152E49"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структуре налоговых и неналоговых доходов более 98,0 % поступлений в бюджет округа обеспечивают: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налог на доходы физических лиц в объёме 2 млрд. 434,5 млн. руб.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(доля налога в общем объёме налоговых и неналоговых поступлений составила почти 73,0 %);</w:t>
      </w:r>
    </w:p>
    <w:p w:rsidR="00401D89" w:rsidRPr="0073385B"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налог, взимаемый в связи с применением упрощённой системы налогообложения -</w:t>
      </w:r>
      <w:r w:rsidR="0073385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417,7 млн. руб. (доля в общем объёме налоговых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неналоговых поступлений </w:t>
      </w:r>
      <w:r w:rsidRPr="0073385B">
        <w:rPr>
          <w:rFonts w:ascii="Times New Roman" w:eastAsia="Times New Roman" w:hAnsi="Times New Roman" w:cs="Times New Roman"/>
          <w:color w:val="000000"/>
          <w:sz w:val="28"/>
          <w:szCs w:val="28"/>
        </w:rPr>
        <w:t>- 12,5</w:t>
      </w:r>
      <w:r w:rsidRPr="0073385B">
        <w:rPr>
          <w:rFonts w:ascii="Times New Roman" w:hAnsi="Times New Roman" w:cs="Times New Roman"/>
          <w:bCs/>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доходы от использования и продажи имущества, находящегося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государственной и муниципальной собственности в объёме 190,7 млн. руб. (доля в общем объёме налоговых и неналоговых поступлений - 5,7 %);</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налог на имущество физических лиц - 73,7 млн. руб. (доля в общем объёме налоговых и неналоговых поступлений - 2,2 %);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земельный налог - 70,8 млн. руб. (доля в общем объёме налоговых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неналоговых поступлений </w:t>
      </w:r>
      <w:r w:rsidR="0073385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2,1 %);</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государственная пошлина </w:t>
      </w:r>
      <w:r w:rsidR="0073385B">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 48,8 млн. руб. (доля в общем объёме налоговых и неналоговых поступлений 1,5 %);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штрафы, санкций, возмещение ущерба - 38,1 млн. руб. (доля в общем объёме налоговых и неналоговых поступлений - 1,1 %).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безвозмездным поступлениям за 2024 год утверждённые годовые бюджетные назначения исполнены в сумме 6 млрд. 604,2 млн. руб. (97,3 %),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730FCD" w:rsidRDefault="00730FCD"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1</w:t>
      </w:r>
      <w:r w:rsidR="00CB059E">
        <w:rPr>
          <w:rFonts w:ascii="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из вышестоящего бюджета получено 6 млрд. 595,5 млн. руб., из них: </w:t>
      </w:r>
    </w:p>
    <w:p w:rsidR="00401D89" w:rsidRPr="00730FCD" w:rsidRDefault="00401D89" w:rsidP="00643969">
      <w:pPr>
        <w:pStyle w:val="a3"/>
        <w:numPr>
          <w:ilvl w:val="0"/>
          <w:numId w:val="2"/>
        </w:numPr>
        <w:shd w:val="clear" w:color="auto" w:fill="FFFFFF"/>
        <w:autoSpaceDE w:val="0"/>
        <w:autoSpaceDN w:val="0"/>
        <w:adjustRightInd w:val="0"/>
        <w:spacing w:after="0" w:line="240" w:lineRule="auto"/>
        <w:ind w:left="284" w:firstLine="709"/>
        <w:jc w:val="both"/>
        <w:rPr>
          <w:rFonts w:ascii="Times New Roman" w:hAnsi="Times New Roman" w:cs="Times New Roman"/>
          <w:sz w:val="28"/>
          <w:szCs w:val="28"/>
        </w:rPr>
      </w:pPr>
      <w:r w:rsidRPr="00730FCD">
        <w:rPr>
          <w:rFonts w:ascii="Times New Roman" w:eastAsia="Times New Roman" w:hAnsi="Times New Roman" w:cs="Times New Roman"/>
          <w:color w:val="000000"/>
          <w:sz w:val="28"/>
          <w:szCs w:val="28"/>
        </w:rPr>
        <w:t>субвенций - 3 млрд. 033,5 млн. руб.;</w:t>
      </w:r>
    </w:p>
    <w:p w:rsidR="00401D89" w:rsidRPr="00741E6B" w:rsidRDefault="00401D89" w:rsidP="00643969">
      <w:pPr>
        <w:pStyle w:val="a3"/>
        <w:numPr>
          <w:ilvl w:val="0"/>
          <w:numId w:val="2"/>
        </w:numPr>
        <w:shd w:val="clear" w:color="auto" w:fill="FFFFFF"/>
        <w:autoSpaceDE w:val="0"/>
        <w:autoSpaceDN w:val="0"/>
        <w:adjustRightInd w:val="0"/>
        <w:spacing w:after="0" w:line="240" w:lineRule="auto"/>
        <w:ind w:left="284" w:firstLine="709"/>
        <w:jc w:val="both"/>
        <w:rPr>
          <w:rFonts w:ascii="Times New Roman" w:hAnsi="Times New Roman" w:cs="Times New Roman"/>
          <w:sz w:val="28"/>
          <w:szCs w:val="28"/>
        </w:rPr>
      </w:pPr>
      <w:r w:rsidRPr="00730FCD">
        <w:rPr>
          <w:rFonts w:ascii="Times New Roman" w:eastAsia="Times New Roman" w:hAnsi="Times New Roman" w:cs="Times New Roman"/>
          <w:color w:val="000000"/>
          <w:sz w:val="28"/>
          <w:szCs w:val="28"/>
        </w:rPr>
        <w:t>субсидий - 1 млрд. 485,8 млн. руб.;</w:t>
      </w:r>
    </w:p>
    <w:p w:rsidR="00401D89" w:rsidRPr="00433C9E" w:rsidRDefault="00401D89" w:rsidP="00643969">
      <w:pPr>
        <w:pStyle w:val="a3"/>
        <w:numPr>
          <w:ilvl w:val="0"/>
          <w:numId w:val="2"/>
        </w:numPr>
        <w:shd w:val="clear" w:color="auto" w:fill="FFFFFF"/>
        <w:autoSpaceDE w:val="0"/>
        <w:autoSpaceDN w:val="0"/>
        <w:adjustRightInd w:val="0"/>
        <w:spacing w:after="0" w:line="240" w:lineRule="auto"/>
        <w:ind w:left="284" w:firstLine="709"/>
        <w:jc w:val="both"/>
        <w:rPr>
          <w:rFonts w:ascii="Times New Roman" w:hAnsi="Times New Roman" w:cs="Times New Roman"/>
          <w:sz w:val="28"/>
          <w:szCs w:val="28"/>
        </w:rPr>
      </w:pPr>
      <w:r w:rsidRPr="00730FCD">
        <w:rPr>
          <w:rFonts w:ascii="Times New Roman" w:eastAsia="Times New Roman" w:hAnsi="Times New Roman" w:cs="Times New Roman"/>
          <w:color w:val="000000"/>
          <w:sz w:val="28"/>
          <w:szCs w:val="28"/>
        </w:rPr>
        <w:t>дотаций - 1 млрд. 979,5 млн. руб.;</w:t>
      </w:r>
    </w:p>
    <w:p w:rsidR="00401D89" w:rsidRPr="00730FCD" w:rsidRDefault="00401D89" w:rsidP="00643969">
      <w:pPr>
        <w:pStyle w:val="a3"/>
        <w:numPr>
          <w:ilvl w:val="0"/>
          <w:numId w:val="2"/>
        </w:numPr>
        <w:shd w:val="clear" w:color="auto" w:fill="FFFFFF"/>
        <w:autoSpaceDE w:val="0"/>
        <w:autoSpaceDN w:val="0"/>
        <w:adjustRightInd w:val="0"/>
        <w:spacing w:after="0" w:line="240" w:lineRule="auto"/>
        <w:ind w:left="284" w:firstLine="709"/>
        <w:jc w:val="both"/>
        <w:rPr>
          <w:rFonts w:ascii="Times New Roman" w:hAnsi="Times New Roman" w:cs="Times New Roman"/>
          <w:sz w:val="28"/>
          <w:szCs w:val="28"/>
        </w:rPr>
      </w:pPr>
      <w:r w:rsidRPr="00730FCD">
        <w:rPr>
          <w:rFonts w:ascii="Times New Roman" w:eastAsia="Times New Roman" w:hAnsi="Times New Roman" w:cs="Times New Roman"/>
          <w:color w:val="000000"/>
          <w:sz w:val="28"/>
          <w:szCs w:val="28"/>
        </w:rPr>
        <w:t>иных межбюджетных трансфертов - 96,7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2)</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безвозмездные</w:t>
      </w:r>
      <w:r w:rsidR="00DC5C10">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поступления от  государственных  (муниципальных) организаций - 0,05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доходы бюджета округа от возврата организациями остатков субсидий прошлых лет за 2024 год - 11,4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4) </w:t>
      </w:r>
      <w:r w:rsidR="00401D89" w:rsidRPr="00C12A71">
        <w:rPr>
          <w:rFonts w:ascii="Times New Roman" w:eastAsia="Times New Roman" w:hAnsi="Times New Roman" w:cs="Times New Roman"/>
          <w:color w:val="000000"/>
          <w:sz w:val="28"/>
          <w:szCs w:val="28"/>
        </w:rPr>
        <w:t>возврат остатков субсидий, субвенций и иных межбюджетных трансфертов, имеющих целевое назначение, прошлых лет из бюджета округа составил (-) 2,8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сравнению с 2023 годом объём безвозмездных поступлений вырос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1 млрд. 593,4 млн. руб. (131,8 %,), в основном</w:t>
      </w:r>
      <w:r w:rsidR="00E97E80">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за счёт:</w:t>
      </w:r>
    </w:p>
    <w:p w:rsidR="00433C9E"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1</w:t>
      </w:r>
      <w:r w:rsidR="00433C9E">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поступления  в  большем</w:t>
      </w:r>
      <w:r w:rsidR="00E87B60">
        <w:rPr>
          <w:rFonts w:ascii="Times New Roman" w:eastAsia="Times New Roman" w:hAnsi="Times New Roman" w:cs="Times New Roman"/>
          <w:color w:val="000000"/>
          <w:sz w:val="28"/>
          <w:szCs w:val="28"/>
        </w:rPr>
        <w:t xml:space="preserve">  объёме дотаций на поддержку мер </w:t>
      </w:r>
      <w:r w:rsidR="0073385B">
        <w:rPr>
          <w:rFonts w:ascii="Times New Roman" w:eastAsia="Times New Roman" w:hAnsi="Times New Roman" w:cs="Times New Roman"/>
          <w:color w:val="000000"/>
          <w:sz w:val="28"/>
          <w:szCs w:val="28"/>
        </w:rPr>
        <w:br/>
      </w:r>
      <w:r w:rsidR="00E87B60">
        <w:rPr>
          <w:rFonts w:ascii="Times New Roman" w:eastAsia="Times New Roman" w:hAnsi="Times New Roman" w:cs="Times New Roman"/>
          <w:color w:val="000000"/>
          <w:sz w:val="28"/>
          <w:szCs w:val="28"/>
        </w:rPr>
        <w:t xml:space="preserve">по </w:t>
      </w:r>
      <w:r w:rsidRPr="00C12A71">
        <w:rPr>
          <w:rFonts w:ascii="Times New Roman" w:eastAsia="Times New Roman" w:hAnsi="Times New Roman" w:cs="Times New Roman"/>
          <w:color w:val="000000"/>
          <w:sz w:val="28"/>
          <w:szCs w:val="28"/>
        </w:rPr>
        <w:t xml:space="preserve">обеспечению сбалансированности бюджета округа по отдельным распоряжениям Правительства Челябинской области (+ 983,5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2</w:t>
      </w:r>
      <w:r w:rsidR="00433C9E">
        <w:rPr>
          <w:rFonts w:ascii="Times New Roman" w:eastAsia="Times New Roman" w:hAnsi="Times New Roman" w:cs="Times New Roman"/>
          <w:color w:val="000000"/>
          <w:sz w:val="28"/>
          <w:szCs w:val="28"/>
        </w:rPr>
        <w:t>)</w:t>
      </w:r>
      <w:r w:rsidR="00E87B6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роста в текущем году поступлений субсидий (+ 399,5 млн. руб.),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на ликвидацию несанкционированных свалок в границах городов </w:t>
      </w:r>
      <w:r w:rsidR="0073385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и наиболее опасных объектов накопленного вреда окружающей среде </w:t>
      </w:r>
      <w:r w:rsidR="0073385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(+ 107,6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на реализацию государственных программ субъектов Российской Федерации в области использования и охраны водных объектов </w:t>
      </w:r>
      <w:r w:rsidR="0073385B">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(+96,1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на капитальный ремонт, ремонт и содержание автомобильных дорог общего пользования местного значения (+95,9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 реализацию инициативных проектов   (+65,9 млн. руб.);</w:t>
      </w:r>
    </w:p>
    <w:p w:rsidR="00401D89" w:rsidRPr="00C12A71" w:rsidRDefault="00E87B60"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на обеспечение</w:t>
      </w:r>
      <w:r w:rsidR="00401D89" w:rsidRPr="00C12A71">
        <w:rPr>
          <w:rFonts w:ascii="Times New Roman" w:eastAsia="Times New Roman" w:hAnsi="Times New Roman" w:cs="Times New Roman"/>
          <w:color w:val="000000"/>
          <w:sz w:val="28"/>
          <w:szCs w:val="28"/>
        </w:rPr>
        <w:t xml:space="preserve"> мероприятий</w:t>
      </w:r>
      <w:r>
        <w:rPr>
          <w:rFonts w:ascii="Times New Roman" w:eastAsia="Times New Roman" w:hAnsi="Times New Roman" w:cs="Times New Roman"/>
          <w:color w:val="000000"/>
          <w:sz w:val="28"/>
          <w:szCs w:val="28"/>
        </w:rPr>
        <w:t xml:space="preserve"> по модернизации систем </w:t>
      </w:r>
      <w:r w:rsidR="00401D89" w:rsidRPr="00C12A71">
        <w:rPr>
          <w:rFonts w:ascii="Times New Roman" w:eastAsia="Times New Roman" w:hAnsi="Times New Roman" w:cs="Times New Roman"/>
          <w:color w:val="000000"/>
          <w:sz w:val="28"/>
          <w:szCs w:val="28"/>
        </w:rPr>
        <w:t>коммунальной инфраструктуры (+34,5 млн. руб.);</w:t>
      </w:r>
    </w:p>
    <w:p w:rsidR="00401D89" w:rsidRPr="00C12A71" w:rsidRDefault="0073385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на укрепление материально-технической базы и оснащение оборудованием детских школ искусств (+14,4 млн. руб.) и дополнительно выделенных сумм субсидий на благоустройство мест отдыха, расположенных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городах с численностью населения до 500 тысяч человек (+119,3 млн. руб.);</w:t>
      </w:r>
    </w:p>
    <w:p w:rsidR="00433C9E"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3</w:t>
      </w:r>
      <w:r w:rsidR="00433C9E">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увеличения объёма предоставленных субвенций (+250,1 млн. руб.), связанных в частности с выполнением передаваемых полномочий субъектов Российской Федерации (266,2 млн. руб.), а также на обеспечение детей-сирот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детей, оставшихся без попечения родителей жилыми помещениями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(+27,7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4</w:t>
      </w:r>
      <w:r w:rsidR="00433C9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снижения поступлений иных межбюджетных трансфертов в отч</w:t>
      </w:r>
      <w:r w:rsidR="00433C9E">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тном году на 36,0 млн. руб., от предоставленных в 2023 году на обновление подвижного состава пассажирского транспорта общего пользования (автобусов) в муниципальных образованиях Челябинской области и на развитие единой информационно-поисковой системы архивов Челябинской области «Электронный архив».</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Кроме того, поступление межбюджетных трансфертов снизилось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по субсидии на софинансирование капитальных вложений в объекты муниципальной собственности на 133,7 млн. руб. и субвенции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предоставление гражданам субсидий на оплату жилого помещения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коммунальных услуг на </w:t>
      </w:r>
      <w:r w:rsidRPr="00433C9E">
        <w:rPr>
          <w:rFonts w:ascii="Times New Roman" w:eastAsia="Times New Roman" w:hAnsi="Times New Roman" w:cs="Times New Roman"/>
          <w:bCs/>
          <w:color w:val="000000"/>
          <w:sz w:val="28"/>
          <w:szCs w:val="28"/>
        </w:rPr>
        <w:t>44,1</w:t>
      </w:r>
      <w:r w:rsidRPr="00C12A71">
        <w:rPr>
          <w:rFonts w:ascii="Times New Roman" w:eastAsia="Times New Roman" w:hAnsi="Times New Roman" w:cs="Times New Roman"/>
          <w:color w:val="000000"/>
          <w:sz w:val="28"/>
          <w:szCs w:val="28"/>
        </w:rPr>
        <w:t>млн. руб.</w:t>
      </w:r>
    </w:p>
    <w:p w:rsidR="00433C9E" w:rsidRPr="00C12A71" w:rsidRDefault="00433C9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267C9E" w:rsidRDefault="00401D89" w:rsidP="00643969">
      <w:pPr>
        <w:pStyle w:val="1"/>
        <w:ind w:firstLine="709"/>
      </w:pPr>
      <w:bookmarkStart w:id="25" w:name="_Toc192518847"/>
      <w:r w:rsidRPr="00C12A71">
        <w:t>3.2.</w:t>
      </w:r>
      <w:r w:rsidR="0036203C">
        <w:t>Расходы</w:t>
      </w:r>
      <w:bookmarkEnd w:id="25"/>
    </w:p>
    <w:p w:rsidR="00433C9E" w:rsidRPr="00C12A71" w:rsidRDefault="00433C9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F537DE"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Использование средств бюджета округа организовано в соответствии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с решением Собрания депутатов округа от 21.12.2023 г. № 58-ЗГО «О бюджете </w:t>
      </w:r>
    </w:p>
    <w:p w:rsidR="00401D89" w:rsidRPr="00C12A7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округа на 2024 год и плановый период 2025 и 2026 годов»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(с изменениями) и постановлением администрации округа от 05.06.2023 г.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 233-П/АДМ «О мерах по обеспечению исполнения бюджета округа»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(с изменениями) в пределах бюджетных назначен</w:t>
      </w:r>
      <w:r w:rsidR="00AA157B">
        <w:rPr>
          <w:rFonts w:ascii="Times New Roman" w:eastAsia="Times New Roman" w:hAnsi="Times New Roman" w:cs="Times New Roman"/>
          <w:color w:val="000000"/>
          <w:sz w:val="28"/>
          <w:szCs w:val="28"/>
        </w:rPr>
        <w:t>ий, утверждённых предельных объё</w:t>
      </w:r>
      <w:r w:rsidRPr="00C12A71">
        <w:rPr>
          <w:rFonts w:ascii="Times New Roman" w:eastAsia="Times New Roman" w:hAnsi="Times New Roman" w:cs="Times New Roman"/>
          <w:color w:val="000000"/>
          <w:sz w:val="28"/>
          <w:szCs w:val="28"/>
        </w:rPr>
        <w:t>мов финансирования и кассового плана</w:t>
      </w:r>
      <w:r w:rsidR="00152E49">
        <w:rPr>
          <w:rFonts w:ascii="Times New Roman" w:eastAsia="Times New Roman" w:hAnsi="Times New Roman" w:cs="Times New Roman"/>
          <w:color w:val="000000"/>
          <w:sz w:val="28"/>
          <w:szCs w:val="28"/>
        </w:rPr>
        <w:t xml:space="preserve"> (рисунок </w:t>
      </w:r>
      <w:r w:rsidR="00F537DE">
        <w:rPr>
          <w:rFonts w:ascii="Times New Roman" w:eastAsia="Times New Roman" w:hAnsi="Times New Roman" w:cs="Times New Roman"/>
          <w:color w:val="000000"/>
          <w:sz w:val="28"/>
          <w:szCs w:val="28"/>
        </w:rPr>
        <w:t>4)</w:t>
      </w:r>
      <w:r w:rsidRPr="00C12A71">
        <w:rPr>
          <w:rFonts w:ascii="Times New Roman" w:eastAsia="Times New Roman" w:hAnsi="Times New Roman" w:cs="Times New Roman"/>
          <w:color w:val="000000"/>
          <w:sz w:val="28"/>
          <w:szCs w:val="28"/>
        </w:rPr>
        <w:t>.</w:t>
      </w:r>
    </w:p>
    <w:p w:rsidR="00F537DE" w:rsidRDefault="00F537DE"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25E58">
        <w:rPr>
          <w:rFonts w:ascii="Times New Roman" w:hAnsi="Times New Roman" w:cs="Times New Roman"/>
          <w:b/>
          <w:sz w:val="28"/>
        </w:rPr>
        <w:object w:dxaOrig="6731" w:dyaOrig="5056">
          <v:shape id="_x0000_i1027" type="#_x0000_t75" style="width:472pt;height:316pt" o:ole="">
            <v:imagedata r:id="rId16" o:title=""/>
          </v:shape>
          <o:OLEObject Type="Embed" ProgID="PowerPoint.Slide.12" ShapeID="_x0000_i1027" DrawAspect="Content" ObjectID="_1807513007" r:id="rId17"/>
        </w:object>
      </w:r>
    </w:p>
    <w:p w:rsidR="00F537DE" w:rsidRPr="00F537DE" w:rsidRDefault="00152E49" w:rsidP="00152E4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Рисунок 4</w:t>
      </w:r>
    </w:p>
    <w:p w:rsidR="00F537DE" w:rsidRDefault="00F537DE"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Расходы бюджета округа за 2024 год исполнены в сумме 9 млрд. 815,6 млн. руб., (97,1 % от уточнённых бюджетных назначений на 2024 год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(10 млрд. 105,3 млн. руб.), с ростом на 2 млрд. 212,3 млн. руб. (+29,1 %)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 соответствующему периоду 2023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Социальная составляющая расходов бюджета округа составила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6 млрд. 197,5 млн. руб. (63,1 % от общего объёма расходов бюджета округа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2024 год - 9 млрд. 815,6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Расходы бюджета округа социального характера выросли на 17,7%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 соответствующему уровню 2023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По-прежнему, основной объём расходов бюджета округа сохранился </w:t>
      </w:r>
      <w:r w:rsidR="0073385B">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сферами: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образование </w:t>
      </w:r>
      <w:r w:rsidR="0073385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35,7 %;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социальная политика </w:t>
      </w:r>
      <w:r w:rsidR="0073385B">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11,4% от общего объёма расходов бюджета.</w:t>
      </w:r>
    </w:p>
    <w:p w:rsidR="00401D89" w:rsidRPr="00C12A71" w:rsidRDefault="00D8710A"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В </w:t>
      </w:r>
      <w:r w:rsidR="00401D89" w:rsidRPr="00C12A71">
        <w:rPr>
          <w:rFonts w:ascii="Times New Roman" w:eastAsia="Times New Roman" w:hAnsi="Times New Roman" w:cs="Times New Roman"/>
          <w:color w:val="000000"/>
          <w:sz w:val="28"/>
          <w:szCs w:val="28"/>
        </w:rPr>
        <w:t>основном, рост расходов бюджета округа в 2024 году связан: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 выплатой с начала года повышенного минимального размера оплаты труда;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 индексацией заработной платы с 1 января 2024 года на 12 %;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с выполнением показателей средней заработной платы отдельных категорий работников бюджетной сферы по указам Президента Российской Федерации от 2012 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Кроме того, расходы бюджета округа возросли в связи: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 xml:space="preserve">с проведением </w:t>
      </w:r>
      <w:r w:rsidR="00F537DE">
        <w:rPr>
          <w:rFonts w:ascii="Times New Roman" w:eastAsia="Times New Roman" w:hAnsi="Times New Roman" w:cs="Times New Roman"/>
          <w:color w:val="000000"/>
          <w:sz w:val="28"/>
          <w:szCs w:val="28"/>
          <w:lang w:val="en-US"/>
        </w:rPr>
        <w:t>II</w:t>
      </w:r>
      <w:r w:rsidRPr="00C12A71">
        <w:rPr>
          <w:rFonts w:ascii="Times New Roman" w:eastAsia="Times New Roman" w:hAnsi="Times New Roman" w:cs="Times New Roman"/>
          <w:color w:val="000000"/>
          <w:sz w:val="28"/>
          <w:szCs w:val="28"/>
        </w:rPr>
        <w:t>Всероссийской спартакиады между субъектами Российской Федерации по зимним видам спорта среди сильнейших спортсменов (биатлон);</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2) </w:t>
      </w:r>
      <w:r w:rsidRPr="00C12A71">
        <w:rPr>
          <w:rFonts w:ascii="Times New Roman" w:eastAsia="Times New Roman" w:hAnsi="Times New Roman" w:cs="Times New Roman"/>
          <w:color w:val="000000"/>
          <w:sz w:val="28"/>
          <w:szCs w:val="28"/>
        </w:rPr>
        <w:t>с укреплением материально-технической</w:t>
      </w:r>
      <w:r w:rsidR="00BB2B6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базы</w:t>
      </w:r>
      <w:r w:rsidR="00BB2B6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муниципальных учреждений;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3)</w:t>
      </w:r>
      <w:r w:rsidR="00D8710A">
        <w:rPr>
          <w:rFonts w:ascii="Times New Roman" w:eastAsia="Times New Roman" w:hAnsi="Times New Roman" w:cs="Times New Roman"/>
          <w:color w:val="000000"/>
          <w:sz w:val="28"/>
          <w:szCs w:val="28"/>
        </w:rPr>
        <w:t xml:space="preserve">с  </w:t>
      </w:r>
      <w:r w:rsidR="00BB2B6A">
        <w:rPr>
          <w:rFonts w:ascii="Times New Roman" w:eastAsia="Times New Roman" w:hAnsi="Times New Roman" w:cs="Times New Roman"/>
          <w:color w:val="000000"/>
          <w:sz w:val="28"/>
          <w:szCs w:val="28"/>
        </w:rPr>
        <w:t xml:space="preserve">проведением ремонтных и противопожарных работ в </w:t>
      </w:r>
      <w:r w:rsidRPr="00C12A71">
        <w:rPr>
          <w:rFonts w:ascii="Times New Roman" w:eastAsia="Times New Roman" w:hAnsi="Times New Roman" w:cs="Times New Roman"/>
          <w:color w:val="000000"/>
          <w:sz w:val="28"/>
          <w:szCs w:val="28"/>
        </w:rPr>
        <w:t>муниципальных</w:t>
      </w:r>
      <w:r w:rsidR="00BB2B6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учреждениях,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4)</w:t>
      </w:r>
      <w:r w:rsidRPr="00C12A71">
        <w:rPr>
          <w:rFonts w:ascii="Times New Roman" w:eastAsia="Times New Roman" w:hAnsi="Times New Roman" w:cs="Times New Roman"/>
          <w:color w:val="000000"/>
          <w:sz w:val="28"/>
          <w:szCs w:val="28"/>
        </w:rPr>
        <w:t>с благоустройством терри</w:t>
      </w:r>
      <w:r w:rsidR="000F49D0">
        <w:rPr>
          <w:rFonts w:ascii="Times New Roman" w:eastAsia="Times New Roman" w:hAnsi="Times New Roman" w:cs="Times New Roman"/>
          <w:color w:val="000000"/>
          <w:sz w:val="28"/>
          <w:szCs w:val="28"/>
        </w:rPr>
        <w:t xml:space="preserve">тории, прилегающей </w:t>
      </w:r>
      <w:r w:rsidR="000F49D0">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к</w:t>
      </w:r>
      <w:r w:rsidR="000F49D0">
        <w:rPr>
          <w:rFonts w:ascii="Times New Roman" w:eastAsia="Times New Roman" w:hAnsi="Times New Roman" w:cs="Times New Roman"/>
          <w:color w:val="000000"/>
          <w:sz w:val="28"/>
          <w:szCs w:val="28"/>
        </w:rPr>
        <w:t xml:space="preserve"> МАУК </w:t>
      </w:r>
      <w:r w:rsidRPr="00C12A71">
        <w:rPr>
          <w:rFonts w:ascii="Times New Roman" w:eastAsia="Times New Roman" w:hAnsi="Times New Roman" w:cs="Times New Roman"/>
          <w:color w:val="000000"/>
          <w:sz w:val="28"/>
          <w:szCs w:val="28"/>
        </w:rPr>
        <w:t>ДК «Металлург»;</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5)</w:t>
      </w:r>
      <w:r w:rsidRPr="00C12A71">
        <w:rPr>
          <w:rFonts w:ascii="Times New Roman" w:eastAsia="Times New Roman" w:hAnsi="Times New Roman" w:cs="Times New Roman"/>
          <w:color w:val="000000"/>
          <w:sz w:val="28"/>
          <w:szCs w:val="28"/>
        </w:rPr>
        <w:t>с осуществлением единовременной денежной выплаты гражданам, заключивши</w:t>
      </w:r>
      <w:r w:rsidR="000F49D0">
        <w:rPr>
          <w:rFonts w:ascii="Times New Roman" w:eastAsia="Times New Roman" w:hAnsi="Times New Roman" w:cs="Times New Roman"/>
          <w:color w:val="000000"/>
          <w:sz w:val="28"/>
          <w:szCs w:val="28"/>
        </w:rPr>
        <w:t xml:space="preserve"> </w:t>
      </w:r>
      <w:r w:rsidR="00BB2B6A">
        <w:rPr>
          <w:rFonts w:ascii="Times New Roman" w:eastAsia="Times New Roman" w:hAnsi="Times New Roman" w:cs="Times New Roman"/>
          <w:color w:val="000000"/>
          <w:sz w:val="28"/>
          <w:szCs w:val="28"/>
        </w:rPr>
        <w:t xml:space="preserve">контракт с Министерством обороны Российской Федерации </w:t>
      </w:r>
      <w:r w:rsidR="000F49D0">
        <w:rPr>
          <w:rFonts w:ascii="Times New Roman" w:eastAsia="Times New Roman" w:hAnsi="Times New Roman" w:cs="Times New Roman"/>
          <w:color w:val="000000"/>
          <w:sz w:val="28"/>
          <w:szCs w:val="28"/>
        </w:rPr>
        <w:br/>
      </w:r>
      <w:r w:rsidR="00BB2B6A">
        <w:rPr>
          <w:rFonts w:ascii="Times New Roman" w:eastAsia="Times New Roman" w:hAnsi="Times New Roman" w:cs="Times New Roman"/>
          <w:color w:val="000000"/>
          <w:sz w:val="28"/>
          <w:szCs w:val="28"/>
        </w:rPr>
        <w:t>для</w:t>
      </w:r>
      <w:r w:rsidRPr="00C12A71">
        <w:rPr>
          <w:rFonts w:ascii="Times New Roman" w:eastAsia="Times New Roman" w:hAnsi="Times New Roman" w:cs="Times New Roman"/>
          <w:color w:val="000000"/>
          <w:sz w:val="28"/>
          <w:szCs w:val="28"/>
        </w:rPr>
        <w:t xml:space="preserve"> прохождения</w:t>
      </w:r>
      <w:r w:rsidR="00BB2B6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военной службы в Вооруженных силах Российской Федерации.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По другим сферам деятельности расходы бюджета округа составили </w:t>
      </w:r>
      <w:r w:rsidR="000F49D0">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3 млрд. 618,1 млн. руб. (36,9 % от общего объема расходов бюджета округа </w:t>
      </w:r>
      <w:r w:rsidR="000F49D0">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2024 год -</w:t>
      </w:r>
      <w:r w:rsidR="000F49D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9 млрд. 815,6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Расходы бюджета округа на бюджетные инвестиции с учётом межбюджетных трансфертов составили 206,8 млн. руб., из них за счет:</w:t>
      </w:r>
    </w:p>
    <w:p w:rsidR="00F537DE" w:rsidRDefault="00BB2B6A"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средств областного и федерального бюджетов в сумме 106,8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сч</w:t>
      </w:r>
      <w:r w:rsidR="00D8710A">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 средств бюджета округа средства направлены:</w:t>
      </w:r>
    </w:p>
    <w:p w:rsidR="00401D89" w:rsidRPr="00C12A71" w:rsidRDefault="00F537D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на приобретение объектов недвижимого имущества - помещений многоквартирных домов, признанных непригодными для проживания в сумме 37,3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на строительство сетей водоснабжения по улицам 1-я Прокатная </w:t>
      </w:r>
      <w:r w:rsidR="000F49D0">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2-я Прокатная в сумме 25,6 млн. 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По итогам 2024 года приоритетные расходы бюдже</w:t>
      </w:r>
      <w:r w:rsidR="00F537DE">
        <w:rPr>
          <w:rFonts w:ascii="Times New Roman" w:eastAsia="Times New Roman" w:hAnsi="Times New Roman" w:cs="Times New Roman"/>
          <w:color w:val="000000"/>
          <w:sz w:val="28"/>
          <w:szCs w:val="28"/>
        </w:rPr>
        <w:t xml:space="preserve">та округа оплачены </w:t>
      </w:r>
      <w:r w:rsidR="000F49D0">
        <w:rPr>
          <w:rFonts w:ascii="Times New Roman" w:eastAsia="Times New Roman" w:hAnsi="Times New Roman" w:cs="Times New Roman"/>
          <w:color w:val="000000"/>
          <w:sz w:val="28"/>
          <w:szCs w:val="28"/>
        </w:rPr>
        <w:br/>
      </w:r>
      <w:r w:rsidR="00F537DE">
        <w:rPr>
          <w:rFonts w:ascii="Times New Roman" w:eastAsia="Times New Roman" w:hAnsi="Times New Roman" w:cs="Times New Roman"/>
          <w:color w:val="000000"/>
          <w:sz w:val="28"/>
          <w:szCs w:val="28"/>
        </w:rPr>
        <w:t>в полном объё</w:t>
      </w:r>
      <w:r w:rsidRPr="00C12A71">
        <w:rPr>
          <w:rFonts w:ascii="Times New Roman" w:eastAsia="Times New Roman" w:hAnsi="Times New Roman" w:cs="Times New Roman"/>
          <w:color w:val="000000"/>
          <w:sz w:val="28"/>
          <w:szCs w:val="28"/>
        </w:rPr>
        <w:t>ме, просроченная кредиторская задолженность по заработной плате муниципальных учреждений (по данным главных распорядителей бюджетных средств) по состоянию на 01.01.2025 года отсутствует.</w:t>
      </w:r>
    </w:p>
    <w:p w:rsidR="00BB2B6A" w:rsidRPr="008E46C2" w:rsidRDefault="00BB2B6A">
      <w:pPr>
        <w:rPr>
          <w:rFonts w:ascii="Times New Roman" w:eastAsia="Times New Roman" w:hAnsi="Times New Roman" w:cs="Times New Roman"/>
          <w:b/>
          <w:bCs/>
          <w:color w:val="000000"/>
          <w:sz w:val="28"/>
          <w:szCs w:val="28"/>
        </w:rPr>
      </w:pPr>
      <w:r w:rsidRPr="008E46C2">
        <w:br w:type="page"/>
      </w:r>
    </w:p>
    <w:p w:rsidR="00401D89" w:rsidRDefault="00401D89" w:rsidP="00643969">
      <w:pPr>
        <w:pStyle w:val="1"/>
        <w:ind w:firstLine="709"/>
      </w:pPr>
      <w:bookmarkStart w:id="26" w:name="_Toc192518848"/>
      <w:r w:rsidRPr="00C12A71">
        <w:rPr>
          <w:lang w:val="en-US"/>
        </w:rPr>
        <w:t>IV</w:t>
      </w:r>
      <w:r w:rsidRPr="00C12A71">
        <w:t>. Совершенствование муниципального управления</w:t>
      </w:r>
      <w:bookmarkEnd w:id="26"/>
    </w:p>
    <w:p w:rsidR="00F537DE" w:rsidRDefault="00401D89" w:rsidP="00643969">
      <w:pPr>
        <w:pStyle w:val="1"/>
        <w:ind w:firstLine="709"/>
      </w:pPr>
      <w:bookmarkStart w:id="27" w:name="_Toc192518849"/>
      <w:r w:rsidRPr="00F537DE">
        <w:t>4.1 Организация госзакупок</w:t>
      </w:r>
      <w:bookmarkEnd w:id="27"/>
    </w:p>
    <w:p w:rsidR="00F537DE" w:rsidRPr="00F537DE" w:rsidRDefault="00F537DE" w:rsidP="0064396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4.1.1 Ор</w:t>
      </w:r>
      <w:r w:rsidR="00BB2B6A">
        <w:rPr>
          <w:rFonts w:ascii="Times New Roman" w:eastAsia="Times New Roman" w:hAnsi="Times New Roman" w:cs="Times New Roman"/>
          <w:color w:val="000000"/>
          <w:sz w:val="28"/>
          <w:szCs w:val="28"/>
        </w:rPr>
        <w:t>ганизация и проведение торгов (</w:t>
      </w:r>
      <w:r w:rsidRPr="00C12A71">
        <w:rPr>
          <w:rFonts w:ascii="Times New Roman" w:eastAsia="Times New Roman" w:hAnsi="Times New Roman" w:cs="Times New Roman"/>
          <w:color w:val="000000"/>
          <w:sz w:val="28"/>
          <w:szCs w:val="28"/>
        </w:rPr>
        <w:t>таблица № 17</w:t>
      </w:r>
      <w:r w:rsidR="00BB2B6A">
        <w:rPr>
          <w:rFonts w:ascii="Times New Roman" w:eastAsia="Times New Roman" w:hAnsi="Times New Roman" w:cs="Times New Roman"/>
          <w:color w:val="000000"/>
          <w:sz w:val="28"/>
          <w:szCs w:val="28"/>
        </w:rPr>
        <w:t>)</w:t>
      </w:r>
    </w:p>
    <w:p w:rsidR="00401D89" w:rsidRPr="00BB2B6A" w:rsidRDefault="00BB2B6A"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BB2B6A">
        <w:rPr>
          <w:rFonts w:ascii="Times New Roman" w:eastAsia="Times New Roman" w:hAnsi="Times New Roman" w:cs="Times New Roman"/>
          <w:color w:val="000000"/>
          <w:sz w:val="28"/>
          <w:szCs w:val="28"/>
        </w:rPr>
        <w:t>Таблица 17</w:t>
      </w:r>
    </w:p>
    <w:tbl>
      <w:tblPr>
        <w:tblW w:w="9781" w:type="dxa"/>
        <w:tblInd w:w="40" w:type="dxa"/>
        <w:tblLayout w:type="fixed"/>
        <w:tblCellMar>
          <w:left w:w="40" w:type="dxa"/>
          <w:right w:w="40" w:type="dxa"/>
        </w:tblCellMar>
        <w:tblLook w:val="0000" w:firstRow="0" w:lastRow="0" w:firstColumn="0" w:lastColumn="0" w:noHBand="0" w:noVBand="0"/>
      </w:tblPr>
      <w:tblGrid>
        <w:gridCol w:w="1843"/>
        <w:gridCol w:w="1417"/>
        <w:gridCol w:w="1276"/>
        <w:gridCol w:w="1276"/>
        <w:gridCol w:w="1276"/>
        <w:gridCol w:w="1276"/>
        <w:gridCol w:w="1417"/>
      </w:tblGrid>
      <w:tr w:rsidR="00BB2B6A" w:rsidRPr="00BB2B6A" w:rsidTr="003D246E">
        <w:trPr>
          <w:trHeight w:val="389"/>
          <w:tblHeader/>
        </w:trPr>
        <w:tc>
          <w:tcPr>
            <w:tcW w:w="1843" w:type="dxa"/>
            <w:vMerge w:val="restart"/>
            <w:tcBorders>
              <w:top w:val="single" w:sz="6" w:space="0" w:color="auto"/>
              <w:left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Вид торгов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 xml:space="preserve">Открытый конкурс </w:t>
            </w:r>
            <w:r w:rsidR="000F49D0">
              <w:rPr>
                <w:rFonts w:ascii="Times New Roman" w:eastAsia="Times New Roman" w:hAnsi="Times New Roman" w:cs="Times New Roman"/>
                <w:color w:val="000000"/>
              </w:rPr>
              <w:br/>
            </w:r>
            <w:r w:rsidRPr="00BB2B6A">
              <w:rPr>
                <w:rFonts w:ascii="Times New Roman" w:eastAsia="Times New Roman" w:hAnsi="Times New Roman" w:cs="Times New Roman"/>
                <w:color w:val="000000"/>
              </w:rPr>
              <w:t>в электронной форме</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Электронный аукцион</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Всего</w:t>
            </w:r>
          </w:p>
        </w:tc>
      </w:tr>
      <w:tr w:rsidR="00BB2B6A" w:rsidRPr="00BB2B6A" w:rsidTr="003D246E">
        <w:trPr>
          <w:trHeight w:val="389"/>
          <w:tblHeader/>
        </w:trPr>
        <w:tc>
          <w:tcPr>
            <w:tcW w:w="1843" w:type="dxa"/>
            <w:vMerge/>
            <w:tcBorders>
              <w:left w:val="single" w:sz="6" w:space="0" w:color="auto"/>
              <w:bottom w:val="single" w:sz="6" w:space="0" w:color="auto"/>
              <w:right w:val="single" w:sz="6" w:space="0" w:color="auto"/>
            </w:tcBorders>
            <w:shd w:val="clear" w:color="auto" w:fill="FFFFFF"/>
            <w:vAlign w:val="center"/>
          </w:tcPr>
          <w:p w:rsidR="00BB2B6A" w:rsidRPr="00BB2B6A" w:rsidRDefault="00BB2B6A" w:rsidP="000F49D0">
            <w:pPr>
              <w:autoSpaceDE w:val="0"/>
              <w:autoSpaceDN w:val="0"/>
              <w:adjustRightInd w:val="0"/>
              <w:spacing w:after="0" w:line="240" w:lineRule="auto"/>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w:t>
            </w:r>
          </w:p>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r w:rsidRPr="00BB2B6A">
              <w:rPr>
                <w:rFonts w:ascii="Times New Roman" w:eastAsia="Times New Roman" w:hAnsi="Times New Roman" w:cs="Times New Roman"/>
                <w:color w:val="000000"/>
              </w:rPr>
              <w:t>ед.)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Default="00BB2B6A" w:rsidP="000F49D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Сумма</w:t>
            </w:r>
          </w:p>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(тыс. руб.)</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 (ед.)</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rPr>
            </w:pPr>
            <w:r w:rsidRPr="00BB2B6A">
              <w:rPr>
                <w:rFonts w:ascii="Times New Roman" w:eastAsia="Times New Roman" w:hAnsi="Times New Roman" w:cs="Times New Roman"/>
                <w:color w:val="000000"/>
              </w:rPr>
              <w:t>Сумма</w:t>
            </w:r>
          </w:p>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(тыс. руб.)</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 (ед.)</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F49D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rPr>
            </w:pPr>
            <w:r w:rsidRPr="00BB2B6A">
              <w:rPr>
                <w:rFonts w:ascii="Times New Roman" w:eastAsia="Times New Roman" w:hAnsi="Times New Roman" w:cs="Times New Roman"/>
                <w:color w:val="000000"/>
              </w:rPr>
              <w:t>Сумма</w:t>
            </w:r>
          </w:p>
          <w:p w:rsidR="00BB2B6A" w:rsidRPr="00BB2B6A" w:rsidRDefault="00BB2B6A" w:rsidP="000F49D0">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(тыс. руб.)</w:t>
            </w:r>
          </w:p>
        </w:tc>
      </w:tr>
      <w:tr w:rsidR="00401D89" w:rsidRPr="00BB2B6A" w:rsidTr="003D246E">
        <w:trPr>
          <w:trHeight w:val="451"/>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rPr>
                <w:rFonts w:ascii="Times New Roman" w:hAnsi="Times New Roman" w:cs="Times New Roman"/>
              </w:rPr>
            </w:pPr>
            <w:r w:rsidRPr="00BB2B6A">
              <w:rPr>
                <w:rFonts w:ascii="Times New Roman" w:eastAsia="Times New Roman" w:hAnsi="Times New Roman" w:cs="Times New Roman"/>
                <w:color w:val="000000"/>
              </w:rPr>
              <w:t>Объявлено торгов в 2024 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4 300,0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1 419 207,6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1 423 507,6</w:t>
            </w:r>
          </w:p>
        </w:tc>
      </w:tr>
      <w:tr w:rsidR="00401D89" w:rsidRPr="00BB2B6A" w:rsidTr="003D246E">
        <w:trPr>
          <w:trHeight w:val="116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A0667B" w:rsidRPr="00BB2B6A" w:rsidRDefault="00401D89" w:rsidP="00643969">
            <w:pPr>
              <w:shd w:val="clear" w:color="auto" w:fill="FFFFFF"/>
              <w:autoSpaceDE w:val="0"/>
              <w:autoSpaceDN w:val="0"/>
              <w:adjustRightInd w:val="0"/>
              <w:spacing w:after="0" w:line="240" w:lineRule="auto"/>
              <w:rPr>
                <w:rFonts w:ascii="Times New Roman" w:hAnsi="Times New Roman" w:cs="Times New Roman"/>
              </w:rPr>
            </w:pPr>
            <w:r w:rsidRPr="00BB2B6A">
              <w:rPr>
                <w:rFonts w:ascii="Times New Roman" w:eastAsia="Times New Roman" w:hAnsi="Times New Roman" w:cs="Times New Roman"/>
                <w:color w:val="000000"/>
              </w:rPr>
              <w:t>Отменено торгов по решению муниципальных заказчиков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1 293,538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1 293,538</w:t>
            </w:r>
          </w:p>
        </w:tc>
      </w:tr>
      <w:tr w:rsidR="00401D89" w:rsidRPr="00BB2B6A" w:rsidTr="003D246E">
        <w:trPr>
          <w:trHeight w:val="367"/>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rPr>
                <w:rFonts w:ascii="Times New Roman" w:hAnsi="Times New Roman" w:cs="Times New Roman"/>
              </w:rPr>
            </w:pPr>
            <w:r w:rsidRPr="00BB2B6A">
              <w:rPr>
                <w:rFonts w:ascii="Times New Roman" w:eastAsia="Times New Roman" w:hAnsi="Times New Roman" w:cs="Times New Roman"/>
                <w:color w:val="000000"/>
              </w:rPr>
              <w:t>Проведено торгов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4 300,0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1 523 222,1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0667B"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1 527 522,1</w:t>
            </w:r>
          </w:p>
        </w:tc>
      </w:tr>
      <w:tr w:rsidR="00401D89" w:rsidRPr="00BB2B6A" w:rsidTr="003D246E">
        <w:trPr>
          <w:trHeight w:val="590"/>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A0667B" w:rsidP="00643969">
            <w:pPr>
              <w:shd w:val="clear" w:color="auto" w:fill="FFFFFF"/>
              <w:autoSpaceDE w:val="0"/>
              <w:autoSpaceDN w:val="0"/>
              <w:adjustRightInd w:val="0"/>
              <w:spacing w:after="0" w:line="240" w:lineRule="auto"/>
              <w:rPr>
                <w:rFonts w:ascii="Times New Roman" w:hAnsi="Times New Roman" w:cs="Times New Roman"/>
              </w:rPr>
            </w:pPr>
            <w:r w:rsidRPr="00BB2B6A">
              <w:rPr>
                <w:rFonts w:ascii="Times New Roman" w:eastAsia="Times New Roman" w:hAnsi="Times New Roman" w:cs="Times New Roman"/>
                <w:color w:val="000000"/>
              </w:rPr>
              <w:t>в</w:t>
            </w:r>
            <w:r w:rsidR="00401D89" w:rsidRPr="00BB2B6A">
              <w:rPr>
                <w:rFonts w:ascii="Times New Roman" w:eastAsia="Times New Roman" w:hAnsi="Times New Roman" w:cs="Times New Roman"/>
                <w:color w:val="000000"/>
              </w:rPr>
              <w:t xml:space="preserve"> т.ч. торги, </w:t>
            </w:r>
            <w:r w:rsidRPr="00BB2B6A">
              <w:rPr>
                <w:rFonts w:ascii="Times New Roman" w:eastAsia="Times New Roman" w:hAnsi="Times New Roman" w:cs="Times New Roman"/>
                <w:color w:val="000000"/>
              </w:rPr>
              <w:t>о</w:t>
            </w:r>
            <w:r w:rsidR="00401D89" w:rsidRPr="00BB2B6A">
              <w:rPr>
                <w:rFonts w:ascii="Times New Roman" w:eastAsia="Times New Roman" w:hAnsi="Times New Roman" w:cs="Times New Roman"/>
                <w:color w:val="000000"/>
              </w:rPr>
              <w:t xml:space="preserve">бъявленные </w:t>
            </w:r>
            <w:r w:rsidR="000F49D0">
              <w:rPr>
                <w:rFonts w:ascii="Times New Roman" w:eastAsia="Times New Roman" w:hAnsi="Times New Roman" w:cs="Times New Roman"/>
                <w:color w:val="000000"/>
              </w:rPr>
              <w:br/>
            </w:r>
            <w:r w:rsidRPr="00BB2B6A">
              <w:rPr>
                <w:rFonts w:ascii="Times New Roman" w:eastAsia="Times New Roman" w:hAnsi="Times New Roman" w:cs="Times New Roman"/>
                <w:color w:val="000000"/>
              </w:rPr>
              <w:t>в</w:t>
            </w:r>
            <w:r w:rsidR="00401D89" w:rsidRPr="00BB2B6A">
              <w:rPr>
                <w:rFonts w:ascii="Times New Roman" w:eastAsia="Times New Roman" w:hAnsi="Times New Roman" w:cs="Times New Roman"/>
                <w:color w:val="000000"/>
              </w:rPr>
              <w:t xml:space="preserve"> 2023 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111522,0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111522,0</w:t>
            </w:r>
          </w:p>
        </w:tc>
      </w:tr>
    </w:tbl>
    <w:p w:rsidR="004F01F6" w:rsidRDefault="004F01F6" w:rsidP="0064396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401D89" w:rsidRDefault="003667E5"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4.1.2 </w:t>
      </w:r>
      <w:r w:rsidR="00401D89" w:rsidRPr="00C12A71">
        <w:rPr>
          <w:rFonts w:ascii="Times New Roman" w:eastAsia="Times New Roman" w:hAnsi="Times New Roman" w:cs="Times New Roman"/>
          <w:color w:val="000000"/>
          <w:sz w:val="28"/>
          <w:szCs w:val="28"/>
        </w:rPr>
        <w:t>Эл</w:t>
      </w:r>
      <w:r w:rsidR="00BB2B6A">
        <w:rPr>
          <w:rFonts w:ascii="Times New Roman" w:eastAsia="Times New Roman" w:hAnsi="Times New Roman" w:cs="Times New Roman"/>
          <w:color w:val="000000"/>
          <w:sz w:val="28"/>
          <w:szCs w:val="28"/>
        </w:rPr>
        <w:t xml:space="preserve">ектронные аукционы (открытые конкурсы в электронной </w:t>
      </w:r>
      <w:r w:rsidR="00CE61FF">
        <w:rPr>
          <w:rFonts w:ascii="Times New Roman" w:eastAsia="Times New Roman" w:hAnsi="Times New Roman" w:cs="Times New Roman"/>
          <w:color w:val="000000"/>
          <w:sz w:val="28"/>
          <w:szCs w:val="28"/>
        </w:rPr>
        <w:t>форме) (проведё</w:t>
      </w:r>
      <w:r w:rsidR="00401D89" w:rsidRPr="00C12A71">
        <w:rPr>
          <w:rFonts w:ascii="Times New Roman" w:eastAsia="Times New Roman" w:hAnsi="Times New Roman" w:cs="Times New Roman"/>
          <w:color w:val="000000"/>
          <w:sz w:val="28"/>
          <w:szCs w:val="28"/>
        </w:rPr>
        <w:t xml:space="preserve">нные) в разрезе главных распорядителей бюджетных средств </w:t>
      </w:r>
      <w:r w:rsidR="00BB2B6A">
        <w:rPr>
          <w:rFonts w:ascii="Times New Roman" w:eastAsia="Times New Roman" w:hAnsi="Times New Roman" w:cs="Times New Roman"/>
          <w:color w:val="000000"/>
          <w:sz w:val="28"/>
          <w:szCs w:val="28"/>
        </w:rPr>
        <w:t>(таблица 18)</w:t>
      </w:r>
    </w:p>
    <w:p w:rsidR="00401D89" w:rsidRPr="00BB2B6A" w:rsidRDefault="00BB2B6A"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BB2B6A">
        <w:rPr>
          <w:rFonts w:ascii="Times New Roman" w:eastAsia="Times New Roman" w:hAnsi="Times New Roman" w:cs="Times New Roman"/>
          <w:color w:val="000000"/>
          <w:sz w:val="28"/>
          <w:szCs w:val="28"/>
        </w:rPr>
        <w:t>Таблица 18</w:t>
      </w:r>
    </w:p>
    <w:tbl>
      <w:tblPr>
        <w:tblW w:w="9781" w:type="dxa"/>
        <w:tblInd w:w="40" w:type="dxa"/>
        <w:tblLayout w:type="fixed"/>
        <w:tblCellMar>
          <w:left w:w="40" w:type="dxa"/>
          <w:right w:w="40" w:type="dxa"/>
        </w:tblCellMar>
        <w:tblLook w:val="0000" w:firstRow="0" w:lastRow="0" w:firstColumn="0" w:lastColumn="0" w:noHBand="0" w:noVBand="0"/>
      </w:tblPr>
      <w:tblGrid>
        <w:gridCol w:w="5812"/>
        <w:gridCol w:w="1843"/>
        <w:gridCol w:w="2126"/>
      </w:tblGrid>
      <w:tr w:rsidR="00401D89" w:rsidRPr="00BB2B6A" w:rsidTr="003D246E">
        <w:trPr>
          <w:trHeight w:val="379"/>
          <w:tblHeader/>
        </w:trPr>
        <w:tc>
          <w:tcPr>
            <w:tcW w:w="5812"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BB2B6A" w:rsidRDefault="00401D89"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Наименование главных распорядителей бюджетных средств</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BB2B6A" w:rsidRDefault="00401D89"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w:t>
            </w:r>
            <w:r w:rsidR="00BB2B6A">
              <w:rPr>
                <w:rFonts w:ascii="Times New Roman" w:eastAsia="Times New Roman" w:hAnsi="Times New Roman" w:cs="Times New Roman"/>
                <w:color w:val="000000"/>
              </w:rPr>
              <w:t xml:space="preserve"> </w:t>
            </w:r>
            <w:r w:rsidRPr="00BB2B6A">
              <w:rPr>
                <w:rFonts w:ascii="Times New Roman" w:hAnsi="Times New Roman" w:cs="Times New Roman"/>
                <w:color w:val="000000"/>
              </w:rPr>
              <w:t>(</w:t>
            </w:r>
            <w:r w:rsidRPr="00BB2B6A">
              <w:rPr>
                <w:rFonts w:ascii="Times New Roman" w:eastAsia="Times New Roman" w:hAnsi="Times New Roman" w:cs="Times New Roman"/>
                <w:color w:val="000000"/>
              </w:rPr>
              <w:t>шт.)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BB2B6A" w:rsidRDefault="00401D89"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Сумма (тыс. руб.)</w:t>
            </w:r>
          </w:p>
        </w:tc>
      </w:tr>
      <w:tr w:rsidR="00401D89" w:rsidRPr="00BB2B6A" w:rsidTr="003D246E">
        <w:trPr>
          <w:trHeight w:val="18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C74B9C"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а</w:t>
            </w:r>
            <w:r w:rsidR="00401D89" w:rsidRPr="00BB2B6A">
              <w:rPr>
                <w:rFonts w:ascii="Times New Roman" w:eastAsia="Times New Roman" w:hAnsi="Times New Roman" w:cs="Times New Roman"/>
                <w:color w:val="000000"/>
              </w:rPr>
              <w:t>дминистрация округа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84 598,47</w:t>
            </w:r>
          </w:p>
        </w:tc>
      </w:tr>
      <w:tr w:rsidR="00401D89" w:rsidRPr="00BB2B6A" w:rsidTr="003D246E">
        <w:trPr>
          <w:trHeight w:val="19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ОМС КУИ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35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76 075, 67</w:t>
            </w:r>
          </w:p>
        </w:tc>
      </w:tr>
      <w:tr w:rsidR="00401D89" w:rsidRPr="00BB2B6A" w:rsidTr="003D246E">
        <w:trPr>
          <w:trHeight w:val="1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Собрание депутатовокруга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258,37</w:t>
            </w:r>
          </w:p>
        </w:tc>
      </w:tr>
      <w:tr w:rsidR="00401D89" w:rsidRPr="00BB2B6A" w:rsidTr="003D246E">
        <w:trPr>
          <w:trHeight w:val="1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УЖКХ</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1 332 876,64</w:t>
            </w:r>
          </w:p>
        </w:tc>
      </w:tr>
      <w:tr w:rsidR="00401D89" w:rsidRPr="00BB2B6A" w:rsidTr="003D246E">
        <w:trPr>
          <w:trHeight w:val="19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Управление культуры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2 255,96</w:t>
            </w:r>
          </w:p>
        </w:tc>
      </w:tr>
      <w:tr w:rsidR="00401D89" w:rsidRPr="00BB2B6A" w:rsidTr="003D246E">
        <w:trPr>
          <w:trHeight w:val="20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Управление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r>
      <w:tr w:rsidR="00401D89" w:rsidRPr="00BB2B6A" w:rsidTr="003D246E">
        <w:trPr>
          <w:trHeight w:val="20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УСЗН</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25 641,571</w:t>
            </w:r>
          </w:p>
        </w:tc>
      </w:tr>
      <w:tr w:rsidR="00401D89" w:rsidRPr="00BB2B6A" w:rsidTr="003D246E">
        <w:trPr>
          <w:trHeight w:val="1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УФКиС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r>
      <w:tr w:rsidR="00401D89" w:rsidRPr="00BB2B6A" w:rsidTr="003D246E">
        <w:trPr>
          <w:trHeight w:val="197"/>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Финансовое управление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5 815,430</w:t>
            </w:r>
          </w:p>
        </w:tc>
      </w:tr>
      <w:tr w:rsidR="00401D89" w:rsidRPr="00BB2B6A" w:rsidTr="003D246E">
        <w:trPr>
          <w:trHeight w:val="192"/>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Контрольно-сч</w:t>
            </w:r>
            <w:r w:rsidR="00AB5C77" w:rsidRPr="00BB2B6A">
              <w:rPr>
                <w:rFonts w:ascii="Times New Roman" w:eastAsia="Times New Roman" w:hAnsi="Times New Roman" w:cs="Times New Roman"/>
                <w:color w:val="000000"/>
              </w:rPr>
              <w:t>ё</w:t>
            </w:r>
            <w:r w:rsidRPr="00BB2B6A">
              <w:rPr>
                <w:rFonts w:ascii="Times New Roman" w:eastAsia="Times New Roman" w:hAnsi="Times New Roman" w:cs="Times New Roman"/>
                <w:color w:val="000000"/>
              </w:rPr>
              <w:t>тная палата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w:t>
            </w:r>
          </w:p>
        </w:tc>
      </w:tr>
      <w:tr w:rsidR="00401D89" w:rsidRPr="00BB2B6A" w:rsidTr="003D246E">
        <w:trPr>
          <w:trHeight w:val="206"/>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всего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1527 522,1</w:t>
            </w:r>
          </w:p>
        </w:tc>
      </w:tr>
    </w:tbl>
    <w:p w:rsidR="00A0667B" w:rsidRDefault="00A0667B" w:rsidP="0064396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A0667B" w:rsidRDefault="0064396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4.1.3 </w:t>
      </w:r>
      <w:r>
        <w:rPr>
          <w:rFonts w:ascii="Times New Roman" w:eastAsia="Times New Roman" w:hAnsi="Times New Roman" w:cs="Times New Roman"/>
          <w:color w:val="000000"/>
          <w:sz w:val="28"/>
          <w:szCs w:val="28"/>
        </w:rPr>
        <w:t xml:space="preserve">Электронные аукционы (открытые конкурсы в </w:t>
      </w:r>
      <w:r w:rsidR="00401D89" w:rsidRPr="00C12A71">
        <w:rPr>
          <w:rFonts w:ascii="Times New Roman" w:eastAsia="Times New Roman" w:hAnsi="Times New Roman" w:cs="Times New Roman"/>
          <w:color w:val="000000"/>
          <w:sz w:val="28"/>
          <w:szCs w:val="28"/>
        </w:rPr>
        <w:t>электронной форме) (провед</w:t>
      </w:r>
      <w:r w:rsidR="00DD71F2">
        <w:rPr>
          <w:rFonts w:ascii="Times New Roman" w:eastAsia="Times New Roman" w:hAnsi="Times New Roman" w:cs="Times New Roman"/>
          <w:color w:val="000000"/>
          <w:sz w:val="28"/>
          <w:szCs w:val="28"/>
        </w:rPr>
        <w:t>ё</w:t>
      </w:r>
      <w:r w:rsidR="00401D89" w:rsidRPr="00C12A71">
        <w:rPr>
          <w:rFonts w:ascii="Times New Roman" w:eastAsia="Times New Roman" w:hAnsi="Times New Roman" w:cs="Times New Roman"/>
          <w:color w:val="000000"/>
          <w:sz w:val="28"/>
          <w:szCs w:val="28"/>
        </w:rPr>
        <w:t xml:space="preserve">нные) </w:t>
      </w:r>
      <w:r w:rsidR="00BB2B6A">
        <w:rPr>
          <w:rFonts w:ascii="Times New Roman" w:eastAsia="Times New Roman" w:hAnsi="Times New Roman" w:cs="Times New Roman"/>
          <w:color w:val="000000"/>
          <w:sz w:val="28"/>
          <w:szCs w:val="28"/>
        </w:rPr>
        <w:t>(таблица 19).</w:t>
      </w:r>
    </w:p>
    <w:p w:rsidR="00401D89" w:rsidRPr="00BB2B6A" w:rsidRDefault="00BB2B6A"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BB2B6A">
        <w:rPr>
          <w:rFonts w:ascii="Times New Roman" w:eastAsia="Times New Roman" w:hAnsi="Times New Roman" w:cs="Times New Roman"/>
          <w:color w:val="000000"/>
          <w:sz w:val="28"/>
          <w:szCs w:val="28"/>
        </w:rPr>
        <w:t>Таблица 19</w:t>
      </w:r>
    </w:p>
    <w:tbl>
      <w:tblPr>
        <w:tblW w:w="9781" w:type="dxa"/>
        <w:tblInd w:w="40" w:type="dxa"/>
        <w:tblLayout w:type="fixed"/>
        <w:tblCellMar>
          <w:left w:w="40" w:type="dxa"/>
          <w:right w:w="40" w:type="dxa"/>
        </w:tblCellMar>
        <w:tblLook w:val="0000" w:firstRow="0" w:lastRow="0" w:firstColumn="0" w:lastColumn="0" w:noHBand="0" w:noVBand="0"/>
      </w:tblPr>
      <w:tblGrid>
        <w:gridCol w:w="3261"/>
        <w:gridCol w:w="1559"/>
        <w:gridCol w:w="1984"/>
        <w:gridCol w:w="1418"/>
        <w:gridCol w:w="1559"/>
      </w:tblGrid>
      <w:tr w:rsidR="00BB2B6A" w:rsidRPr="00BB2B6A" w:rsidTr="003D246E">
        <w:trPr>
          <w:trHeight w:val="45"/>
        </w:trPr>
        <w:tc>
          <w:tcPr>
            <w:tcW w:w="3261" w:type="dxa"/>
            <w:vMerge w:val="restart"/>
            <w:tcBorders>
              <w:top w:val="single" w:sz="6" w:space="0" w:color="auto"/>
              <w:left w:val="single" w:sz="6" w:space="0" w:color="auto"/>
              <w:right w:val="single" w:sz="6" w:space="0" w:color="auto"/>
            </w:tcBorders>
            <w:shd w:val="clear" w:color="auto" w:fill="FFFFFF"/>
            <w:vAlign w:val="center"/>
          </w:tcPr>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Электронный аукцион/</w:t>
            </w:r>
          </w:p>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открытый конкурс в</w:t>
            </w:r>
            <w:r w:rsidR="00057DC1">
              <w:rPr>
                <w:rFonts w:ascii="Times New Roman" w:eastAsia="Times New Roman" w:hAnsi="Times New Roman" w:cs="Times New Roman"/>
                <w:color w:val="000000"/>
              </w:rPr>
              <w:t xml:space="preserve"> </w:t>
            </w:r>
            <w:r w:rsidRPr="00BB2B6A">
              <w:rPr>
                <w:rFonts w:ascii="Times New Roman" w:eastAsia="Times New Roman" w:hAnsi="Times New Roman" w:cs="Times New Roman"/>
                <w:color w:val="000000"/>
              </w:rPr>
              <w:t>электронной форме</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 (шт.)</w:t>
            </w:r>
          </w:p>
        </w:tc>
        <w:tc>
          <w:tcPr>
            <w:tcW w:w="1984" w:type="dxa"/>
            <w:vMerge w:val="restart"/>
            <w:tcBorders>
              <w:top w:val="single" w:sz="6" w:space="0" w:color="auto"/>
              <w:left w:val="single" w:sz="6" w:space="0" w:color="auto"/>
              <w:right w:val="single" w:sz="6" w:space="0" w:color="auto"/>
            </w:tcBorders>
            <w:shd w:val="clear" w:color="auto" w:fill="FFFFFF"/>
            <w:vAlign w:val="center"/>
          </w:tcPr>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Сумма (тыс. руб.)</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За счёт бюджетных средств</w:t>
            </w:r>
          </w:p>
        </w:tc>
      </w:tr>
      <w:tr w:rsidR="00BB2B6A" w:rsidRPr="00BB2B6A" w:rsidTr="003D246E">
        <w:trPr>
          <w:trHeight w:val="77"/>
        </w:trPr>
        <w:tc>
          <w:tcPr>
            <w:tcW w:w="3261" w:type="dxa"/>
            <w:vMerge/>
            <w:tcBorders>
              <w:left w:val="single" w:sz="6" w:space="0" w:color="auto"/>
              <w:bottom w:val="single" w:sz="6" w:space="0" w:color="auto"/>
              <w:right w:val="single" w:sz="6" w:space="0" w:color="auto"/>
            </w:tcBorders>
            <w:shd w:val="clear" w:color="auto" w:fill="FFFFFF"/>
            <w:vAlign w:val="center"/>
          </w:tcPr>
          <w:p w:rsidR="00BB2B6A" w:rsidRPr="00BB2B6A" w:rsidRDefault="00BB2B6A" w:rsidP="00057DC1">
            <w:pPr>
              <w:autoSpaceDE w:val="0"/>
              <w:autoSpaceDN w:val="0"/>
              <w:adjustRightInd w:val="0"/>
              <w:spacing w:after="0" w:line="240" w:lineRule="auto"/>
              <w:jc w:val="center"/>
              <w:rPr>
                <w:rFonts w:ascii="Times New Roman" w:hAnsi="Times New Roman" w:cs="Times New Roman"/>
              </w:rPr>
            </w:pPr>
          </w:p>
        </w:tc>
        <w:tc>
          <w:tcPr>
            <w:tcW w:w="1559" w:type="dxa"/>
            <w:vMerge/>
            <w:tcBorders>
              <w:left w:val="single" w:sz="6" w:space="0" w:color="auto"/>
              <w:bottom w:val="single" w:sz="6" w:space="0" w:color="auto"/>
              <w:right w:val="single" w:sz="6" w:space="0" w:color="auto"/>
            </w:tcBorders>
            <w:shd w:val="clear" w:color="auto" w:fill="FFFFFF"/>
            <w:vAlign w:val="center"/>
          </w:tcPr>
          <w:p w:rsidR="00BB2B6A" w:rsidRPr="00BB2B6A" w:rsidRDefault="00BB2B6A" w:rsidP="00057DC1">
            <w:pPr>
              <w:autoSpaceDE w:val="0"/>
              <w:autoSpaceDN w:val="0"/>
              <w:adjustRightInd w:val="0"/>
              <w:spacing w:after="0" w:line="240" w:lineRule="auto"/>
              <w:jc w:val="center"/>
              <w:rPr>
                <w:rFonts w:ascii="Times New Roman" w:hAnsi="Times New Roman" w:cs="Times New Roman"/>
              </w:rPr>
            </w:pPr>
          </w:p>
        </w:tc>
        <w:tc>
          <w:tcPr>
            <w:tcW w:w="1984" w:type="dxa"/>
            <w:vMerge/>
            <w:tcBorders>
              <w:left w:val="single" w:sz="6" w:space="0" w:color="auto"/>
              <w:bottom w:val="single" w:sz="6" w:space="0" w:color="auto"/>
              <w:right w:val="single" w:sz="6" w:space="0" w:color="auto"/>
            </w:tcBorders>
            <w:shd w:val="clear" w:color="auto" w:fill="FFFFFF"/>
            <w:vAlign w:val="center"/>
          </w:tcPr>
          <w:p w:rsidR="00BB2B6A" w:rsidRPr="00BB2B6A" w:rsidRDefault="00BB2B6A" w:rsidP="00057DC1">
            <w:pPr>
              <w:autoSpaceDE w:val="0"/>
              <w:autoSpaceDN w:val="0"/>
              <w:adjustRightInd w:val="0"/>
              <w:spacing w:after="0" w:line="240" w:lineRule="auto"/>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количество (шт.)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3D246E" w:rsidRDefault="003D246E" w:rsidP="00057DC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rPr>
            </w:pPr>
            <w:r w:rsidRPr="00BB2B6A">
              <w:rPr>
                <w:rFonts w:ascii="Times New Roman" w:eastAsia="Times New Roman" w:hAnsi="Times New Roman" w:cs="Times New Roman"/>
                <w:color w:val="000000"/>
              </w:rPr>
              <w:t>С</w:t>
            </w:r>
            <w:r w:rsidR="00BB2B6A" w:rsidRPr="00BB2B6A">
              <w:rPr>
                <w:rFonts w:ascii="Times New Roman" w:eastAsia="Times New Roman" w:hAnsi="Times New Roman" w:cs="Times New Roman"/>
                <w:color w:val="000000"/>
              </w:rPr>
              <w:t>умма</w:t>
            </w:r>
          </w:p>
          <w:p w:rsidR="00BB2B6A" w:rsidRPr="00BB2B6A" w:rsidRDefault="00BB2B6A" w:rsidP="00057DC1">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eastAsia="Times New Roman" w:hAnsi="Times New Roman" w:cs="Times New Roman"/>
                <w:color w:val="000000"/>
              </w:rPr>
              <w:t xml:space="preserve"> (тыс. руб.)</w:t>
            </w:r>
          </w:p>
        </w:tc>
      </w:tr>
      <w:tr w:rsidR="00401D89" w:rsidRPr="00BB2B6A" w:rsidTr="003D246E">
        <w:trPr>
          <w:trHeight w:val="45"/>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Проведено, из них: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1 527 522,1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1 527 522,1</w:t>
            </w:r>
          </w:p>
        </w:tc>
      </w:tr>
      <w:tr w:rsidR="00401D89" w:rsidRPr="00BB2B6A" w:rsidTr="003D246E">
        <w:trPr>
          <w:trHeight w:val="18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состоявшиеся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85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414 685,1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85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414 685,1</w:t>
            </w:r>
          </w:p>
        </w:tc>
      </w:tr>
      <w:tr w:rsidR="00401D89" w:rsidRPr="00BB2B6A" w:rsidTr="003D246E">
        <w:trPr>
          <w:trHeight w:val="18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несостоявшиеся, в т.ч.:</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90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1 112 837,0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1 112 837,0</w:t>
            </w:r>
          </w:p>
        </w:tc>
      </w:tr>
      <w:tr w:rsidR="00401D89" w:rsidRPr="00BB2B6A" w:rsidTr="003D246E">
        <w:trPr>
          <w:trHeight w:val="178"/>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единственный заявившийся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75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960 372,56</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75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960 372,56</w:t>
            </w:r>
          </w:p>
        </w:tc>
      </w:tr>
      <w:tr w:rsidR="00401D89" w:rsidRPr="00BB2B6A" w:rsidTr="003D246E">
        <w:trPr>
          <w:trHeight w:val="187"/>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нет заявок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152 431,81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152 431,81</w:t>
            </w:r>
          </w:p>
        </w:tc>
      </w:tr>
      <w:tr w:rsidR="00401D89" w:rsidRPr="00BB2B6A" w:rsidTr="003D246E">
        <w:trPr>
          <w:trHeight w:val="192"/>
        </w:trPr>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both"/>
              <w:rPr>
                <w:rFonts w:ascii="Times New Roman" w:hAnsi="Times New Roman" w:cs="Times New Roman"/>
              </w:rPr>
            </w:pPr>
            <w:r w:rsidRPr="00BB2B6A">
              <w:rPr>
                <w:rFonts w:ascii="Times New Roman" w:eastAsia="Times New Roman" w:hAnsi="Times New Roman" w:cs="Times New Roman"/>
                <w:color w:val="000000"/>
              </w:rPr>
              <w:t>никто не сделал предложение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32,64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BB2B6A" w:rsidRDefault="00401D89" w:rsidP="00643969">
            <w:pPr>
              <w:shd w:val="clear" w:color="auto" w:fill="FFFFFF"/>
              <w:autoSpaceDE w:val="0"/>
              <w:autoSpaceDN w:val="0"/>
              <w:adjustRightInd w:val="0"/>
              <w:spacing w:after="0" w:line="240" w:lineRule="auto"/>
              <w:jc w:val="center"/>
              <w:rPr>
                <w:rFonts w:ascii="Times New Roman" w:hAnsi="Times New Roman" w:cs="Times New Roman"/>
              </w:rPr>
            </w:pPr>
            <w:r w:rsidRPr="00BB2B6A">
              <w:rPr>
                <w:rFonts w:ascii="Times New Roman" w:hAnsi="Times New Roman" w:cs="Times New Roman"/>
                <w:color w:val="000000"/>
              </w:rPr>
              <w:t>32,64</w:t>
            </w:r>
          </w:p>
        </w:tc>
      </w:tr>
    </w:tbl>
    <w:p w:rsidR="00A0667B" w:rsidRDefault="00A0667B" w:rsidP="0064396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A0667B"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0667B">
        <w:rPr>
          <w:rFonts w:ascii="Times New Roman" w:hAnsi="Times New Roman" w:cs="Times New Roman"/>
          <w:color w:val="000000"/>
          <w:sz w:val="28"/>
          <w:szCs w:val="28"/>
        </w:rPr>
        <w:t>4.</w:t>
      </w:r>
      <w:r w:rsidRPr="00A0667B">
        <w:rPr>
          <w:rFonts w:ascii="Times New Roman" w:hAnsi="Times New Roman" w:cs="Times New Roman"/>
          <w:bCs/>
          <w:color w:val="000000"/>
          <w:sz w:val="28"/>
          <w:szCs w:val="28"/>
        </w:rPr>
        <w:t>1</w:t>
      </w:r>
      <w:r w:rsidR="00A0667B">
        <w:rPr>
          <w:rFonts w:ascii="Times New Roman" w:hAnsi="Times New Roman" w:cs="Times New Roman"/>
          <w:color w:val="000000"/>
          <w:sz w:val="28"/>
          <w:szCs w:val="28"/>
        </w:rPr>
        <w:t>.</w:t>
      </w:r>
      <w:r w:rsidRPr="00A0667B">
        <w:rPr>
          <w:rFonts w:ascii="Times New Roman" w:hAnsi="Times New Roman" w:cs="Times New Roman"/>
          <w:color w:val="000000"/>
          <w:sz w:val="28"/>
          <w:szCs w:val="28"/>
        </w:rPr>
        <w:t>4</w:t>
      </w:r>
      <w:r w:rsidR="00BB2B6A">
        <w:rPr>
          <w:rFonts w:ascii="Times New Roman" w:hAnsi="Times New Roman" w:cs="Times New Roman"/>
          <w:color w:val="000000"/>
          <w:sz w:val="28"/>
          <w:szCs w:val="28"/>
        </w:rPr>
        <w:t xml:space="preserve"> </w:t>
      </w:r>
      <w:r w:rsidRPr="00A0667B">
        <w:rPr>
          <w:rFonts w:ascii="Times New Roman" w:eastAsia="Times New Roman" w:hAnsi="Times New Roman" w:cs="Times New Roman"/>
          <w:color w:val="000000"/>
          <w:sz w:val="28"/>
          <w:szCs w:val="28"/>
        </w:rPr>
        <w:t>Экономия по состоявшимся т</w:t>
      </w:r>
      <w:r w:rsidR="00BB2B6A">
        <w:rPr>
          <w:rFonts w:ascii="Times New Roman" w:eastAsia="Times New Roman" w:hAnsi="Times New Roman" w:cs="Times New Roman"/>
          <w:color w:val="000000"/>
          <w:sz w:val="28"/>
          <w:szCs w:val="28"/>
        </w:rPr>
        <w:t>оргам за счет средств бюджета (таблица 20).</w:t>
      </w:r>
    </w:p>
    <w:p w:rsidR="00401D89" w:rsidRPr="00A0667B" w:rsidRDefault="00BB2B6A" w:rsidP="00643969">
      <w:pP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20</w:t>
      </w:r>
    </w:p>
    <w:tbl>
      <w:tblPr>
        <w:tblW w:w="9782" w:type="dxa"/>
        <w:tblInd w:w="40" w:type="dxa"/>
        <w:tblLayout w:type="fixed"/>
        <w:tblCellMar>
          <w:left w:w="40" w:type="dxa"/>
          <w:right w:w="40" w:type="dxa"/>
        </w:tblCellMar>
        <w:tblLook w:val="0000" w:firstRow="0" w:lastRow="0" w:firstColumn="0" w:lastColumn="0" w:noHBand="0" w:noVBand="0"/>
      </w:tblPr>
      <w:tblGrid>
        <w:gridCol w:w="5387"/>
        <w:gridCol w:w="2410"/>
        <w:gridCol w:w="1985"/>
      </w:tblGrid>
      <w:tr w:rsidR="00401D89" w:rsidRPr="00A0667B" w:rsidTr="00057DC1">
        <w:trPr>
          <w:trHeight w:val="581"/>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A0667B" w:rsidRDefault="00401D89" w:rsidP="00057D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Вид торгов</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BB2B6A" w:rsidRDefault="00BB2B6A" w:rsidP="00057DC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Сумма экономии</w:t>
            </w:r>
          </w:p>
          <w:p w:rsidR="00401D89" w:rsidRPr="00A0667B" w:rsidRDefault="00401D89" w:rsidP="00057D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(тыс. руб.)</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A0667B" w:rsidRDefault="00401D89" w:rsidP="00057D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Процент</w:t>
            </w:r>
          </w:p>
          <w:p w:rsidR="00401D89" w:rsidRPr="00A0667B" w:rsidRDefault="00401D89" w:rsidP="00057D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экономии</w:t>
            </w:r>
            <w:r w:rsidR="00BB2B6A">
              <w:rPr>
                <w:rFonts w:ascii="Times New Roman" w:eastAsia="Times New Roman" w:hAnsi="Times New Roman" w:cs="Times New Roman"/>
                <w:color w:val="000000"/>
                <w:sz w:val="24"/>
                <w:szCs w:val="24"/>
              </w:rPr>
              <w:t xml:space="preserve"> </w:t>
            </w:r>
            <w:r w:rsidRPr="00A0667B">
              <w:rPr>
                <w:rFonts w:ascii="Times New Roman" w:hAnsi="Times New Roman" w:cs="Times New Roman"/>
                <w:color w:val="000000"/>
                <w:sz w:val="24"/>
                <w:szCs w:val="24"/>
              </w:rPr>
              <w:t>(%)</w:t>
            </w:r>
          </w:p>
        </w:tc>
      </w:tr>
      <w:tr w:rsidR="00401D89" w:rsidRPr="00A0667B" w:rsidTr="00BB2B6A">
        <w:trPr>
          <w:trHeight w:val="384"/>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Открытый конкурс в электронной форме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7,98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0,2</w:t>
            </w:r>
          </w:p>
        </w:tc>
      </w:tr>
      <w:tr w:rsidR="00401D89" w:rsidRPr="00A0667B" w:rsidTr="00BB2B6A">
        <w:trPr>
          <w:trHeight w:val="197"/>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Электронный аукцион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100 269,59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24,4</w:t>
            </w:r>
          </w:p>
        </w:tc>
      </w:tr>
      <w:tr w:rsidR="00401D89" w:rsidRPr="00A0667B" w:rsidTr="00BB2B6A">
        <w:trPr>
          <w:trHeight w:val="206"/>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0667B">
              <w:rPr>
                <w:rFonts w:ascii="Times New Roman" w:eastAsia="Times New Roman" w:hAnsi="Times New Roman" w:cs="Times New Roman"/>
                <w:color w:val="000000"/>
                <w:sz w:val="24"/>
                <w:szCs w:val="24"/>
              </w:rPr>
              <w:t>всего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100 277,56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01D89" w:rsidRPr="00A0667B"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0667B">
              <w:rPr>
                <w:rFonts w:ascii="Times New Roman" w:hAnsi="Times New Roman" w:cs="Times New Roman"/>
                <w:color w:val="000000"/>
                <w:sz w:val="24"/>
                <w:szCs w:val="24"/>
              </w:rPr>
              <w:t>24,2</w:t>
            </w:r>
          </w:p>
        </w:tc>
      </w:tr>
    </w:tbl>
    <w:p w:rsidR="00A0667B" w:rsidRDefault="00A0667B" w:rsidP="0064396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4.</w:t>
      </w:r>
      <w:r w:rsidR="005C4513">
        <w:rPr>
          <w:rFonts w:ascii="Times New Roman" w:hAnsi="Times New Roman" w:cs="Times New Roman"/>
          <w:color w:val="000000"/>
          <w:sz w:val="28"/>
          <w:szCs w:val="28"/>
        </w:rPr>
        <w:t>1.5</w:t>
      </w:r>
      <w:r w:rsidR="00BB2B6A">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Проверка извещений о проведении запроса котировок</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Проверено всего извещений - 183 ед. (на сумму 261 937,34 тыс. руб.),</w:t>
      </w:r>
      <w:r w:rsidR="00CB06BB">
        <w:rPr>
          <w:rFonts w:ascii="Times New Roman" w:eastAsia="Times New Roman" w:hAnsi="Times New Roman" w:cs="Times New Roman"/>
          <w:color w:val="000000"/>
          <w:sz w:val="28"/>
          <w:szCs w:val="28"/>
        </w:rPr>
        <w:t xml:space="preserve">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для СМиСП и СОНКО - 131 шт. (на сумму 206 458,21 тыс. руб.);</w:t>
      </w:r>
    </w:p>
    <w:p w:rsidR="00401D89" w:rsidRDefault="003667E5"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для уголовно- исполнительной системы и организаций инвалидов - </w:t>
      </w:r>
      <w:r w:rsidR="00057DC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18 ед. (на сумму 2 847,33 тыс. руб.).</w:t>
      </w:r>
    </w:p>
    <w:p w:rsidR="00F45407" w:rsidRDefault="00F4540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Default="00401D89" w:rsidP="00643969">
      <w:pPr>
        <w:pStyle w:val="1"/>
      </w:pPr>
      <w:bookmarkStart w:id="28" w:name="_Toc192518850"/>
      <w:r w:rsidRPr="00C12A71">
        <w:t>4.2 Управление муниципальным имуществом</w:t>
      </w:r>
      <w:bookmarkEnd w:id="28"/>
    </w:p>
    <w:p w:rsidR="005C4513" w:rsidRPr="00C12A71" w:rsidRDefault="005C4513"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Основные направления в области имущественных отношений -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это эффективное расходование бюджетных средств на управление муниципальным имуществом, выполнение планов по неналоговым доходам от управления муниципальным имуществом и создание благоприятных условий для оказания имущественной поддержки СМиСП.</w:t>
      </w:r>
    </w:p>
    <w:p w:rsidR="00CF6DB9" w:rsidRPr="00C12A71" w:rsidRDefault="00CF6DB9"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745FC4" w:rsidRDefault="00745FC4"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 xml:space="preserve">4.2.1 Муниципальная </w:t>
      </w:r>
      <w:r w:rsidR="00643969" w:rsidRPr="00745FC4">
        <w:rPr>
          <w:rFonts w:ascii="Times New Roman" w:eastAsia="Times New Roman" w:hAnsi="Times New Roman" w:cs="Times New Roman"/>
          <w:color w:val="000000"/>
          <w:sz w:val="28"/>
          <w:szCs w:val="28"/>
        </w:rPr>
        <w:t xml:space="preserve">программа «Управление </w:t>
      </w:r>
      <w:r w:rsidR="00401D89" w:rsidRPr="00745FC4">
        <w:rPr>
          <w:rFonts w:ascii="Times New Roman" w:eastAsia="Times New Roman" w:hAnsi="Times New Roman" w:cs="Times New Roman"/>
          <w:color w:val="000000"/>
          <w:sz w:val="28"/>
          <w:szCs w:val="28"/>
        </w:rPr>
        <w:t>муниципальным имуществом»</w:t>
      </w:r>
    </w:p>
    <w:p w:rsidR="00CF6DB9" w:rsidRDefault="00CF6DB9" w:rsidP="00643969">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исполнение муниципальной программы «Управление муниципальным имуществом» решением о бюджете округа на 2024 год предусмотрено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ОМС КУИ 745,46 млн.</w:t>
      </w:r>
      <w:r w:rsidR="00CB06B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руб., доведено лимитов бюджетных обязательств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744,97 млн. руб. (99,9% от ассигнований).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Исполнение муниципальной программы за 12 месяцев 2024</w:t>
      </w:r>
      <w:r w:rsidR="00057DC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года составило 739,34 млн.</w:t>
      </w:r>
      <w:r w:rsidR="00DC5C10">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 (99,3 % довед</w:t>
      </w:r>
      <w:r w:rsidR="007215DF">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нных лимитов бюджетных обязательств на 2024год).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отчетный период ОМС КУИ обеспечено выполнение следующих программных мероприятий в разрезе подпрограмм:</w:t>
      </w:r>
    </w:p>
    <w:p w:rsidR="00401D89" w:rsidRDefault="00745FC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u w:val="single"/>
        </w:rPr>
      </w:pPr>
      <w:r>
        <w:rPr>
          <w:rFonts w:ascii="Times New Roman" w:hAnsi="Times New Roman" w:cs="Times New Roman"/>
          <w:color w:val="000000"/>
          <w:sz w:val="28"/>
          <w:szCs w:val="28"/>
          <w:u w:val="single"/>
        </w:rPr>
        <w:t>1</w:t>
      </w:r>
      <w:r w:rsidR="00401D89" w:rsidRPr="00C12A71">
        <w:rPr>
          <w:rFonts w:ascii="Times New Roman" w:hAnsi="Times New Roman" w:cs="Times New Roman"/>
          <w:color w:val="000000"/>
          <w:sz w:val="28"/>
          <w:szCs w:val="28"/>
          <w:u w:val="single"/>
        </w:rPr>
        <w:t>.</w:t>
      </w:r>
      <w:r>
        <w:rPr>
          <w:rFonts w:ascii="Times New Roman" w:hAnsi="Times New Roman" w:cs="Times New Roman"/>
          <w:color w:val="000000"/>
          <w:sz w:val="28"/>
          <w:szCs w:val="28"/>
          <w:u w:val="single"/>
        </w:rPr>
        <w:t xml:space="preserve"> </w:t>
      </w:r>
      <w:r w:rsidR="00401D89" w:rsidRPr="00C12A71">
        <w:rPr>
          <w:rFonts w:ascii="Times New Roman" w:eastAsia="Times New Roman" w:hAnsi="Times New Roman" w:cs="Times New Roman"/>
          <w:color w:val="000000"/>
          <w:sz w:val="28"/>
          <w:szCs w:val="28"/>
          <w:u w:val="single"/>
        </w:rPr>
        <w:t>Подпрограмма «Муниципальная собственность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На исполнение мероприятий по подпрограмме предусмотрено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743,96 млн.</w:t>
      </w:r>
      <w:r w:rsidR="00B86D4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 доведено лимитов бюджетных обязательств 743,47млн.</w:t>
      </w:r>
      <w:r w:rsidR="00B86D4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 (99,9% от выделенных ассигнований).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Исполнение по подпрограмме составило 737,85 млн. руб. (99,2 % </w:t>
      </w:r>
      <w:r w:rsidR="00057DC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от выделенных ассигнований), в том числе:</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sidR="00401D89" w:rsidRPr="00C12A71">
        <w:rPr>
          <w:rFonts w:ascii="Times New Roman" w:eastAsia="Times New Roman" w:hAnsi="Times New Roman" w:cs="Times New Roman"/>
          <w:color w:val="000000"/>
          <w:sz w:val="28"/>
          <w:szCs w:val="28"/>
        </w:rPr>
        <w:t>обеспечена охрана временно неиспользуемых муниципальных помещений на период организации торгов на право аренды и торгов по продаже муниципального имущества на сумму 0,53 млн.</w:t>
      </w:r>
      <w:r w:rsidR="00057DC1">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 xml:space="preserve">оплачены расходы на рыночную оценку: муниципального имущества </w:t>
      </w:r>
      <w:r w:rsidR="00057DC1">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целях организации торгов по преимущественному праву, определение рыночной стоимости месячной арендной платы на общую сумму 0,18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w:t>
      </w:r>
      <w:r w:rsidRPr="00C12A71">
        <w:rPr>
          <w:rFonts w:ascii="Times New Roman" w:eastAsia="Times New Roman" w:hAnsi="Times New Roman" w:cs="Times New Roman"/>
          <w:color w:val="000000"/>
          <w:sz w:val="28"/>
          <w:szCs w:val="28"/>
        </w:rPr>
        <w:t>оплачены услуги по проведению кадастровых работ в отношении муниципальных объектов недвижимости и линейных объектов в целях дальнейшей государственной регистрации права муниципальной собственности на сумму 0,67млн. 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4) </w:t>
      </w:r>
      <w:r w:rsidR="00401D89" w:rsidRPr="00C12A71">
        <w:rPr>
          <w:rFonts w:ascii="Times New Roman" w:eastAsia="Times New Roman" w:hAnsi="Times New Roman" w:cs="Times New Roman"/>
          <w:color w:val="000000"/>
          <w:sz w:val="28"/>
          <w:szCs w:val="28"/>
        </w:rPr>
        <w:t>оплачены услуги по обследованию конструкций жилого дома в целях признания его аварийным, подлежащим сносу, либо реконструкции на сумму 0,17 млн. руб.;</w:t>
      </w:r>
    </w:p>
    <w:p w:rsidR="00401D89" w:rsidRPr="00C12A71" w:rsidRDefault="00757C65"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5) </w:t>
      </w:r>
      <w:r w:rsidR="00401D89" w:rsidRPr="00C12A71">
        <w:rPr>
          <w:rFonts w:ascii="Times New Roman" w:eastAsia="Times New Roman" w:hAnsi="Times New Roman" w:cs="Times New Roman"/>
          <w:color w:val="000000"/>
          <w:sz w:val="28"/>
          <w:szCs w:val="28"/>
        </w:rPr>
        <w:t xml:space="preserve">оплачены услуги по ограничению доступа в ветхо-аварийные здания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территории округа на сумму 0,26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6) </w:t>
      </w:r>
      <w:r w:rsidRPr="00C12A71">
        <w:rPr>
          <w:rFonts w:ascii="Times New Roman" w:eastAsia="Times New Roman" w:hAnsi="Times New Roman" w:cs="Times New Roman"/>
          <w:color w:val="000000"/>
          <w:sz w:val="28"/>
          <w:szCs w:val="28"/>
        </w:rPr>
        <w:t xml:space="preserve">оплачены услуги по размещению бегущей строки на сумму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0,06млн. 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7)</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оплачены услуги по техническому обслуживанию общего имущества нежилых помещений ул. Скворцова, д.</w:t>
      </w:r>
      <w:r w:rsidR="00CA1D91">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№32, приходящихся на долю муниципальной казны на сумму 9 тыс.</w:t>
      </w:r>
      <w:r w:rsidR="00CA1D91">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8) </w:t>
      </w:r>
      <w:r w:rsidRPr="00C12A71">
        <w:rPr>
          <w:rFonts w:ascii="Times New Roman" w:eastAsia="Times New Roman" w:hAnsi="Times New Roman" w:cs="Times New Roman"/>
          <w:color w:val="000000"/>
          <w:sz w:val="28"/>
          <w:szCs w:val="28"/>
        </w:rPr>
        <w:t>оплачены юридические, нотариальные услуги на сумму 0,37млн.</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9) </w:t>
      </w:r>
      <w:r w:rsidR="00401D89" w:rsidRPr="00C12A71">
        <w:rPr>
          <w:rFonts w:ascii="Times New Roman" w:eastAsia="Times New Roman" w:hAnsi="Times New Roman" w:cs="Times New Roman"/>
          <w:color w:val="000000"/>
          <w:sz w:val="28"/>
          <w:szCs w:val="28"/>
        </w:rPr>
        <w:t xml:space="preserve">оплачены услуги теплоснабжения, водоснабжения пустующих жилых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нежилых муниципальных помещений, коммунальные услуги на содержание общедомового имущества (далее - СОИ) (отопление, холодное водоснабжение (ХВС), водоотведение, тепловая энергия для производства горячего водоснабжения (ГВС), повышающий коэффициент) - на сумму 10,99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10</w:t>
      </w:r>
      <w:r w:rsidR="00745FC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осуществлена плата за содержание и текущий ремонт на СОИ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по пустующим жилым и нежилым муниципальным помещениям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в многоквартирных </w:t>
      </w:r>
      <w:r w:rsidR="008F7533">
        <w:rPr>
          <w:rFonts w:ascii="Times New Roman" w:eastAsia="Times New Roman" w:hAnsi="Times New Roman" w:cs="Times New Roman"/>
          <w:color w:val="000000"/>
          <w:sz w:val="28"/>
          <w:szCs w:val="28"/>
        </w:rPr>
        <w:t xml:space="preserve">домах </w:t>
      </w:r>
      <w:r w:rsidRPr="00C12A71">
        <w:rPr>
          <w:rFonts w:ascii="Times New Roman" w:eastAsia="Times New Roman" w:hAnsi="Times New Roman" w:cs="Times New Roman"/>
          <w:color w:val="000000"/>
          <w:sz w:val="28"/>
          <w:szCs w:val="28"/>
        </w:rPr>
        <w:t xml:space="preserve">(далее - МКД) (содержание и текущий ремонт,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ХВС при СОИ, электроэнергия при СОИ, отведение сточных вод при СОИ, сод./тек.рем.лифта, обслуживание ВДГО) - на сумму 3,06 млн. 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 </w:t>
      </w:r>
      <w:r w:rsidR="00401D89" w:rsidRPr="00C12A71">
        <w:rPr>
          <w:rFonts w:ascii="Times New Roman" w:eastAsia="Times New Roman" w:hAnsi="Times New Roman" w:cs="Times New Roman"/>
          <w:color w:val="000000"/>
          <w:sz w:val="28"/>
          <w:szCs w:val="28"/>
        </w:rPr>
        <w:t xml:space="preserve">оплачены взносы на капитальный ремонт общего имущества в МКД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части, приходящейся на муниципальные жилые и нежилые помещения муниципальной казны- на сумму 13,34 млн. руб.;</w:t>
      </w:r>
    </w:p>
    <w:p w:rsidR="00401D89" w:rsidRPr="00C12A71" w:rsidRDefault="00745FC4"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12) </w:t>
      </w:r>
      <w:r w:rsidR="00401D89" w:rsidRPr="00C12A71">
        <w:rPr>
          <w:rFonts w:ascii="Times New Roman" w:eastAsia="Times New Roman" w:hAnsi="Times New Roman" w:cs="Times New Roman"/>
          <w:color w:val="000000"/>
          <w:sz w:val="28"/>
          <w:szCs w:val="28"/>
        </w:rPr>
        <w:t xml:space="preserve">оплачены услуги по укреплению входных групп в пустующие муниципальные помещения с установкой запирающих устройств на сумму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0,14 млн.руб.;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13)</w:t>
      </w:r>
      <w:r w:rsidR="00745FC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оплачены услуги по замене труб водоснабжения по </w:t>
      </w:r>
      <w:r w:rsidR="00757C65">
        <w:rPr>
          <w:rFonts w:ascii="Times New Roman" w:eastAsia="Times New Roman" w:hAnsi="Times New Roman" w:cs="Times New Roman"/>
          <w:color w:val="000000"/>
          <w:sz w:val="28"/>
          <w:szCs w:val="28"/>
        </w:rPr>
        <w:t xml:space="preserve">подвалу МКД </w:t>
      </w:r>
      <w:r w:rsidR="00D22453">
        <w:rPr>
          <w:rFonts w:ascii="Times New Roman" w:eastAsia="Times New Roman" w:hAnsi="Times New Roman" w:cs="Times New Roman"/>
          <w:color w:val="000000"/>
          <w:sz w:val="28"/>
          <w:szCs w:val="28"/>
        </w:rPr>
        <w:br/>
      </w:r>
      <w:r w:rsidR="00757C65">
        <w:rPr>
          <w:rFonts w:ascii="Times New Roman" w:eastAsia="Times New Roman" w:hAnsi="Times New Roman" w:cs="Times New Roman"/>
          <w:color w:val="000000"/>
          <w:sz w:val="28"/>
          <w:szCs w:val="28"/>
        </w:rPr>
        <w:t xml:space="preserve">ул. Генераторная, д. </w:t>
      </w:r>
      <w:r w:rsidRPr="00C12A71">
        <w:rPr>
          <w:rFonts w:ascii="Times New Roman" w:eastAsia="Times New Roman" w:hAnsi="Times New Roman" w:cs="Times New Roman"/>
          <w:color w:val="000000"/>
          <w:sz w:val="28"/>
          <w:szCs w:val="28"/>
        </w:rPr>
        <w:t>№5 на сумму 0,06 млн.</w:t>
      </w:r>
      <w:r w:rsidR="00CB06B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14)</w:t>
      </w:r>
      <w:r w:rsidR="00401D89" w:rsidRPr="00C12A71">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оплачены работы по демонтажу балконов, выходящих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из 4 муниципальных жилых помещений, представляющих угрозу жизни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и здоровью пешеходов, проходящих по тротуару возле МКД, расположенного по адресу: ул.</w:t>
      </w:r>
      <w:r w:rsidR="00D22453">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им. В.</w:t>
      </w:r>
      <w:r w:rsidR="00D22453">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Ковшова, д. № 23 на сумму 0,33 млн.</w:t>
      </w:r>
      <w:r w:rsidR="00F709FA">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w:t>
      </w:r>
    </w:p>
    <w:p w:rsidR="00401D89" w:rsidRPr="00C12A71" w:rsidRDefault="00AF21B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15)</w:t>
      </w:r>
      <w:r w:rsidR="00745FC4">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оплачены услуги по техническому обслуживанию жилых пустующих муниципальных помещений муниципальной казны на сумму 0,069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16) </w:t>
      </w:r>
      <w:r w:rsidRPr="00C12A71">
        <w:rPr>
          <w:rFonts w:ascii="Times New Roman" w:eastAsia="Times New Roman" w:hAnsi="Times New Roman" w:cs="Times New Roman"/>
          <w:color w:val="000000"/>
          <w:sz w:val="28"/>
          <w:szCs w:val="28"/>
        </w:rPr>
        <w:t>осуществлена выплата собственникам аварийного жилья выкупной стоимости за 36 жилых помещений на сумму 37,3 млн. руб.;</w:t>
      </w:r>
    </w:p>
    <w:p w:rsidR="00401D89" w:rsidRPr="00C12A71" w:rsidRDefault="00AF21B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17)</w:t>
      </w:r>
      <w:r w:rsidR="00745FC4">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предоставление муниципалитетом компенсации за изымаемые нежилые помещения по исполнительному документу на сумму 18,7млн.</w:t>
      </w:r>
      <w:r w:rsidR="00F709FA">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18) </w:t>
      </w:r>
      <w:r w:rsidRPr="00C12A71">
        <w:rPr>
          <w:rFonts w:ascii="Times New Roman" w:eastAsia="Times New Roman" w:hAnsi="Times New Roman" w:cs="Times New Roman"/>
          <w:color w:val="000000"/>
          <w:sz w:val="28"/>
          <w:szCs w:val="28"/>
        </w:rPr>
        <w:t xml:space="preserve">оплата судебных издержек по исполнительным листам на сумму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0,46 млн.</w:t>
      </w:r>
      <w:r w:rsidR="00745FC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w:t>
      </w:r>
    </w:p>
    <w:p w:rsidR="00401D89" w:rsidRPr="00C12A71" w:rsidRDefault="00AF21B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19)</w:t>
      </w:r>
      <w:r w:rsidR="00401D89" w:rsidRPr="00C12A71">
        <w:rPr>
          <w:rFonts w:ascii="Times New Roman" w:eastAsia="Times New Roman" w:hAnsi="Times New Roman" w:cs="Times New Roman"/>
          <w:color w:val="000000"/>
          <w:sz w:val="28"/>
          <w:szCs w:val="28"/>
        </w:rPr>
        <w:t>предоставление субсидии МУП «Коммунальные сети» округа в целях финансового обеспечения затрат в рамках мер по предупреждению ба</w:t>
      </w:r>
      <w:r w:rsidR="00CF7C87">
        <w:rPr>
          <w:rFonts w:ascii="Times New Roman" w:eastAsia="Times New Roman" w:hAnsi="Times New Roman" w:cs="Times New Roman"/>
          <w:color w:val="000000"/>
          <w:sz w:val="28"/>
          <w:szCs w:val="28"/>
        </w:rPr>
        <w:t>нкротства и восстановлению платё</w:t>
      </w:r>
      <w:r w:rsidR="00401D89" w:rsidRPr="00C12A71">
        <w:rPr>
          <w:rFonts w:ascii="Times New Roman" w:eastAsia="Times New Roman" w:hAnsi="Times New Roman" w:cs="Times New Roman"/>
          <w:color w:val="000000"/>
          <w:sz w:val="28"/>
          <w:szCs w:val="28"/>
        </w:rPr>
        <w:t>жеспособности на сумму 603,78млн.</w:t>
      </w:r>
      <w:r w:rsidR="00D22453">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20) </w:t>
      </w:r>
      <w:r w:rsidRPr="00C12A71">
        <w:rPr>
          <w:rFonts w:ascii="Times New Roman" w:eastAsia="Times New Roman" w:hAnsi="Times New Roman" w:cs="Times New Roman"/>
          <w:color w:val="000000"/>
          <w:sz w:val="28"/>
          <w:szCs w:val="28"/>
        </w:rPr>
        <w:t>расходы на содержание ОМС КУИ- 47,39 млн. 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u w:val="single"/>
        </w:rPr>
      </w:pPr>
      <w:r w:rsidRPr="00C12A71">
        <w:rPr>
          <w:rFonts w:ascii="Times New Roman" w:hAnsi="Times New Roman" w:cs="Times New Roman"/>
          <w:color w:val="000000"/>
          <w:sz w:val="28"/>
          <w:szCs w:val="28"/>
          <w:u w:val="single"/>
        </w:rPr>
        <w:t>2.</w:t>
      </w:r>
      <w:r w:rsidR="00745FC4">
        <w:rPr>
          <w:rFonts w:ascii="Times New Roman" w:hAnsi="Times New Roman" w:cs="Times New Roman"/>
          <w:color w:val="000000"/>
          <w:sz w:val="28"/>
          <w:szCs w:val="28"/>
          <w:u w:val="single"/>
        </w:rPr>
        <w:t xml:space="preserve"> </w:t>
      </w:r>
      <w:r w:rsidRPr="00C12A71">
        <w:rPr>
          <w:rFonts w:ascii="Times New Roman" w:eastAsia="Times New Roman" w:hAnsi="Times New Roman" w:cs="Times New Roman"/>
          <w:color w:val="000000"/>
          <w:sz w:val="28"/>
          <w:szCs w:val="28"/>
          <w:u w:val="single"/>
        </w:rPr>
        <w:t>Подпрограмма «Управление и распоряжение земельными участками округа».</w:t>
      </w:r>
    </w:p>
    <w:p w:rsidR="00F4540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На исполнение мероприятий по подпрограмме предусмотрено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1,5млн.</w:t>
      </w:r>
      <w:r w:rsidR="00CB06BB">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 в том числе за сч</w:t>
      </w:r>
      <w:r w:rsidR="00151C71">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 средств областного бюджета 1,16млн.</w:t>
      </w:r>
      <w:r w:rsidR="00745FC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руб.; </w:t>
      </w:r>
    </w:p>
    <w:p w:rsidR="00F45407" w:rsidRDefault="00F45407"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401D89" w:rsidRPr="00C12A71">
        <w:rPr>
          <w:rFonts w:ascii="Times New Roman" w:eastAsia="Times New Roman" w:hAnsi="Times New Roman" w:cs="Times New Roman"/>
          <w:color w:val="000000"/>
          <w:sz w:val="28"/>
          <w:szCs w:val="28"/>
        </w:rPr>
        <w:t>оведено лимитов бюджетных обязательств 1,5 млн.</w:t>
      </w:r>
      <w:r w:rsidR="00745FC4">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руб. (100%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от выделенных ассигнований).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Исполнение по подпрограмме составило 1,49 млн. руб. (99,7 %),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p>
    <w:p w:rsidR="00401D89" w:rsidRPr="00C12A71" w:rsidRDefault="00D2245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 </w:t>
      </w:r>
      <w:r w:rsidR="00401D89" w:rsidRPr="00C12A71">
        <w:rPr>
          <w:rFonts w:ascii="Times New Roman" w:eastAsia="Times New Roman" w:hAnsi="Times New Roman" w:cs="Times New Roman"/>
          <w:color w:val="000000"/>
          <w:sz w:val="28"/>
          <w:szCs w:val="28"/>
        </w:rPr>
        <w:t>оплачены услуги по проведению рыночной оценки права аренды</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и стоимости земельных участков для организации аукционов на сумму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0,05 млн.</w:t>
      </w:r>
      <w:r w:rsidR="00CB06BB">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руб., обязательства исполнены в полном объ</w:t>
      </w:r>
      <w:r w:rsidR="00F45407">
        <w:rPr>
          <w:rFonts w:ascii="Times New Roman" w:eastAsia="Times New Roman" w:hAnsi="Times New Roman" w:cs="Times New Roman"/>
          <w:color w:val="000000"/>
          <w:sz w:val="28"/>
          <w:szCs w:val="28"/>
        </w:rPr>
        <w:t>ё</w:t>
      </w:r>
      <w:r w:rsidR="00401D89" w:rsidRPr="00C12A71">
        <w:rPr>
          <w:rFonts w:ascii="Times New Roman" w:eastAsia="Times New Roman" w:hAnsi="Times New Roman" w:cs="Times New Roman"/>
          <w:color w:val="000000"/>
          <w:sz w:val="28"/>
          <w:szCs w:val="28"/>
        </w:rPr>
        <w:t>ме;</w:t>
      </w:r>
    </w:p>
    <w:p w:rsidR="00401D89" w:rsidRPr="00C12A71" w:rsidRDefault="00D22453"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 xml:space="preserve">оплачены услуги по проведению кадастровых работ, включающих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себя подготовку межевых планов и обеспечение государственного кадастрового учета земельных участков) на сумму 0,29 млн. 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3)  </w:t>
      </w:r>
      <w:r w:rsidRPr="00C12A71">
        <w:rPr>
          <w:rFonts w:ascii="Times New Roman" w:eastAsia="Times New Roman" w:hAnsi="Times New Roman" w:cs="Times New Roman"/>
          <w:color w:val="000000"/>
          <w:sz w:val="28"/>
          <w:szCs w:val="28"/>
        </w:rPr>
        <w:t xml:space="preserve">оплачены услуги по поведению комплексных кадастровых работ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сумму 1,15 млн.руб.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u w:val="single"/>
        </w:rPr>
        <w:t>3.</w:t>
      </w:r>
      <w:r w:rsidR="00745FC4">
        <w:rPr>
          <w:rFonts w:ascii="Times New Roman" w:hAnsi="Times New Roman" w:cs="Times New Roman"/>
          <w:color w:val="000000"/>
          <w:sz w:val="28"/>
          <w:szCs w:val="28"/>
          <w:u w:val="single"/>
        </w:rPr>
        <w:t xml:space="preserve"> </w:t>
      </w:r>
      <w:r w:rsidRPr="00C12A71">
        <w:rPr>
          <w:rFonts w:ascii="Times New Roman" w:eastAsia="Times New Roman" w:hAnsi="Times New Roman" w:cs="Times New Roman"/>
          <w:color w:val="000000"/>
          <w:sz w:val="28"/>
          <w:szCs w:val="28"/>
          <w:u w:val="single"/>
        </w:rPr>
        <w:t>Подпрограмма «Оказание молодым семьям</w:t>
      </w:r>
      <w:r w:rsidRPr="00C12A71">
        <w:rPr>
          <w:rFonts w:ascii="Times New Roman" w:eastAsia="Times New Roman" w:hAnsi="Times New Roman" w:cs="Times New Roman"/>
          <w:color w:val="000000"/>
          <w:sz w:val="28"/>
          <w:szCs w:val="28"/>
        </w:rPr>
        <w:t xml:space="preserve"> госуда</w:t>
      </w:r>
      <w:r w:rsidRPr="00C12A71">
        <w:rPr>
          <w:rFonts w:ascii="Times New Roman" w:eastAsia="Times New Roman" w:hAnsi="Times New Roman" w:cs="Times New Roman"/>
          <w:color w:val="000000"/>
          <w:sz w:val="28"/>
          <w:szCs w:val="28"/>
          <w:u w:val="single"/>
        </w:rPr>
        <w:t>рственной поддержки для улучшения жилищных условий» государственной</w:t>
      </w:r>
      <w:r w:rsidRPr="00C12A71">
        <w:rPr>
          <w:rFonts w:ascii="Times New Roman" w:eastAsia="Times New Roman" w:hAnsi="Times New Roman" w:cs="Times New Roman"/>
          <w:color w:val="000000"/>
          <w:sz w:val="28"/>
          <w:szCs w:val="28"/>
        </w:rPr>
        <w:t xml:space="preserve"> програ</w:t>
      </w:r>
      <w:r w:rsidRPr="00C12A71">
        <w:rPr>
          <w:rFonts w:ascii="Times New Roman" w:eastAsia="Times New Roman" w:hAnsi="Times New Roman" w:cs="Times New Roman"/>
          <w:color w:val="000000"/>
          <w:sz w:val="28"/>
          <w:szCs w:val="28"/>
          <w:u w:val="single"/>
        </w:rPr>
        <w:t>ммы Челябинской</w:t>
      </w:r>
      <w:r w:rsidRPr="00C12A71">
        <w:rPr>
          <w:rFonts w:ascii="Times New Roman" w:eastAsia="Times New Roman" w:hAnsi="Times New Roman" w:cs="Times New Roman"/>
          <w:color w:val="000000"/>
          <w:sz w:val="28"/>
          <w:szCs w:val="28"/>
        </w:rPr>
        <w:t xml:space="preserve">области </w:t>
      </w:r>
      <w:r w:rsidRPr="00C12A71">
        <w:rPr>
          <w:rFonts w:ascii="Times New Roman" w:eastAsia="Times New Roman" w:hAnsi="Times New Roman" w:cs="Times New Roman"/>
          <w:color w:val="000000"/>
          <w:sz w:val="28"/>
          <w:szCs w:val="28"/>
          <w:u w:val="single"/>
        </w:rPr>
        <w:t>«Обеспечение доступным и комфортным жильем граждан Российской Федерации в Челябинской области».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2024 году в рамках реализации подпрограммы «Оказание молодым семьям государственной поддержки для улучшения жилищных условий» (далее -подпрограмма) государственной программы Челябинской области «Обеспечение доступным и комфортным жильем граждан Российской Федерации в Челябинской области» ОМС КУИ заключено Соглашение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с Министерством строительства и инфраструктуры Челябинской области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от 19 января 2024 г. № 75712000-1-2024-009 о предоставлении субсидии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из бюджета субъекта Российской Федерации местному бюджету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предоставление молодым семьям социальных выплат на приобретение (строительство) жилья на 2024 год и на плановый период 2025 и 2026 годов,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рамках подпрограммы, утвержд</w:t>
      </w:r>
      <w:r w:rsidR="008908FA">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нной постановлением Правительства Челябинской области от 21.12.2020</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 №</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700-П.</w:t>
      </w:r>
    </w:p>
    <w:p w:rsidR="00401D89" w:rsidRPr="00C12A71" w:rsidRDefault="002D6FCB"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Соглашением предусмотрена  </w:t>
      </w:r>
      <w:r w:rsidR="00401D89" w:rsidRPr="00C12A71">
        <w:rPr>
          <w:rFonts w:ascii="Times New Roman" w:eastAsia="Times New Roman" w:hAnsi="Times New Roman" w:cs="Times New Roman"/>
          <w:color w:val="000000"/>
          <w:sz w:val="28"/>
          <w:szCs w:val="28"/>
        </w:rPr>
        <w:t>выдача Свидетельств о праве на получение социальной выплаты 2 семьям. Обе семьи получили Св</w:t>
      </w:r>
      <w:r w:rsidR="00F45407">
        <w:rPr>
          <w:rFonts w:ascii="Times New Roman" w:eastAsia="Times New Roman" w:hAnsi="Times New Roman" w:cs="Times New Roman"/>
          <w:color w:val="000000"/>
          <w:sz w:val="28"/>
          <w:szCs w:val="28"/>
        </w:rPr>
        <w:t>идете</w:t>
      </w:r>
      <w:r w:rsidR="00401D89" w:rsidRPr="00C12A71">
        <w:rPr>
          <w:rFonts w:ascii="Times New Roman" w:eastAsia="Times New Roman" w:hAnsi="Times New Roman" w:cs="Times New Roman"/>
          <w:color w:val="000000"/>
          <w:sz w:val="28"/>
          <w:szCs w:val="28"/>
        </w:rPr>
        <w:t>льства.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Финансирование подпрограммы осуществлялось из средств областного, федерального и местного бюджетов.</w:t>
      </w:r>
    </w:p>
    <w:p w:rsidR="00401D89" w:rsidRDefault="00F45407"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Объё</w:t>
      </w:r>
      <w:r w:rsidR="00745FC4">
        <w:rPr>
          <w:rFonts w:ascii="Times New Roman" w:eastAsia="Times New Roman" w:hAnsi="Times New Roman" w:cs="Times New Roman"/>
          <w:color w:val="000000"/>
          <w:sz w:val="28"/>
          <w:szCs w:val="28"/>
        </w:rPr>
        <w:t xml:space="preserve">мы финансирования в 2024 году по подпрограмме в разрезе </w:t>
      </w:r>
      <w:r w:rsidR="00401D89" w:rsidRPr="00C12A71">
        <w:rPr>
          <w:rFonts w:ascii="Times New Roman" w:eastAsia="Times New Roman" w:hAnsi="Times New Roman" w:cs="Times New Roman"/>
          <w:color w:val="000000"/>
          <w:sz w:val="28"/>
          <w:szCs w:val="28"/>
        </w:rPr>
        <w:t xml:space="preserve">уровней бюджетов </w:t>
      </w:r>
      <w:r w:rsidR="00745FC4">
        <w:rPr>
          <w:rFonts w:ascii="Times New Roman" w:eastAsia="Times New Roman" w:hAnsi="Times New Roman" w:cs="Times New Roman"/>
          <w:color w:val="000000"/>
          <w:sz w:val="28"/>
          <w:szCs w:val="28"/>
        </w:rPr>
        <w:t>(таблица 21).</w:t>
      </w:r>
    </w:p>
    <w:p w:rsidR="00F45407" w:rsidRPr="00823DE7" w:rsidRDefault="00F45407" w:rsidP="00643969">
      <w:pPr>
        <w:shd w:val="clear" w:color="auto" w:fill="FFFFFF"/>
        <w:autoSpaceDE w:val="0"/>
        <w:autoSpaceDN w:val="0"/>
        <w:adjustRightInd w:val="0"/>
        <w:spacing w:after="0" w:line="240" w:lineRule="auto"/>
        <w:jc w:val="both"/>
        <w:rPr>
          <w:rFonts w:ascii="Times New Roman" w:hAnsi="Times New Roman" w:cs="Times New Roman"/>
          <w:sz w:val="16"/>
          <w:szCs w:val="16"/>
        </w:rPr>
      </w:pPr>
    </w:p>
    <w:p w:rsidR="00401D89" w:rsidRPr="00F45407" w:rsidRDefault="00745FC4" w:rsidP="00643969">
      <w:pPr>
        <w:shd w:val="clear" w:color="auto" w:fill="FFFFFF"/>
        <w:autoSpaceDE w:val="0"/>
        <w:autoSpaceDN w:val="0"/>
        <w:adjustRightInd w:val="0"/>
        <w:spacing w:after="0"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rPr>
        <w:t>Таблица 21</w:t>
      </w:r>
    </w:p>
    <w:tbl>
      <w:tblPr>
        <w:tblW w:w="9781" w:type="dxa"/>
        <w:tblInd w:w="40" w:type="dxa"/>
        <w:tblLayout w:type="fixed"/>
        <w:tblCellMar>
          <w:left w:w="40" w:type="dxa"/>
          <w:right w:w="40" w:type="dxa"/>
        </w:tblCellMar>
        <w:tblLook w:val="0000" w:firstRow="0" w:lastRow="0" w:firstColumn="0" w:lastColumn="0" w:noHBand="0" w:noVBand="0"/>
      </w:tblPr>
      <w:tblGrid>
        <w:gridCol w:w="461"/>
        <w:gridCol w:w="2658"/>
        <w:gridCol w:w="1843"/>
        <w:gridCol w:w="1559"/>
        <w:gridCol w:w="1701"/>
        <w:gridCol w:w="1559"/>
      </w:tblGrid>
      <w:tr w:rsidR="00401D89" w:rsidRPr="00F45407" w:rsidTr="002E1151">
        <w:trPr>
          <w:trHeight w:val="782"/>
        </w:trPr>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 п</w:t>
            </w:r>
            <w:r w:rsidR="002E1151">
              <w:rPr>
                <w:rFonts w:ascii="Times New Roman" w:eastAsia="Times New Roman" w:hAnsi="Times New Roman" w:cs="Times New Roman"/>
                <w:color w:val="000000"/>
                <w:sz w:val="24"/>
                <w:szCs w:val="24"/>
              </w:rPr>
              <w:t>/</w:t>
            </w:r>
            <w:r w:rsidRPr="00F45407">
              <w:rPr>
                <w:rFonts w:ascii="Times New Roman" w:eastAsia="Times New Roman" w:hAnsi="Times New Roman" w:cs="Times New Roman"/>
                <w:color w:val="000000"/>
                <w:sz w:val="24"/>
                <w:szCs w:val="24"/>
              </w:rPr>
              <w:t>п</w:t>
            </w:r>
          </w:p>
        </w:tc>
        <w:tc>
          <w:tcPr>
            <w:tcW w:w="2658"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Бюджет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Объ</w:t>
            </w:r>
            <w:r w:rsidR="00EB0429">
              <w:rPr>
                <w:rFonts w:ascii="Times New Roman" w:eastAsia="Times New Roman" w:hAnsi="Times New Roman" w:cs="Times New Roman"/>
                <w:color w:val="000000"/>
                <w:sz w:val="24"/>
                <w:szCs w:val="24"/>
              </w:rPr>
              <w:t>ё</w:t>
            </w:r>
            <w:r w:rsidRPr="00F45407">
              <w:rPr>
                <w:rFonts w:ascii="Times New Roman" w:eastAsia="Times New Roman" w:hAnsi="Times New Roman" w:cs="Times New Roman"/>
                <w:color w:val="000000"/>
                <w:sz w:val="24"/>
                <w:szCs w:val="24"/>
              </w:rPr>
              <w:t>м</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финансирования на 2024 год,</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тыс.</w:t>
            </w:r>
            <w:r w:rsidR="002E1151">
              <w:rPr>
                <w:rFonts w:ascii="Times New Roman" w:eastAsia="Times New Roman" w:hAnsi="Times New Roman" w:cs="Times New Roman"/>
                <w:color w:val="000000"/>
                <w:sz w:val="24"/>
                <w:szCs w:val="24"/>
              </w:rPr>
              <w:t xml:space="preserve"> </w:t>
            </w:r>
            <w:r w:rsidRPr="00F45407">
              <w:rPr>
                <w:rFonts w:ascii="Times New Roman" w:eastAsia="Times New Roman" w:hAnsi="Times New Roman" w:cs="Times New Roman"/>
                <w:color w:val="000000"/>
                <w:sz w:val="24"/>
                <w:szCs w:val="24"/>
              </w:rPr>
              <w:t>руб.</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Сумма</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социальных</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выплат,</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тыс.</w:t>
            </w:r>
            <w:r w:rsidR="002E1151">
              <w:rPr>
                <w:rFonts w:ascii="Times New Roman" w:eastAsia="Times New Roman" w:hAnsi="Times New Roman" w:cs="Times New Roman"/>
                <w:color w:val="000000"/>
                <w:sz w:val="24"/>
                <w:szCs w:val="24"/>
              </w:rPr>
              <w:t xml:space="preserve"> </w:t>
            </w:r>
            <w:r w:rsidRPr="00F45407">
              <w:rPr>
                <w:rFonts w:ascii="Times New Roman" w:eastAsia="Times New Roman" w:hAnsi="Times New Roman" w:cs="Times New Roman"/>
                <w:color w:val="000000"/>
                <w:sz w:val="24"/>
                <w:szCs w:val="24"/>
              </w:rPr>
              <w:t>руб.</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Остаток</w:t>
            </w:r>
          </w:p>
          <w:p w:rsidR="002E1151" w:rsidRDefault="00401D89" w:rsidP="002E115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45407">
              <w:rPr>
                <w:rFonts w:ascii="Times New Roman" w:eastAsia="Times New Roman" w:hAnsi="Times New Roman" w:cs="Times New Roman"/>
                <w:color w:val="000000"/>
                <w:sz w:val="24"/>
                <w:szCs w:val="24"/>
              </w:rPr>
              <w:t>средств,</w:t>
            </w:r>
          </w:p>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тыс.</w:t>
            </w:r>
            <w:r w:rsidR="002E1151">
              <w:rPr>
                <w:rFonts w:ascii="Times New Roman" w:eastAsia="Times New Roman" w:hAnsi="Times New Roman" w:cs="Times New Roman"/>
                <w:color w:val="000000"/>
                <w:sz w:val="24"/>
                <w:szCs w:val="24"/>
              </w:rPr>
              <w:t xml:space="preserve"> </w:t>
            </w:r>
            <w:r w:rsidRPr="00F45407">
              <w:rPr>
                <w:rFonts w:ascii="Times New Roman" w:eastAsia="Times New Roman" w:hAnsi="Times New Roman" w:cs="Times New Roman"/>
                <w:color w:val="000000"/>
                <w:sz w:val="24"/>
                <w:szCs w:val="24"/>
              </w:rPr>
              <w:t>руб.</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F45407" w:rsidRDefault="00401D89" w:rsidP="002E11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Процент исполнения, %</w:t>
            </w:r>
          </w:p>
        </w:tc>
      </w:tr>
      <w:tr w:rsidR="00401D89" w:rsidRPr="00F45407" w:rsidTr="002E1151">
        <w:trPr>
          <w:trHeight w:val="389"/>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hAnsi="Times New Roman" w:cs="Times New Roman"/>
                <w:color w:val="000000"/>
                <w:sz w:val="24"/>
                <w:szCs w:val="24"/>
              </w:rPr>
              <w:t>1</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Федеральный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343,8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343,8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100</w:t>
            </w:r>
            <w:r w:rsidR="00F45407">
              <w:rPr>
                <w:rFonts w:ascii="Times New Roman" w:hAnsi="Times New Roman" w:cs="Times New Roman"/>
                <w:color w:val="000000"/>
                <w:sz w:val="24"/>
                <w:szCs w:val="24"/>
              </w:rPr>
              <w:t>,0</w:t>
            </w:r>
          </w:p>
        </w:tc>
      </w:tr>
      <w:tr w:rsidR="00401D89" w:rsidRPr="00F45407" w:rsidTr="002E1151">
        <w:trPr>
          <w:trHeight w:val="389"/>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hAnsi="Times New Roman" w:cs="Times New Roman"/>
                <w:color w:val="000000"/>
                <w:sz w:val="24"/>
                <w:szCs w:val="24"/>
              </w:rPr>
              <w:t>2</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Областной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1 303,4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1 303,4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100</w:t>
            </w:r>
            <w:r w:rsidR="00F45407">
              <w:rPr>
                <w:rFonts w:ascii="Times New Roman" w:hAnsi="Times New Roman" w:cs="Times New Roman"/>
                <w:color w:val="000000"/>
                <w:sz w:val="24"/>
                <w:szCs w:val="24"/>
              </w:rPr>
              <w:t>,0</w:t>
            </w:r>
          </w:p>
        </w:tc>
      </w:tr>
      <w:tr w:rsidR="00401D89" w:rsidRPr="00F45407" w:rsidTr="002E1151">
        <w:trPr>
          <w:trHeight w:val="389"/>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hAnsi="Times New Roman" w:cs="Times New Roman"/>
                <w:color w:val="000000"/>
                <w:sz w:val="24"/>
                <w:szCs w:val="24"/>
              </w:rPr>
              <w:t>3</w:t>
            </w:r>
          </w:p>
        </w:tc>
        <w:tc>
          <w:tcPr>
            <w:tcW w:w="2658"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Местный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1 187,3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1 187,3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100</w:t>
            </w:r>
            <w:r w:rsidR="00F45407">
              <w:rPr>
                <w:rFonts w:ascii="Times New Roman" w:hAnsi="Times New Roman" w:cs="Times New Roman"/>
                <w:color w:val="000000"/>
                <w:sz w:val="24"/>
                <w:szCs w:val="24"/>
              </w:rPr>
              <w:t>,0</w:t>
            </w:r>
          </w:p>
        </w:tc>
      </w:tr>
      <w:tr w:rsidR="00401D89" w:rsidRPr="00F45407" w:rsidTr="002E1151">
        <w:trPr>
          <w:trHeight w:val="206"/>
        </w:trPr>
        <w:tc>
          <w:tcPr>
            <w:tcW w:w="46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58"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45407">
              <w:rPr>
                <w:rFonts w:ascii="Times New Roman" w:eastAsia="Times New Roman" w:hAnsi="Times New Roman" w:cs="Times New Roman"/>
                <w:color w:val="000000"/>
                <w:sz w:val="24"/>
                <w:szCs w:val="24"/>
              </w:rPr>
              <w:t>ИТОГО: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2 834,5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2 834,5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0,00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01D89" w:rsidRPr="00F45407"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45407">
              <w:rPr>
                <w:rFonts w:ascii="Times New Roman" w:hAnsi="Times New Roman" w:cs="Times New Roman"/>
                <w:color w:val="000000"/>
                <w:sz w:val="24"/>
                <w:szCs w:val="24"/>
              </w:rPr>
              <w:t>100</w:t>
            </w:r>
            <w:r w:rsidR="00F45407">
              <w:rPr>
                <w:rFonts w:ascii="Times New Roman" w:hAnsi="Times New Roman" w:cs="Times New Roman"/>
                <w:color w:val="000000"/>
                <w:sz w:val="24"/>
                <w:szCs w:val="24"/>
              </w:rPr>
              <w:t>,0</w:t>
            </w:r>
          </w:p>
        </w:tc>
      </w:tr>
    </w:tbl>
    <w:p w:rsidR="00F45407" w:rsidRDefault="00F45407" w:rsidP="0064396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u w:val="single"/>
        </w:rPr>
      </w:pPr>
      <w:r w:rsidRPr="00C12A71">
        <w:rPr>
          <w:rFonts w:ascii="Times New Roman" w:hAnsi="Times New Roman" w:cs="Times New Roman"/>
          <w:color w:val="000000"/>
          <w:sz w:val="28"/>
          <w:szCs w:val="28"/>
        </w:rPr>
        <w:t>4.</w:t>
      </w:r>
      <w:r w:rsidR="00745FC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Подпрог</w:t>
      </w:r>
      <w:r w:rsidRPr="00C12A71">
        <w:rPr>
          <w:rFonts w:ascii="Times New Roman" w:eastAsia="Times New Roman" w:hAnsi="Times New Roman" w:cs="Times New Roman"/>
          <w:color w:val="000000"/>
          <w:sz w:val="28"/>
          <w:szCs w:val="28"/>
          <w:u w:val="single"/>
        </w:rPr>
        <w:t>рамма «Развитие системы социальной защиты населения округа» муниципальной программы «Социальная защита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2024 году ОМС КУИ участвует в реализации подпрограммы «Развитие системы социальной защиты населения округа» муниципальной программы «Социальная защита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реализации подпрограммы ОМС КУИ предусмотрены средства в размере 59,07 млн. руб. для приобретения 27 благоустроенных квартир </w:t>
      </w:r>
      <w:r w:rsidR="00823DE7">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с целью обеспечения предоставления жилых помещений детям-сиротам </w:t>
      </w:r>
      <w:r w:rsidR="00823DE7">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детям, оставшимся без попечения родителей, лицам из их числа по договорам найма специализ</w:t>
      </w:r>
      <w:r w:rsidR="00314C9C">
        <w:rPr>
          <w:rFonts w:ascii="Times New Roman" w:eastAsia="Times New Roman" w:hAnsi="Times New Roman" w:cs="Times New Roman"/>
          <w:color w:val="000000"/>
          <w:sz w:val="28"/>
          <w:szCs w:val="28"/>
        </w:rPr>
        <w:t>ированных жилых помещений за счё</w:t>
      </w:r>
      <w:r w:rsidRPr="00C12A71">
        <w:rPr>
          <w:rFonts w:ascii="Times New Roman" w:eastAsia="Times New Roman" w:hAnsi="Times New Roman" w:cs="Times New Roman"/>
          <w:color w:val="000000"/>
          <w:sz w:val="28"/>
          <w:szCs w:val="28"/>
        </w:rPr>
        <w:t>т средств областного бюджета.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Всего приобретено в муниципальную собственность в целях обеспечения жильем детей-сирот 27 квартир на общую сумму 58,54 млн. руб.</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Остаток средств составил 0,53 млн. руб., в связи со снижением цены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электронных торгах.</w:t>
      </w:r>
    </w:p>
    <w:p w:rsidR="00FD6A53" w:rsidRPr="00823DE7" w:rsidRDefault="00FD6A53" w:rsidP="00643969">
      <w:pPr>
        <w:shd w:val="clear" w:color="auto" w:fill="FFFFFF"/>
        <w:autoSpaceDE w:val="0"/>
        <w:autoSpaceDN w:val="0"/>
        <w:adjustRightInd w:val="0"/>
        <w:spacing w:after="0" w:line="240" w:lineRule="auto"/>
        <w:jc w:val="center"/>
        <w:rPr>
          <w:rFonts w:ascii="Times New Roman" w:hAnsi="Times New Roman" w:cs="Times New Roman"/>
          <w:b/>
          <w:bCs/>
          <w:color w:val="000000"/>
          <w:sz w:val="16"/>
          <w:szCs w:val="16"/>
        </w:rPr>
      </w:pPr>
    </w:p>
    <w:p w:rsidR="00401D89" w:rsidRPr="00745FC4" w:rsidRDefault="00401D89"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4.2.2</w:t>
      </w:r>
      <w:r w:rsidR="00745FC4" w:rsidRPr="00745FC4">
        <w:rPr>
          <w:rFonts w:ascii="Times New Roman" w:eastAsia="Times New Roman" w:hAnsi="Times New Roman" w:cs="Times New Roman"/>
          <w:color w:val="000000"/>
          <w:sz w:val="28"/>
          <w:szCs w:val="28"/>
        </w:rPr>
        <w:t xml:space="preserve"> </w:t>
      </w:r>
      <w:r w:rsidRPr="00745FC4">
        <w:rPr>
          <w:rFonts w:ascii="Times New Roman" w:eastAsia="Times New Roman" w:hAnsi="Times New Roman" w:cs="Times New Roman"/>
          <w:color w:val="000000"/>
          <w:sz w:val="28"/>
          <w:szCs w:val="28"/>
        </w:rPr>
        <w:t>Администрирование неналоговых доходов местного бюджета</w:t>
      </w:r>
    </w:p>
    <w:p w:rsidR="00F45407" w:rsidRDefault="00F45407"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Годовой план (смета доходов) по администрируемым ОМС КУИ неналоговым доходам бюджета округа на 2024 год, утвержден решением Собрания депутатов округа № 58-ЗГО от 21.12.2023г. «О бюджете округа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на 2024 год и плановый период 2025 и 2026 годов», </w:t>
      </w:r>
      <w:r w:rsidR="0005689C">
        <w:rPr>
          <w:rFonts w:ascii="Times New Roman" w:eastAsia="Times New Roman" w:hAnsi="Times New Roman" w:cs="Times New Roman"/>
          <w:color w:val="000000"/>
          <w:sz w:val="28"/>
          <w:szCs w:val="28"/>
        </w:rPr>
        <w:t xml:space="preserve">в объёме 103,57 млн. руб., </w:t>
      </w:r>
      <w:r w:rsidR="00D22453">
        <w:rPr>
          <w:rFonts w:ascii="Times New Roman" w:eastAsia="Times New Roman" w:hAnsi="Times New Roman" w:cs="Times New Roman"/>
          <w:color w:val="000000"/>
          <w:sz w:val="28"/>
          <w:szCs w:val="28"/>
        </w:rPr>
        <w:br/>
      </w:r>
      <w:r w:rsidR="0005689C">
        <w:rPr>
          <w:rFonts w:ascii="Times New Roman" w:eastAsia="Times New Roman" w:hAnsi="Times New Roman" w:cs="Times New Roman"/>
          <w:color w:val="000000"/>
          <w:sz w:val="28"/>
          <w:szCs w:val="28"/>
        </w:rPr>
        <w:t>с учё</w:t>
      </w:r>
      <w:r w:rsidRPr="00C12A71">
        <w:rPr>
          <w:rFonts w:ascii="Times New Roman" w:eastAsia="Times New Roman" w:hAnsi="Times New Roman" w:cs="Times New Roman"/>
          <w:color w:val="000000"/>
          <w:sz w:val="28"/>
          <w:szCs w:val="28"/>
        </w:rPr>
        <w:t>том трёх уточнений бюджета округа- 176,64   млн. руб.</w:t>
      </w:r>
    </w:p>
    <w:p w:rsidR="00401D89" w:rsidRPr="00C12A71" w:rsidRDefault="00401D89" w:rsidP="00643969">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Выполнение уточнённого плана на 2024 год по администрируемым неналоговым доходам бюджета округа за 2024</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г. составило 191,9 млн. руб.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или 108,6 %.</w:t>
      </w:r>
    </w:p>
    <w:p w:rsidR="00401D89" w:rsidRDefault="00401D89" w:rsidP="00643969">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Исполнение бюджета по видам доходов </w:t>
      </w:r>
      <w:r w:rsidR="00745FC4">
        <w:rPr>
          <w:rFonts w:ascii="Times New Roman" w:eastAsia="Times New Roman" w:hAnsi="Times New Roman" w:cs="Times New Roman"/>
          <w:color w:val="000000"/>
          <w:sz w:val="28"/>
          <w:szCs w:val="28"/>
        </w:rPr>
        <w:t>(таблица 22)</w:t>
      </w:r>
    </w:p>
    <w:p w:rsidR="00401D89" w:rsidRPr="00C12A71" w:rsidRDefault="00745FC4"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22</w:t>
      </w: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3"/>
        <w:gridCol w:w="1843"/>
        <w:gridCol w:w="2268"/>
        <w:gridCol w:w="1559"/>
      </w:tblGrid>
      <w:tr w:rsidR="00401D89" w:rsidRPr="00450F93" w:rsidTr="003D246E">
        <w:trPr>
          <w:trHeight w:val="662"/>
          <w:tblHeader/>
        </w:trPr>
        <w:tc>
          <w:tcPr>
            <w:tcW w:w="4253" w:type="dxa"/>
            <w:shd w:val="clear" w:color="auto" w:fill="FFFFFF"/>
            <w:vAlign w:val="center"/>
          </w:tcPr>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Наименование доходов</w:t>
            </w:r>
          </w:p>
        </w:tc>
        <w:tc>
          <w:tcPr>
            <w:tcW w:w="1843" w:type="dxa"/>
            <w:shd w:val="clear" w:color="auto" w:fill="FFFFFF"/>
            <w:vAlign w:val="center"/>
          </w:tcPr>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План </w:t>
            </w:r>
            <w:r w:rsidR="00823DE7">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 xml:space="preserve">на 2024 год, </w:t>
            </w:r>
            <w:r w:rsidR="00823DE7">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млн. руб.</w:t>
            </w:r>
          </w:p>
        </w:tc>
        <w:tc>
          <w:tcPr>
            <w:tcW w:w="2268" w:type="dxa"/>
            <w:shd w:val="clear" w:color="auto" w:fill="FFFFFF"/>
            <w:vAlign w:val="center"/>
          </w:tcPr>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Исполнено</w:t>
            </w:r>
            <w:r w:rsidR="00AC5C8D">
              <w:rPr>
                <w:rFonts w:ascii="Times New Roman" w:eastAsia="Times New Roman" w:hAnsi="Times New Roman" w:cs="Times New Roman"/>
                <w:color w:val="000000"/>
                <w:sz w:val="24"/>
                <w:szCs w:val="24"/>
              </w:rPr>
              <w:t xml:space="preserve"> </w:t>
            </w:r>
            <w:r w:rsidR="00823DE7">
              <w:rPr>
                <w:rFonts w:ascii="Times New Roman" w:eastAsia="Times New Roman" w:hAnsi="Times New Roman" w:cs="Times New Roman"/>
                <w:color w:val="000000"/>
                <w:sz w:val="24"/>
                <w:szCs w:val="24"/>
              </w:rPr>
              <w:br/>
            </w:r>
            <w:r w:rsidR="00AC5C8D">
              <w:rPr>
                <w:rFonts w:ascii="Times New Roman" w:eastAsia="Times New Roman" w:hAnsi="Times New Roman" w:cs="Times New Roman"/>
                <w:color w:val="000000"/>
                <w:sz w:val="24"/>
                <w:szCs w:val="24"/>
              </w:rPr>
              <w:t>за 2024 год</w:t>
            </w:r>
            <w:r w:rsidRPr="00450F93">
              <w:rPr>
                <w:rFonts w:ascii="Times New Roman" w:eastAsia="Times New Roman" w:hAnsi="Times New Roman" w:cs="Times New Roman"/>
                <w:color w:val="000000"/>
                <w:sz w:val="24"/>
                <w:szCs w:val="24"/>
              </w:rPr>
              <w:t xml:space="preserve">, </w:t>
            </w:r>
            <w:r w:rsidR="00823DE7">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млн. руб.</w:t>
            </w:r>
          </w:p>
        </w:tc>
        <w:tc>
          <w:tcPr>
            <w:tcW w:w="1559" w:type="dxa"/>
            <w:shd w:val="clear" w:color="auto" w:fill="FFFFFF"/>
            <w:vAlign w:val="center"/>
          </w:tcPr>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 xml:space="preserve">% </w:t>
            </w:r>
            <w:r w:rsidRPr="00450F93">
              <w:rPr>
                <w:rFonts w:ascii="Times New Roman" w:eastAsia="Times New Roman" w:hAnsi="Times New Roman" w:cs="Times New Roman"/>
                <w:color w:val="000000"/>
                <w:sz w:val="24"/>
                <w:szCs w:val="24"/>
              </w:rPr>
              <w:t>исполнения</w:t>
            </w:r>
          </w:p>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от годового</w:t>
            </w:r>
          </w:p>
          <w:p w:rsidR="00401D89" w:rsidRPr="00450F93" w:rsidRDefault="00401D89"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плана</w:t>
            </w:r>
          </w:p>
        </w:tc>
      </w:tr>
      <w:tr w:rsidR="00401D89" w:rsidRPr="00450F93" w:rsidTr="003D246E">
        <w:trPr>
          <w:trHeight w:val="50"/>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Доходы от использования имущества, находящегося в муниципальной собственности, в том числе:</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76,72</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80,47</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104,9</w:t>
            </w:r>
          </w:p>
        </w:tc>
      </w:tr>
      <w:tr w:rsidR="00401D89" w:rsidRPr="00450F93" w:rsidTr="003D246E">
        <w:trPr>
          <w:trHeight w:val="442"/>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Доходы в виде арендной платы </w:t>
            </w:r>
            <w:r w:rsidR="00D22453">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за земельные участки</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31,12</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35,48</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107,1</w:t>
            </w:r>
          </w:p>
        </w:tc>
      </w:tr>
      <w:tr w:rsidR="00401D89" w:rsidRPr="00450F93" w:rsidTr="003D246E">
        <w:trPr>
          <w:trHeight w:val="485"/>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Доходы от сдачи в аренду имущества, </w:t>
            </w:r>
            <w:r w:rsidR="00D22453">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в том числе имущества составляющего казну округа</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21,45</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19,34</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90,2</w:t>
            </w:r>
          </w:p>
        </w:tc>
      </w:tr>
      <w:tr w:rsidR="00401D89" w:rsidRPr="00450F93" w:rsidTr="003D246E">
        <w:trPr>
          <w:trHeight w:val="394"/>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Доходы от перечисления части прибыли МУП, дивиденды ООО</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2,08</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2,08</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100,0</w:t>
            </w:r>
          </w:p>
        </w:tc>
      </w:tr>
      <w:tr w:rsidR="00401D89" w:rsidRPr="00450F93" w:rsidTr="003D246E">
        <w:trPr>
          <w:trHeight w:val="590"/>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Плата, поступившая в рамках договора за предоставление прав на размещение рекламных конструкций</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4,96</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5,19</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104,6</w:t>
            </w:r>
          </w:p>
        </w:tc>
      </w:tr>
      <w:tr w:rsidR="00401D89" w:rsidRPr="00450F93" w:rsidTr="003D246E">
        <w:trPr>
          <w:trHeight w:val="590"/>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Плата, поступившая в рамках договора </w:t>
            </w:r>
            <w:r w:rsidRPr="00450F93">
              <w:rPr>
                <w:rFonts w:ascii="Times New Roman" w:eastAsia="Times New Roman" w:hAnsi="Times New Roman" w:cs="Times New Roman"/>
                <w:bCs/>
                <w:color w:val="000000"/>
                <w:sz w:val="24"/>
                <w:szCs w:val="24"/>
              </w:rPr>
              <w:t xml:space="preserve">за </w:t>
            </w:r>
            <w:r w:rsidRPr="00450F93">
              <w:rPr>
                <w:rFonts w:ascii="Times New Roman" w:eastAsia="Times New Roman" w:hAnsi="Times New Roman" w:cs="Times New Roman"/>
                <w:color w:val="000000"/>
                <w:sz w:val="24"/>
                <w:szCs w:val="24"/>
              </w:rPr>
              <w:t>предоставление прав на размещение нестационарного торгового объекта</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1,55</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1,31</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84,9</w:t>
            </w:r>
          </w:p>
        </w:tc>
      </w:tr>
      <w:tr w:rsidR="00401D89" w:rsidRPr="00450F93" w:rsidTr="003D246E">
        <w:trPr>
          <w:trHeight w:val="581"/>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Прочие поступления от использования имущества, находящегося </w:t>
            </w:r>
            <w:r w:rsidR="00D22453">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в собственности округа (% по 44-ФЗ)</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0,71</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0,85</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119,8</w:t>
            </w:r>
          </w:p>
        </w:tc>
      </w:tr>
      <w:tr w:rsidR="00401D89" w:rsidRPr="00450F93" w:rsidTr="003D246E">
        <w:trPr>
          <w:trHeight w:val="394"/>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Плата за пользование жилым помещением (плата за на</w:t>
            </w:r>
            <w:r w:rsidR="00AE2DA8">
              <w:rPr>
                <w:rFonts w:ascii="Times New Roman" w:eastAsia="Times New Roman" w:hAnsi="Times New Roman" w:cs="Times New Roman"/>
                <w:color w:val="000000"/>
                <w:sz w:val="24"/>
                <w:szCs w:val="24"/>
              </w:rPr>
              <w:t>ё</w:t>
            </w:r>
            <w:r w:rsidRPr="00450F93">
              <w:rPr>
                <w:rFonts w:ascii="Times New Roman" w:eastAsia="Times New Roman" w:hAnsi="Times New Roman" w:cs="Times New Roman"/>
                <w:color w:val="000000"/>
                <w:sz w:val="24"/>
                <w:szCs w:val="24"/>
              </w:rPr>
              <w:t>м)</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12,86</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16,23</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126,1</w:t>
            </w:r>
          </w:p>
        </w:tc>
      </w:tr>
      <w:tr w:rsidR="00401D89" w:rsidRPr="00450F93" w:rsidTr="003D246E">
        <w:trPr>
          <w:trHeight w:val="389"/>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 xml:space="preserve">Доходы от продажи материальных </w:t>
            </w:r>
            <w:r w:rsidR="00D22453">
              <w:rPr>
                <w:rFonts w:ascii="Times New Roman" w:eastAsia="Times New Roman" w:hAnsi="Times New Roman" w:cs="Times New Roman"/>
                <w:bCs/>
                <w:color w:val="000000"/>
                <w:sz w:val="24"/>
                <w:szCs w:val="24"/>
              </w:rPr>
              <w:br/>
            </w:r>
            <w:r w:rsidRPr="00450F93">
              <w:rPr>
                <w:rFonts w:ascii="Times New Roman" w:eastAsia="Times New Roman" w:hAnsi="Times New Roman" w:cs="Times New Roman"/>
                <w:bCs/>
                <w:color w:val="000000"/>
                <w:sz w:val="24"/>
                <w:szCs w:val="24"/>
              </w:rPr>
              <w:t>и нематериальных активов, в том числе:</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98,93</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110,12</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111,3</w:t>
            </w:r>
          </w:p>
        </w:tc>
      </w:tr>
      <w:tr w:rsidR="00401D89" w:rsidRPr="00450F93" w:rsidTr="003D246E">
        <w:trPr>
          <w:trHeight w:val="581"/>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Средства от распоряжения и реализации выморочного имущества, обращ</w:t>
            </w:r>
            <w:r w:rsidR="00834A51">
              <w:rPr>
                <w:rFonts w:ascii="Times New Roman" w:eastAsia="Times New Roman" w:hAnsi="Times New Roman" w:cs="Times New Roman"/>
                <w:color w:val="000000"/>
                <w:sz w:val="24"/>
                <w:szCs w:val="24"/>
              </w:rPr>
              <w:t>ё</w:t>
            </w:r>
            <w:r w:rsidRPr="00450F93">
              <w:rPr>
                <w:rFonts w:ascii="Times New Roman" w:eastAsia="Times New Roman" w:hAnsi="Times New Roman" w:cs="Times New Roman"/>
                <w:color w:val="000000"/>
                <w:sz w:val="24"/>
                <w:szCs w:val="24"/>
              </w:rPr>
              <w:t>нного в собственность городских округов</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1,33</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2,75</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206,9</w:t>
            </w:r>
          </w:p>
        </w:tc>
      </w:tr>
      <w:tr w:rsidR="00401D89" w:rsidRPr="00450F93" w:rsidTr="003D246E">
        <w:trPr>
          <w:trHeight w:val="538"/>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Доходы от реализации иного имущества, находящегося </w:t>
            </w:r>
            <w:r w:rsidR="00D22453">
              <w:rPr>
                <w:rFonts w:ascii="Times New Roman" w:eastAsia="Times New Roman" w:hAnsi="Times New Roman" w:cs="Times New Roman"/>
                <w:color w:val="000000"/>
                <w:sz w:val="24"/>
                <w:szCs w:val="24"/>
              </w:rPr>
              <w:br/>
            </w:r>
            <w:r w:rsidRPr="00450F93">
              <w:rPr>
                <w:rFonts w:ascii="Times New Roman" w:eastAsia="Times New Roman" w:hAnsi="Times New Roman" w:cs="Times New Roman"/>
                <w:color w:val="000000"/>
                <w:sz w:val="24"/>
                <w:szCs w:val="24"/>
              </w:rPr>
              <w:t>в собственности округа (159-ФЗ)</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9,24</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14,20</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153,7</w:t>
            </w:r>
          </w:p>
        </w:tc>
      </w:tr>
      <w:tr w:rsidR="00401D89" w:rsidRPr="00450F93" w:rsidTr="003D246E">
        <w:trPr>
          <w:trHeight w:val="542"/>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Доходы от реализации имущества, находящегося в оперативном управлении учреждений</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0,01</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w:t>
            </w:r>
          </w:p>
        </w:tc>
      </w:tr>
      <w:tr w:rsidR="00401D89" w:rsidRPr="00450F93" w:rsidTr="003D246E">
        <w:trPr>
          <w:trHeight w:val="206"/>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Доходы от продажи земельных участков</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71,78</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77,11</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107,4</w:t>
            </w:r>
          </w:p>
        </w:tc>
      </w:tr>
      <w:tr w:rsidR="00401D89" w:rsidRPr="00450F93" w:rsidTr="003D246E">
        <w:trPr>
          <w:trHeight w:val="394"/>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Плата за увеличение площади земельных участков</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7,75</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8,71</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112,3</w:t>
            </w:r>
          </w:p>
        </w:tc>
      </w:tr>
      <w:tr w:rsidR="00401D89" w:rsidRPr="00450F93" w:rsidTr="003D246E">
        <w:trPr>
          <w:trHeight w:val="586"/>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color w:val="000000"/>
                <w:sz w:val="24"/>
                <w:szCs w:val="24"/>
              </w:rPr>
              <w:t xml:space="preserve">Доходы от приватизации имущества, находящегося в государственной </w:t>
            </w:r>
            <w:r w:rsidRPr="00450F93">
              <w:rPr>
                <w:rFonts w:ascii="Times New Roman" w:eastAsia="Times New Roman" w:hAnsi="Times New Roman" w:cs="Times New Roman"/>
                <w:bCs/>
                <w:color w:val="000000"/>
                <w:sz w:val="24"/>
                <w:szCs w:val="24"/>
              </w:rPr>
              <w:t xml:space="preserve">и </w:t>
            </w:r>
            <w:r w:rsidRPr="00450F93">
              <w:rPr>
                <w:rFonts w:ascii="Times New Roman" w:eastAsia="Times New Roman" w:hAnsi="Times New Roman" w:cs="Times New Roman"/>
                <w:color w:val="000000"/>
                <w:sz w:val="24"/>
                <w:szCs w:val="24"/>
              </w:rPr>
              <w:t>муниципальной собственности (178-ФЗ)</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8,83</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7,34</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83,1</w:t>
            </w:r>
          </w:p>
        </w:tc>
      </w:tr>
      <w:tr w:rsidR="00401D89" w:rsidRPr="00450F93" w:rsidTr="003D246E">
        <w:trPr>
          <w:trHeight w:val="288"/>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Денежные взыскания (штрафы)</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0,07</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0,01</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185</w:t>
            </w:r>
          </w:p>
        </w:tc>
      </w:tr>
      <w:tr w:rsidR="00401D89" w:rsidRPr="00450F93" w:rsidTr="003D246E">
        <w:trPr>
          <w:trHeight w:val="240"/>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Прочие доходы от компенсации затрат</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0,87</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1,23</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141,9</w:t>
            </w:r>
          </w:p>
        </w:tc>
      </w:tr>
      <w:tr w:rsidR="00401D89" w:rsidRPr="00450F93" w:rsidTr="003D246E">
        <w:trPr>
          <w:trHeight w:val="557"/>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Прочее возмещение ущерба, причинённого муниципальному имуществу городского округа</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0,11</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0,14</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1333</w:t>
            </w:r>
          </w:p>
        </w:tc>
      </w:tr>
      <w:tr w:rsidR="00401D89" w:rsidRPr="00450F93" w:rsidTr="003D246E">
        <w:trPr>
          <w:trHeight w:val="211"/>
        </w:trPr>
        <w:tc>
          <w:tcPr>
            <w:tcW w:w="4253" w:type="dxa"/>
            <w:shd w:val="clear" w:color="auto" w:fill="FFFFFF"/>
          </w:tcPr>
          <w:p w:rsidR="00401D89" w:rsidRPr="00450F93"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50F93">
              <w:rPr>
                <w:rFonts w:ascii="Times New Roman" w:eastAsia="Times New Roman" w:hAnsi="Times New Roman" w:cs="Times New Roman"/>
                <w:bCs/>
                <w:color w:val="000000"/>
                <w:sz w:val="24"/>
                <w:szCs w:val="24"/>
              </w:rPr>
              <w:t>Невыясненные поступления</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0,00</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bCs/>
                <w:color w:val="000000"/>
                <w:sz w:val="24"/>
                <w:szCs w:val="24"/>
              </w:rPr>
              <w:t>-82</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w:t>
            </w:r>
          </w:p>
        </w:tc>
      </w:tr>
      <w:tr w:rsidR="00401D89" w:rsidRPr="00450F93" w:rsidTr="003D246E">
        <w:trPr>
          <w:trHeight w:val="240"/>
        </w:trPr>
        <w:tc>
          <w:tcPr>
            <w:tcW w:w="4253" w:type="dxa"/>
            <w:shd w:val="clear" w:color="auto" w:fill="FFFFFF"/>
          </w:tcPr>
          <w:p w:rsidR="00401D89" w:rsidRPr="00450F93" w:rsidRDefault="005200B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И</w:t>
            </w:r>
            <w:r w:rsidR="00401D89" w:rsidRPr="00450F93">
              <w:rPr>
                <w:rFonts w:ascii="Times New Roman" w:eastAsia="Times New Roman" w:hAnsi="Times New Roman" w:cs="Times New Roman"/>
                <w:color w:val="000000"/>
                <w:sz w:val="24"/>
                <w:szCs w:val="24"/>
              </w:rPr>
              <w:t>того</w:t>
            </w:r>
          </w:p>
        </w:tc>
        <w:tc>
          <w:tcPr>
            <w:tcW w:w="1843"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150 608,8</w:t>
            </w:r>
          </w:p>
        </w:tc>
        <w:tc>
          <w:tcPr>
            <w:tcW w:w="2268"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191 896,2</w:t>
            </w:r>
          </w:p>
        </w:tc>
        <w:tc>
          <w:tcPr>
            <w:tcW w:w="1559" w:type="dxa"/>
            <w:shd w:val="clear" w:color="auto" w:fill="FFFFFF"/>
          </w:tcPr>
          <w:p w:rsidR="00401D89" w:rsidRPr="00450F93" w:rsidRDefault="00401D89"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50F93">
              <w:rPr>
                <w:rFonts w:ascii="Times New Roman" w:hAnsi="Times New Roman" w:cs="Times New Roman"/>
                <w:color w:val="000000"/>
                <w:sz w:val="24"/>
                <w:szCs w:val="24"/>
              </w:rPr>
              <w:t>99,2</w:t>
            </w:r>
          </w:p>
        </w:tc>
      </w:tr>
    </w:tbl>
    <w:p w:rsidR="00450F93" w:rsidRDefault="00450F93"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За 2024 год проведена работа по уточнению невыясненных поступлений от арендаторов (оформлены заявления и заключения по платежам)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количестве - 268 платежей на общую сумму 1,47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Ар</w:t>
      </w:r>
      <w:r w:rsidR="00FF702C">
        <w:rPr>
          <w:rFonts w:ascii="Times New Roman" w:eastAsia="Times New Roman" w:hAnsi="Times New Roman" w:cs="Times New Roman"/>
          <w:color w:val="000000"/>
          <w:sz w:val="28"/>
          <w:szCs w:val="28"/>
        </w:rPr>
        <w:t>ендаторы неверно формируют платё</w:t>
      </w:r>
      <w:r w:rsidRPr="00C12A71">
        <w:rPr>
          <w:rFonts w:ascii="Times New Roman" w:eastAsia="Times New Roman" w:hAnsi="Times New Roman" w:cs="Times New Roman"/>
          <w:color w:val="000000"/>
          <w:sz w:val="28"/>
          <w:szCs w:val="28"/>
        </w:rPr>
        <w:t xml:space="preserve">жные поручения для оплаты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(либо ошибка банка).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После уточнения, арендатору направляется уведомление о недопущении ошибок в следующих периодах.</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Задачи на 1 квартал 2025г - продолжить активную работу по ведению неналоговых доходов и продолжить принимать меры по увеличению собираемости платежей в бюджет округа.</w:t>
      </w:r>
    </w:p>
    <w:p w:rsidR="00C218EC" w:rsidRPr="00C12A71" w:rsidRDefault="00C218EC"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745FC4" w:rsidRDefault="00401D89"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4.2.3.Проведенные торги за 2024 год</w:t>
      </w:r>
    </w:p>
    <w:p w:rsidR="00C218EC" w:rsidRPr="00C12A71" w:rsidRDefault="00C218EC"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течение 2024 года проведены торги по имуществу:</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по продаже 43 нежилых зданий (помещений);</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 xml:space="preserve">по продаже права на заключение договоров аренды проведены аукционы в отношении 41 объекта недвижимого имущества - в сравнении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с показателями соответствующего периода 2023г. уменьшилось число объектов, в отношении которых организованы торги;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3)</w:t>
      </w:r>
      <w:r w:rsidR="00745FC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 продаже права на заключение договора безвозмездного пользования в отношении 17 объектов недвижимого имущества;</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4)</w:t>
      </w:r>
      <w:r w:rsidR="00745FC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по продаже права на заключение договоров на установку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эксплуатацию рекламных конструкций в отношении 11 рекламных мест.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776B7">
        <w:rPr>
          <w:rFonts w:ascii="Times New Roman" w:eastAsia="Times New Roman" w:hAnsi="Times New Roman" w:cs="Times New Roman"/>
          <w:color w:val="000000"/>
          <w:sz w:val="28"/>
          <w:szCs w:val="28"/>
        </w:rPr>
        <w:t>Задачи на 2025 год</w:t>
      </w:r>
      <w:r w:rsidRPr="00C12A71">
        <w:rPr>
          <w:rFonts w:ascii="Times New Roman" w:eastAsia="Times New Roman" w:hAnsi="Times New Roman" w:cs="Times New Roman"/>
          <w:color w:val="000000"/>
          <w:sz w:val="28"/>
          <w:szCs w:val="28"/>
        </w:rPr>
        <w:t xml:space="preserve"> по организации торгов: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 отношении 50 объектов по продаже нежилых зданий (помещений);</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 отношении 52 объектов по продаже права аренды.</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течение 2024 года проведены торги по земельным участкам: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по продаже права на заключение договоров аренды земельных участков проведены аукционы в отношении 94 земельных участков;</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продаже в собственность земельных участков проведены </w:t>
      </w:r>
      <w:r w:rsidR="00401D89" w:rsidRPr="00C12A71">
        <w:rPr>
          <w:rFonts w:ascii="Times New Roman" w:eastAsia="Times New Roman" w:hAnsi="Times New Roman" w:cs="Times New Roman"/>
          <w:color w:val="000000"/>
          <w:sz w:val="28"/>
          <w:szCs w:val="28"/>
        </w:rPr>
        <w:t>аукционы   в отношении 44 земельных участков;</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3) </w:t>
      </w:r>
      <w:r w:rsidR="00401D89" w:rsidRPr="00C12A71">
        <w:rPr>
          <w:rFonts w:ascii="Times New Roman" w:eastAsia="Times New Roman" w:hAnsi="Times New Roman" w:cs="Times New Roman"/>
          <w:color w:val="000000"/>
          <w:sz w:val="28"/>
          <w:szCs w:val="28"/>
        </w:rPr>
        <w:t>заключено договоров аренды земли в отношении 72 земельных участков, по результатам проведения торгов;</w:t>
      </w:r>
    </w:p>
    <w:p w:rsidR="00401D89" w:rsidRDefault="00745FC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4) </w:t>
      </w:r>
      <w:r w:rsidR="00401D89" w:rsidRPr="00C12A71">
        <w:rPr>
          <w:rFonts w:ascii="Times New Roman" w:eastAsia="Times New Roman" w:hAnsi="Times New Roman" w:cs="Times New Roman"/>
          <w:color w:val="000000"/>
          <w:sz w:val="28"/>
          <w:szCs w:val="28"/>
        </w:rPr>
        <w:t>заключено договоров купли-продажи в отношении 35 земельных участков по результатам проведения торгов.</w:t>
      </w:r>
    </w:p>
    <w:p w:rsidR="00DA2951" w:rsidRPr="00C12A71" w:rsidRDefault="00DA2951"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745FC4" w:rsidRDefault="00401D89"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4.2.4 Пр</w:t>
      </w:r>
      <w:r w:rsidR="0036203C" w:rsidRPr="00745FC4">
        <w:rPr>
          <w:rFonts w:ascii="Times New Roman" w:eastAsia="Times New Roman" w:hAnsi="Times New Roman" w:cs="Times New Roman"/>
          <w:color w:val="000000"/>
          <w:sz w:val="28"/>
          <w:szCs w:val="28"/>
        </w:rPr>
        <w:t>едоставление земельных участков</w:t>
      </w:r>
    </w:p>
    <w:p w:rsidR="00DA2951" w:rsidRPr="00C12A71" w:rsidRDefault="00DA2951"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течение 2024 года предоставлено: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бесплатно в собственность граждан земельных участков площадью 14,71 га;</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под строительство - всего земельных участков площадью 18,23 га,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 под индивидуальное жилищное строительство площадью 7,023 га.</w:t>
      </w:r>
    </w:p>
    <w:p w:rsidR="007776B7" w:rsidRDefault="00401D89" w:rsidP="00643969">
      <w:pPr>
        <w:spacing w:after="0"/>
        <w:ind w:firstLine="709"/>
        <w:jc w:val="both"/>
        <w:rPr>
          <w:rFonts w:ascii="Times New Roman" w:eastAsia="Times New Roman" w:hAnsi="Times New Roman" w:cs="Times New Roman"/>
          <w:color w:val="000000"/>
          <w:sz w:val="28"/>
          <w:szCs w:val="28"/>
        </w:rPr>
      </w:pPr>
      <w:r w:rsidRPr="007776B7">
        <w:rPr>
          <w:rFonts w:ascii="Times New Roman" w:eastAsia="Times New Roman" w:hAnsi="Times New Roman" w:cs="Times New Roman"/>
          <w:color w:val="000000"/>
          <w:sz w:val="28"/>
          <w:szCs w:val="28"/>
        </w:rPr>
        <w:t>Задачи на 20</w:t>
      </w:r>
      <w:r w:rsidRPr="00C12A71">
        <w:rPr>
          <w:rFonts w:ascii="Times New Roman" w:eastAsia="Times New Roman" w:hAnsi="Times New Roman" w:cs="Times New Roman"/>
          <w:color w:val="000000"/>
          <w:sz w:val="28"/>
          <w:szCs w:val="28"/>
        </w:rPr>
        <w:t xml:space="preserve">25 г: </w:t>
      </w:r>
    </w:p>
    <w:p w:rsidR="00401D89" w:rsidRPr="00C12A71" w:rsidRDefault="007C0D0C" w:rsidP="00643969">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продолжить предоставление бесплатно в собственность земельных участков на основании поступающих заявлений от граждан, в аренду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по результатам аукциона, а также под индивидуальное жилищное строительство в рамках исполнения </w:t>
      </w:r>
      <w:r w:rsidR="007776B7">
        <w:rPr>
          <w:rFonts w:ascii="Times New Roman" w:eastAsia="Times New Roman" w:hAnsi="Times New Roman" w:cs="Times New Roman"/>
          <w:color w:val="000000"/>
          <w:sz w:val="28"/>
          <w:szCs w:val="28"/>
        </w:rPr>
        <w:t>закона №</w:t>
      </w:r>
      <w:r w:rsidR="00401D89" w:rsidRPr="00C12A71">
        <w:rPr>
          <w:rFonts w:ascii="Times New Roman" w:eastAsia="Times New Roman" w:hAnsi="Times New Roman" w:cs="Times New Roman"/>
          <w:color w:val="000000"/>
          <w:sz w:val="28"/>
          <w:szCs w:val="28"/>
        </w:rPr>
        <w:t>121 -ЗО.</w:t>
      </w:r>
    </w:p>
    <w:p w:rsidR="00CB06BB" w:rsidRDefault="00CB06BB" w:rsidP="00643969">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401D89" w:rsidRPr="00745FC4" w:rsidRDefault="00401D89" w:rsidP="00745FC4">
      <w:pPr>
        <w:pStyle w:val="af"/>
        <w:jc w:val="center"/>
        <w:rPr>
          <w:rFonts w:ascii="Times New Roman" w:hAnsi="Times New Roman" w:cs="Times New Roman"/>
          <w:sz w:val="28"/>
          <w:szCs w:val="28"/>
        </w:rPr>
      </w:pPr>
      <w:r w:rsidRPr="00745FC4">
        <w:rPr>
          <w:rFonts w:ascii="Times New Roman" w:hAnsi="Times New Roman" w:cs="Times New Roman"/>
          <w:sz w:val="28"/>
          <w:szCs w:val="28"/>
        </w:rPr>
        <w:t>4.2.5 Улучшение жилищных условий граждан</w:t>
      </w:r>
    </w:p>
    <w:p w:rsidR="007776B7" w:rsidRPr="00C12A71" w:rsidRDefault="007776B7"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Количество семей, состоящих на уч</w:t>
      </w:r>
      <w:r w:rsidR="007D1D5B">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те на 01.01.2024 г. (всего) - 1270.</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Плановое количество семей на 2024 год на получение жилых помещений и улучшение жилищных условий к общей численности населения, состоящего на учете в качестве нуждающегося в жилых помещениях - 50 семей - 3,9% </w:t>
      </w:r>
      <w:r w:rsidRPr="00C12A71">
        <w:rPr>
          <w:rFonts w:ascii="Times New Roman" w:eastAsia="Times New Roman" w:hAnsi="Times New Roman" w:cs="Times New Roman"/>
          <w:color w:val="000000"/>
          <w:sz w:val="28"/>
          <w:szCs w:val="28"/>
          <w:u w:val="single"/>
        </w:rPr>
        <w:t>(расчёт: 50/1270x1001</w:t>
      </w:r>
      <w:r w:rsidR="007D1D5B">
        <w:rPr>
          <w:rFonts w:ascii="Times New Roman" w:eastAsia="Times New Roman" w:hAnsi="Times New Roman" w:cs="Times New Roman"/>
          <w:color w:val="000000"/>
          <w:sz w:val="28"/>
          <w:szCs w:val="28"/>
          <w:u w:val="single"/>
        </w:rPr>
        <w:t>)</w:t>
      </w:r>
      <w:r w:rsidRPr="00C12A71">
        <w:rPr>
          <w:rFonts w:ascii="Times New Roman" w:eastAsia="Times New Roman" w:hAnsi="Times New Roman" w:cs="Times New Roman"/>
          <w:color w:val="000000"/>
          <w:sz w:val="28"/>
          <w:szCs w:val="28"/>
          <w:u w:val="single"/>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Фактическое количество семей, получивших жилые помещения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улучшивших жилищные условия за 12 месяцев 2024 г. - 52 семьи.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Доля населения, получившего жилые помещения и улучшившего жилищные условия за 12 месяцев 2024 г. к общей численности населения, состоящего на учете в качестве нуждающегося в жилых помещениях -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4,1% (</w:t>
      </w:r>
      <w:r w:rsidRPr="00C12A71">
        <w:rPr>
          <w:rFonts w:ascii="Times New Roman" w:eastAsia="Times New Roman" w:hAnsi="Times New Roman" w:cs="Times New Roman"/>
          <w:color w:val="000000"/>
          <w:sz w:val="28"/>
          <w:szCs w:val="28"/>
          <w:u w:val="single"/>
        </w:rPr>
        <w:t>расчёт: 52/1270x100).</w:t>
      </w:r>
    </w:p>
    <w:p w:rsidR="007C0D0C" w:rsidRDefault="00401D89" w:rsidP="00643969">
      <w:pPr>
        <w:shd w:val="clear" w:color="auto" w:fill="FFFFFF"/>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Исполнение плана 2024 года составило 104,0%. Улучшение жилищных условий граждан по категориям</w:t>
      </w:r>
      <w:r w:rsidR="00745FC4">
        <w:rPr>
          <w:rFonts w:ascii="Times New Roman" w:eastAsia="Times New Roman" w:hAnsi="Times New Roman" w:cs="Times New Roman"/>
          <w:color w:val="000000"/>
          <w:sz w:val="28"/>
          <w:szCs w:val="28"/>
        </w:rPr>
        <w:t xml:space="preserve"> (таблица 23).</w:t>
      </w:r>
    </w:p>
    <w:p w:rsidR="00611F74" w:rsidRDefault="00611F74" w:rsidP="00643969">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rsidR="00401D89" w:rsidRPr="00745FC4" w:rsidRDefault="00745FC4" w:rsidP="00745FC4">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745FC4">
        <w:rPr>
          <w:rFonts w:ascii="Times New Roman" w:eastAsia="Times New Roman" w:hAnsi="Times New Roman" w:cs="Times New Roman"/>
          <w:color w:val="000000"/>
          <w:sz w:val="28"/>
          <w:szCs w:val="28"/>
        </w:rPr>
        <w:t>Таблица 23</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6"/>
        <w:gridCol w:w="2270"/>
        <w:gridCol w:w="2126"/>
        <w:gridCol w:w="1417"/>
      </w:tblGrid>
      <w:tr w:rsidR="00AE6143" w:rsidRPr="007C0D0C" w:rsidTr="00D22453">
        <w:trPr>
          <w:trHeight w:val="586"/>
          <w:tblHeader/>
        </w:trPr>
        <w:tc>
          <w:tcPr>
            <w:tcW w:w="3826" w:type="dxa"/>
            <w:shd w:val="clear" w:color="auto" w:fill="FFFFFF"/>
            <w:vAlign w:val="center"/>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Категории</w:t>
            </w:r>
          </w:p>
        </w:tc>
        <w:tc>
          <w:tcPr>
            <w:tcW w:w="2270" w:type="dxa"/>
            <w:shd w:val="clear" w:color="auto" w:fill="FFFFFF"/>
            <w:vAlign w:val="center"/>
          </w:tcPr>
          <w:p w:rsidR="00AE6143" w:rsidRPr="007C0D0C" w:rsidRDefault="00AE6143" w:rsidP="00823DE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 xml:space="preserve">План </w:t>
            </w:r>
            <w:r w:rsidR="00823DE7">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на 2024</w:t>
            </w:r>
            <w:r w:rsidR="00823DE7">
              <w:rPr>
                <w:rFonts w:ascii="Times New Roman" w:eastAsia="Times New Roman" w:hAnsi="Times New Roman" w:cs="Times New Roman"/>
                <w:color w:val="000000"/>
                <w:sz w:val="24"/>
                <w:szCs w:val="24"/>
              </w:rPr>
              <w:t xml:space="preserve"> </w:t>
            </w:r>
            <w:r w:rsidRPr="007C0D0C">
              <w:rPr>
                <w:rFonts w:ascii="Times New Roman" w:eastAsia="Times New Roman" w:hAnsi="Times New Roman" w:cs="Times New Roman"/>
                <w:color w:val="000000"/>
                <w:sz w:val="24"/>
                <w:szCs w:val="24"/>
              </w:rPr>
              <w:t>г</w:t>
            </w:r>
            <w:r w:rsidR="00823DE7">
              <w:rPr>
                <w:rFonts w:ascii="Times New Roman" w:eastAsia="Times New Roman" w:hAnsi="Times New Roman" w:cs="Times New Roman"/>
                <w:color w:val="000000"/>
                <w:sz w:val="24"/>
                <w:szCs w:val="24"/>
              </w:rPr>
              <w:t>.</w:t>
            </w:r>
            <w:r w:rsidRPr="007C0D0C">
              <w:rPr>
                <w:rFonts w:ascii="Times New Roman" w:eastAsia="Times New Roman" w:hAnsi="Times New Roman" w:cs="Times New Roman"/>
                <w:color w:val="000000"/>
                <w:sz w:val="24"/>
                <w:szCs w:val="24"/>
              </w:rPr>
              <w:t>,</w:t>
            </w:r>
            <w:r w:rsidR="00823DE7">
              <w:rPr>
                <w:rFonts w:ascii="Times New Roman" w:eastAsia="Times New Roman" w:hAnsi="Times New Roman" w:cs="Times New Roman"/>
                <w:color w:val="000000"/>
                <w:sz w:val="24"/>
                <w:szCs w:val="24"/>
              </w:rPr>
              <w:t xml:space="preserve"> </w:t>
            </w:r>
            <w:r w:rsidRPr="007C0D0C">
              <w:rPr>
                <w:rFonts w:ascii="Times New Roman" w:eastAsia="Times New Roman" w:hAnsi="Times New Roman" w:cs="Times New Roman"/>
                <w:color w:val="000000"/>
                <w:sz w:val="24"/>
                <w:szCs w:val="24"/>
              </w:rPr>
              <w:t>количество</w:t>
            </w:r>
            <w:r w:rsidR="00823DE7">
              <w:rPr>
                <w:rFonts w:ascii="Times New Roman" w:eastAsia="Times New Roman" w:hAnsi="Times New Roman" w:cs="Times New Roman"/>
                <w:color w:val="000000"/>
                <w:sz w:val="24"/>
                <w:szCs w:val="24"/>
              </w:rPr>
              <w:t xml:space="preserve"> </w:t>
            </w:r>
            <w:r w:rsidRPr="007C0D0C">
              <w:rPr>
                <w:rFonts w:ascii="Times New Roman" w:eastAsia="Times New Roman" w:hAnsi="Times New Roman" w:cs="Times New Roman"/>
                <w:color w:val="000000"/>
                <w:sz w:val="24"/>
                <w:szCs w:val="24"/>
              </w:rPr>
              <w:t>семей</w:t>
            </w:r>
          </w:p>
        </w:tc>
        <w:tc>
          <w:tcPr>
            <w:tcW w:w="2126" w:type="dxa"/>
            <w:shd w:val="clear" w:color="auto" w:fill="FFFFFF"/>
            <w:vAlign w:val="center"/>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Факт за 2024 год, количество семей</w:t>
            </w:r>
          </w:p>
        </w:tc>
        <w:tc>
          <w:tcPr>
            <w:tcW w:w="1417" w:type="dxa"/>
            <w:shd w:val="clear" w:color="auto" w:fill="FFFFFF"/>
            <w:vAlign w:val="center"/>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7C0D0C">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исполне</w:t>
            </w:r>
            <w:r w:rsidRPr="007C0D0C">
              <w:rPr>
                <w:rFonts w:ascii="Times New Roman" w:eastAsia="Times New Roman" w:hAnsi="Times New Roman" w:cs="Times New Roman"/>
                <w:color w:val="000000"/>
                <w:sz w:val="24"/>
                <w:szCs w:val="24"/>
              </w:rPr>
              <w:t>ния плана</w:t>
            </w:r>
          </w:p>
        </w:tc>
      </w:tr>
      <w:tr w:rsidR="00AE6143" w:rsidRPr="007C0D0C" w:rsidTr="00D22453">
        <w:trPr>
          <w:trHeight w:val="2952"/>
        </w:trPr>
        <w:tc>
          <w:tcPr>
            <w:tcW w:w="3826" w:type="dxa"/>
            <w:shd w:val="clear" w:color="auto" w:fill="FFFFFF"/>
          </w:tcPr>
          <w:p w:rsidR="00AE6143" w:rsidRPr="007C0D0C" w:rsidRDefault="00AE614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Предоставление молодым семьям социальных выплат на приобретение жилого помещения или создание объекта индивидуального жилищного строительства</w:t>
            </w:r>
          </w:p>
          <w:p w:rsidR="00AE6143" w:rsidRPr="007C0D0C" w:rsidRDefault="00AE6143" w:rsidP="00643969">
            <w:pPr>
              <w:autoSpaceDE w:val="0"/>
              <w:autoSpaceDN w:val="0"/>
              <w:adjustRightInd w:val="0"/>
              <w:spacing w:after="0" w:line="240" w:lineRule="auto"/>
              <w:jc w:val="both"/>
              <w:rPr>
                <w:rFonts w:ascii="Times New Roman" w:hAnsi="Times New Roman" w:cs="Times New Roman"/>
                <w:sz w:val="24"/>
                <w:szCs w:val="24"/>
              </w:rPr>
            </w:pPr>
          </w:p>
          <w:p w:rsidR="00AE6143" w:rsidRPr="007C0D0C" w:rsidRDefault="00AE6143" w:rsidP="00643969">
            <w:pPr>
              <w:autoSpaceDE w:val="0"/>
              <w:autoSpaceDN w:val="0"/>
              <w:adjustRightInd w:val="0"/>
              <w:spacing w:after="0" w:line="240" w:lineRule="auto"/>
              <w:jc w:val="both"/>
              <w:rPr>
                <w:rFonts w:ascii="Times New Roman" w:hAnsi="Times New Roman" w:cs="Times New Roman"/>
                <w:sz w:val="24"/>
                <w:szCs w:val="24"/>
              </w:rPr>
            </w:pPr>
          </w:p>
        </w:tc>
        <w:tc>
          <w:tcPr>
            <w:tcW w:w="2270" w:type="dxa"/>
            <w:shd w:val="clear" w:color="auto" w:fill="FFFFFF"/>
          </w:tcPr>
          <w:p w:rsidR="00AE6143" w:rsidRPr="007C0D0C" w:rsidRDefault="00AE6143" w:rsidP="00745FC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2</w:t>
            </w:r>
          </w:p>
        </w:tc>
        <w:tc>
          <w:tcPr>
            <w:tcW w:w="2126" w:type="dxa"/>
            <w:shd w:val="clear" w:color="auto" w:fill="FFFFFF"/>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2</w:t>
            </w:r>
          </w:p>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 xml:space="preserve">На 01.01.2025 г.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на уч</w:t>
            </w:r>
            <w:r>
              <w:rPr>
                <w:rFonts w:ascii="Times New Roman" w:eastAsia="Times New Roman" w:hAnsi="Times New Roman" w:cs="Times New Roman"/>
                <w:color w:val="000000"/>
                <w:sz w:val="24"/>
                <w:szCs w:val="24"/>
              </w:rPr>
              <w:t>ё</w:t>
            </w:r>
            <w:r w:rsidRPr="007C0D0C">
              <w:rPr>
                <w:rFonts w:ascii="Times New Roman" w:eastAsia="Times New Roman" w:hAnsi="Times New Roman" w:cs="Times New Roman"/>
                <w:color w:val="000000"/>
                <w:sz w:val="24"/>
                <w:szCs w:val="24"/>
              </w:rPr>
              <w:t xml:space="preserve">те нуждающихся в жилых помещениях для участия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 xml:space="preserve">в подпрограмме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и участников</w:t>
            </w:r>
          </w:p>
          <w:p w:rsidR="00AE6143" w:rsidRPr="00745FC4" w:rsidRDefault="00AE6143" w:rsidP="00D22453">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7C0D0C">
              <w:rPr>
                <w:rFonts w:ascii="Times New Roman" w:eastAsia="Times New Roman" w:hAnsi="Times New Roman" w:cs="Times New Roman"/>
                <w:color w:val="000000"/>
                <w:sz w:val="24"/>
                <w:szCs w:val="24"/>
              </w:rPr>
              <w:t>подпрограммы состоит 21 молодая семья</w:t>
            </w:r>
          </w:p>
        </w:tc>
        <w:tc>
          <w:tcPr>
            <w:tcW w:w="1417" w:type="dxa"/>
            <w:shd w:val="clear" w:color="auto" w:fill="FFFFFF"/>
          </w:tcPr>
          <w:p w:rsidR="00AE6143" w:rsidRPr="007C0D0C" w:rsidRDefault="00AE6143" w:rsidP="006A04E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100%</w:t>
            </w:r>
          </w:p>
        </w:tc>
      </w:tr>
      <w:tr w:rsidR="00AE6143" w:rsidRPr="007C0D0C" w:rsidTr="00D22453">
        <w:trPr>
          <w:trHeight w:val="3024"/>
        </w:trPr>
        <w:tc>
          <w:tcPr>
            <w:tcW w:w="3826" w:type="dxa"/>
            <w:shd w:val="clear" w:color="auto" w:fill="FFFFFF"/>
          </w:tcPr>
          <w:p w:rsidR="00AE6143" w:rsidRPr="007C0D0C" w:rsidRDefault="00AE614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Количество предоставленных по договорам социального найма жилых помещений муниципального жилищного фонда малоимущим гражданам, состоящим на учете в качестве нуждающихся (в т.ч. внеочередники)</w:t>
            </w:r>
            <w:r>
              <w:rPr>
                <w:rFonts w:ascii="Times New Roman" w:eastAsia="Times New Roman" w:hAnsi="Times New Roman" w:cs="Times New Roman"/>
                <w:color w:val="000000"/>
                <w:sz w:val="24"/>
                <w:szCs w:val="24"/>
              </w:rPr>
              <w:t xml:space="preserve">  </w:t>
            </w:r>
            <w:r w:rsidRPr="007C0D0C">
              <w:rPr>
                <w:rFonts w:ascii="Times New Roman" w:eastAsia="Times New Roman" w:hAnsi="Times New Roman" w:cs="Times New Roman"/>
                <w:color w:val="000000"/>
                <w:sz w:val="24"/>
                <w:szCs w:val="24"/>
              </w:rPr>
              <w:t>и предоставление жилых помещений в коммунальной квартире (ст. 59 ЖК)</w:t>
            </w:r>
          </w:p>
        </w:tc>
        <w:tc>
          <w:tcPr>
            <w:tcW w:w="2270" w:type="dxa"/>
            <w:shd w:val="clear" w:color="auto" w:fill="FFFFFF"/>
          </w:tcPr>
          <w:p w:rsidR="00AE6143" w:rsidRPr="007C0D0C" w:rsidRDefault="00AE6143" w:rsidP="00745FC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7</w:t>
            </w:r>
          </w:p>
        </w:tc>
        <w:tc>
          <w:tcPr>
            <w:tcW w:w="2126" w:type="dxa"/>
            <w:shd w:val="clear" w:color="auto" w:fill="FFFFFF"/>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8</w:t>
            </w:r>
          </w:p>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На 01.01.2025 г.</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 xml:space="preserve"> на уч</w:t>
            </w:r>
            <w:r>
              <w:rPr>
                <w:rFonts w:ascii="Times New Roman" w:eastAsia="Times New Roman" w:hAnsi="Times New Roman" w:cs="Times New Roman"/>
                <w:color w:val="000000"/>
                <w:sz w:val="24"/>
                <w:szCs w:val="24"/>
              </w:rPr>
              <w:t>ё</w:t>
            </w:r>
            <w:r w:rsidRPr="007C0D0C">
              <w:rPr>
                <w:rFonts w:ascii="Times New Roman" w:eastAsia="Times New Roman" w:hAnsi="Times New Roman" w:cs="Times New Roman"/>
                <w:color w:val="000000"/>
                <w:sz w:val="24"/>
                <w:szCs w:val="24"/>
              </w:rPr>
              <w:t xml:space="preserve">те нуждающихся в жилых помещениях (в общем списке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и в списке внеочередников)</w:t>
            </w:r>
            <w:r>
              <w:rPr>
                <w:rFonts w:ascii="Times New Roman" w:eastAsia="Times New Roman" w:hAnsi="Times New Roman" w:cs="Times New Roman"/>
                <w:color w:val="000000"/>
                <w:sz w:val="24"/>
                <w:szCs w:val="24"/>
              </w:rPr>
              <w:t xml:space="preserve"> </w:t>
            </w:r>
            <w:r w:rsidRPr="007C0D0C">
              <w:rPr>
                <w:rFonts w:ascii="Times New Roman" w:eastAsia="Times New Roman" w:hAnsi="Times New Roman" w:cs="Times New Roman"/>
                <w:color w:val="000000"/>
                <w:sz w:val="24"/>
                <w:szCs w:val="24"/>
              </w:rPr>
              <w:t>состоит 1000 семей</w:t>
            </w:r>
          </w:p>
        </w:tc>
        <w:tc>
          <w:tcPr>
            <w:tcW w:w="1417" w:type="dxa"/>
            <w:shd w:val="clear" w:color="auto" w:fill="FFFFFF"/>
          </w:tcPr>
          <w:p w:rsidR="00AE6143" w:rsidRPr="007C0D0C" w:rsidRDefault="00AE6143" w:rsidP="0064396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7C0D0C">
              <w:rPr>
                <w:rFonts w:ascii="Times New Roman" w:hAnsi="Times New Roman" w:cs="Times New Roman"/>
                <w:color w:val="000000"/>
                <w:sz w:val="24"/>
                <w:szCs w:val="24"/>
              </w:rPr>
              <w:t>114,3%</w:t>
            </w:r>
          </w:p>
        </w:tc>
      </w:tr>
      <w:tr w:rsidR="00AE6143" w:rsidRPr="007C0D0C" w:rsidTr="00D22453">
        <w:trPr>
          <w:trHeight w:val="2208"/>
        </w:trPr>
        <w:tc>
          <w:tcPr>
            <w:tcW w:w="3826" w:type="dxa"/>
            <w:shd w:val="clear" w:color="auto" w:fill="FFFFFF"/>
          </w:tcPr>
          <w:p w:rsidR="00AE6143" w:rsidRPr="007C0D0C" w:rsidRDefault="00AE6143" w:rsidP="00745FC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Предоставление служебных жилых помещений</w:t>
            </w:r>
          </w:p>
        </w:tc>
        <w:tc>
          <w:tcPr>
            <w:tcW w:w="2270" w:type="dxa"/>
            <w:shd w:val="clear" w:color="auto" w:fill="FFFFFF"/>
          </w:tcPr>
          <w:p w:rsidR="00AE6143" w:rsidRPr="007C0D0C" w:rsidRDefault="00AE6143"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4</w:t>
            </w:r>
          </w:p>
        </w:tc>
        <w:tc>
          <w:tcPr>
            <w:tcW w:w="2126" w:type="dxa"/>
            <w:shd w:val="clear" w:color="auto" w:fill="FFFFFF"/>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1</w:t>
            </w:r>
          </w:p>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На 01.01.2025 г.</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 xml:space="preserve"> на уч</w:t>
            </w:r>
            <w:r>
              <w:rPr>
                <w:rFonts w:ascii="Times New Roman" w:eastAsia="Times New Roman" w:hAnsi="Times New Roman" w:cs="Times New Roman"/>
                <w:color w:val="000000"/>
                <w:sz w:val="24"/>
                <w:szCs w:val="24"/>
              </w:rPr>
              <w:t>ё</w:t>
            </w:r>
            <w:r w:rsidRPr="007C0D0C">
              <w:rPr>
                <w:rFonts w:ascii="Times New Roman" w:eastAsia="Times New Roman" w:hAnsi="Times New Roman" w:cs="Times New Roman"/>
                <w:color w:val="000000"/>
                <w:sz w:val="24"/>
                <w:szCs w:val="24"/>
              </w:rPr>
              <w:t xml:space="preserve">те состоит 0 специалистов, имеющих право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на получение служебного жилого помещения</w:t>
            </w:r>
          </w:p>
        </w:tc>
        <w:tc>
          <w:tcPr>
            <w:tcW w:w="1417" w:type="dxa"/>
            <w:shd w:val="clear" w:color="auto" w:fill="FFFFFF"/>
          </w:tcPr>
          <w:p w:rsidR="00AE6143" w:rsidRPr="007C0D0C" w:rsidRDefault="00AE6143" w:rsidP="00643969">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7C0D0C">
              <w:rPr>
                <w:rFonts w:ascii="Times New Roman" w:hAnsi="Times New Roman" w:cs="Times New Roman"/>
                <w:color w:val="000000"/>
                <w:sz w:val="24"/>
                <w:szCs w:val="24"/>
              </w:rPr>
              <w:t>25,0%</w:t>
            </w:r>
          </w:p>
        </w:tc>
      </w:tr>
      <w:tr w:rsidR="00AE6143" w:rsidRPr="007C0D0C" w:rsidTr="00D22453">
        <w:trPr>
          <w:trHeight w:val="2208"/>
        </w:trPr>
        <w:tc>
          <w:tcPr>
            <w:tcW w:w="3826" w:type="dxa"/>
            <w:shd w:val="clear" w:color="auto" w:fill="FFFFFF"/>
          </w:tcPr>
          <w:p w:rsidR="00AE6143" w:rsidRPr="007C0D0C" w:rsidRDefault="00AE6143" w:rsidP="00745FC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Предоставление жилых помещений маневренного фонда</w:t>
            </w:r>
          </w:p>
        </w:tc>
        <w:tc>
          <w:tcPr>
            <w:tcW w:w="2270" w:type="dxa"/>
            <w:shd w:val="clear" w:color="auto" w:fill="FFFFFF"/>
          </w:tcPr>
          <w:p w:rsidR="00AE6143" w:rsidRPr="007C0D0C" w:rsidRDefault="00AE6143" w:rsidP="00745FC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11</w:t>
            </w:r>
          </w:p>
        </w:tc>
        <w:tc>
          <w:tcPr>
            <w:tcW w:w="2126" w:type="dxa"/>
            <w:shd w:val="clear" w:color="auto" w:fill="FFFFFF"/>
          </w:tcPr>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hAnsi="Times New Roman" w:cs="Times New Roman"/>
                <w:color w:val="000000"/>
                <w:sz w:val="24"/>
                <w:szCs w:val="24"/>
              </w:rPr>
              <w:t>16</w:t>
            </w:r>
          </w:p>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 xml:space="preserve">На 01.01.2025 г.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на уч</w:t>
            </w:r>
            <w:r>
              <w:rPr>
                <w:rFonts w:ascii="Times New Roman" w:eastAsia="Times New Roman" w:hAnsi="Times New Roman" w:cs="Times New Roman"/>
                <w:color w:val="000000"/>
                <w:sz w:val="24"/>
                <w:szCs w:val="24"/>
              </w:rPr>
              <w:t>ё</w:t>
            </w:r>
            <w:r w:rsidRPr="007C0D0C">
              <w:rPr>
                <w:rFonts w:ascii="Times New Roman" w:eastAsia="Times New Roman" w:hAnsi="Times New Roman" w:cs="Times New Roman"/>
                <w:color w:val="000000"/>
                <w:sz w:val="24"/>
                <w:szCs w:val="24"/>
              </w:rPr>
              <w:t xml:space="preserve">те состоит </w:t>
            </w:r>
            <w:r w:rsidR="00D22453">
              <w:rPr>
                <w:rFonts w:ascii="Times New Roman" w:eastAsia="Times New Roman" w:hAnsi="Times New Roman" w:cs="Times New Roman"/>
                <w:color w:val="000000"/>
                <w:sz w:val="24"/>
                <w:szCs w:val="24"/>
              </w:rPr>
              <w:br/>
            </w:r>
            <w:r w:rsidRPr="007C0D0C">
              <w:rPr>
                <w:rFonts w:ascii="Times New Roman" w:eastAsia="Times New Roman" w:hAnsi="Times New Roman" w:cs="Times New Roman"/>
                <w:color w:val="000000"/>
                <w:sz w:val="24"/>
                <w:szCs w:val="24"/>
              </w:rPr>
              <w:t>2 семьи, нуждающихся в жилых помещениях</w:t>
            </w:r>
          </w:p>
          <w:p w:rsidR="00AE6143" w:rsidRPr="007C0D0C"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C0D0C">
              <w:rPr>
                <w:rFonts w:ascii="Times New Roman" w:eastAsia="Times New Roman" w:hAnsi="Times New Roman" w:cs="Times New Roman"/>
                <w:color w:val="000000"/>
                <w:sz w:val="24"/>
                <w:szCs w:val="24"/>
              </w:rPr>
              <w:t>маневренного фонда</w:t>
            </w:r>
          </w:p>
        </w:tc>
        <w:tc>
          <w:tcPr>
            <w:tcW w:w="1417" w:type="dxa"/>
            <w:shd w:val="clear" w:color="auto" w:fill="FFFFFF"/>
          </w:tcPr>
          <w:p w:rsidR="00AE6143" w:rsidRPr="007C0D0C" w:rsidRDefault="00AE6143" w:rsidP="00745FC4">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7C0D0C">
              <w:rPr>
                <w:rFonts w:ascii="Times New Roman" w:hAnsi="Times New Roman" w:cs="Times New Roman"/>
                <w:color w:val="000000"/>
                <w:sz w:val="24"/>
                <w:szCs w:val="24"/>
              </w:rPr>
              <w:t>145,4%</w:t>
            </w:r>
          </w:p>
        </w:tc>
      </w:tr>
      <w:tr w:rsidR="00AE6143" w:rsidRPr="007C0D0C" w:rsidTr="00D22453">
        <w:trPr>
          <w:trHeight w:val="355"/>
        </w:trPr>
        <w:tc>
          <w:tcPr>
            <w:tcW w:w="3826" w:type="dxa"/>
            <w:vMerge w:val="restart"/>
            <w:shd w:val="clear" w:color="auto" w:fill="FFFFFF"/>
          </w:tcPr>
          <w:p w:rsidR="00AE6143" w:rsidRPr="00AE6143" w:rsidRDefault="00AE6143" w:rsidP="00AE6143">
            <w:pPr>
              <w:autoSpaceDE w:val="0"/>
              <w:snapToGrid w:val="0"/>
              <w:spacing w:after="0" w:line="240" w:lineRule="auto"/>
              <w:rPr>
                <w:rFonts w:ascii="Times New Roman" w:eastAsia="Calibri" w:hAnsi="Times New Roman" w:cs="Times New Roman"/>
                <w:sz w:val="24"/>
                <w:szCs w:val="24"/>
              </w:rPr>
            </w:pPr>
            <w:r w:rsidRPr="00AE6143">
              <w:rPr>
                <w:rFonts w:ascii="Times New Roman" w:eastAsia="Calibri" w:hAnsi="Times New Roman" w:cs="Times New Roman"/>
                <w:sz w:val="24"/>
                <w:szCs w:val="24"/>
              </w:rPr>
              <w:t>Граждане, имеющие право на получение жилищной субсидии на приобретение жилья, по категориям:</w:t>
            </w:r>
          </w:p>
          <w:p w:rsidR="00AE6143" w:rsidRPr="00AE6143" w:rsidRDefault="00AE6143" w:rsidP="00AE6143">
            <w:pPr>
              <w:autoSpaceDE w:val="0"/>
              <w:snapToGrid w:val="0"/>
              <w:spacing w:after="0" w:line="240" w:lineRule="auto"/>
              <w:rPr>
                <w:rFonts w:ascii="Times New Roman" w:eastAsia="Calibri" w:hAnsi="Times New Roman" w:cs="Times New Roman"/>
                <w:sz w:val="24"/>
                <w:szCs w:val="24"/>
              </w:rPr>
            </w:pPr>
            <w:r w:rsidRPr="00AE6143">
              <w:rPr>
                <w:rFonts w:ascii="Times New Roman" w:eastAsia="Times New Roman" w:hAnsi="Times New Roman" w:cs="Times New Roman"/>
                <w:sz w:val="24"/>
                <w:szCs w:val="24"/>
              </w:rPr>
              <w:t xml:space="preserve"> </w:t>
            </w:r>
            <w:r w:rsidRPr="00AE6143">
              <w:rPr>
                <w:rFonts w:ascii="Times New Roman" w:eastAsia="Calibri" w:hAnsi="Times New Roman" w:cs="Times New Roman"/>
                <w:sz w:val="24"/>
                <w:szCs w:val="24"/>
              </w:rPr>
              <w:t xml:space="preserve">- участвующие в ликвидации последствий аварии </w:t>
            </w:r>
            <w:r w:rsidR="0023041D">
              <w:rPr>
                <w:rFonts w:ascii="Times New Roman" w:eastAsia="Calibri" w:hAnsi="Times New Roman" w:cs="Times New Roman"/>
                <w:sz w:val="24"/>
                <w:szCs w:val="24"/>
              </w:rPr>
              <w:br/>
            </w:r>
            <w:r w:rsidRPr="00AE6143">
              <w:rPr>
                <w:rFonts w:ascii="Times New Roman" w:eastAsia="Calibri" w:hAnsi="Times New Roman" w:cs="Times New Roman"/>
                <w:sz w:val="24"/>
                <w:szCs w:val="24"/>
              </w:rPr>
              <w:t xml:space="preserve">на Чернобыльской АЭС, </w:t>
            </w:r>
          </w:p>
          <w:p w:rsidR="00AE6143" w:rsidRPr="00AE6143" w:rsidRDefault="00AE6143" w:rsidP="00AE6143">
            <w:pPr>
              <w:autoSpaceDE w:val="0"/>
              <w:snapToGrid w:val="0"/>
              <w:spacing w:after="0" w:line="240" w:lineRule="auto"/>
              <w:rPr>
                <w:rFonts w:ascii="Times New Roman" w:eastAsia="Calibri" w:hAnsi="Times New Roman" w:cs="Times New Roman"/>
                <w:sz w:val="24"/>
                <w:szCs w:val="24"/>
              </w:rPr>
            </w:pPr>
            <w:r w:rsidRPr="00AE6143">
              <w:rPr>
                <w:rFonts w:ascii="Times New Roman" w:eastAsia="Calibri" w:hAnsi="Times New Roman" w:cs="Times New Roman"/>
                <w:sz w:val="24"/>
                <w:szCs w:val="24"/>
              </w:rPr>
              <w:t xml:space="preserve">- подвергнувшиеся загрязнению вследствие аварии на п/о «Маяк», </w:t>
            </w:r>
          </w:p>
          <w:p w:rsidR="00AE6143" w:rsidRPr="00AE6143" w:rsidRDefault="00AE6143" w:rsidP="00AE6143">
            <w:pPr>
              <w:autoSpaceDE w:val="0"/>
              <w:snapToGrid w:val="0"/>
              <w:spacing w:after="0" w:line="240" w:lineRule="auto"/>
              <w:rPr>
                <w:rFonts w:ascii="Times New Roman" w:eastAsia="Calibri" w:hAnsi="Times New Roman" w:cs="Times New Roman"/>
                <w:sz w:val="24"/>
                <w:szCs w:val="24"/>
              </w:rPr>
            </w:pPr>
            <w:r w:rsidRPr="00AE6143">
              <w:rPr>
                <w:rFonts w:ascii="Times New Roman" w:eastAsia="Calibri" w:hAnsi="Times New Roman" w:cs="Times New Roman"/>
                <w:sz w:val="24"/>
                <w:szCs w:val="24"/>
              </w:rPr>
              <w:t>- ветераны боевых действий,</w:t>
            </w:r>
          </w:p>
          <w:p w:rsidR="00AE6143" w:rsidRPr="00745FC4" w:rsidRDefault="00AE6143" w:rsidP="00AE6143">
            <w:pPr>
              <w:autoSpaceDE w:val="0"/>
              <w:autoSpaceDN w:val="0"/>
              <w:adjustRightInd w:val="0"/>
              <w:spacing w:after="0" w:line="240" w:lineRule="auto"/>
              <w:rPr>
                <w:rFonts w:ascii="Times New Roman" w:hAnsi="Times New Roman" w:cs="Times New Roman"/>
                <w:sz w:val="24"/>
                <w:szCs w:val="24"/>
                <w:highlight w:val="yellow"/>
              </w:rPr>
            </w:pPr>
            <w:r w:rsidRPr="00AE6143">
              <w:rPr>
                <w:rFonts w:ascii="Times New Roman" w:eastAsia="Calibri" w:hAnsi="Times New Roman" w:cs="Times New Roman"/>
                <w:sz w:val="24"/>
                <w:szCs w:val="24"/>
              </w:rPr>
              <w:t>- инвалиды</w:t>
            </w:r>
          </w:p>
        </w:tc>
        <w:tc>
          <w:tcPr>
            <w:tcW w:w="2270" w:type="dxa"/>
            <w:vMerge w:val="restart"/>
            <w:shd w:val="clear" w:color="auto" w:fill="FFFFFF"/>
          </w:tcPr>
          <w:p w:rsidR="00AE6143" w:rsidRPr="00AE6143" w:rsidRDefault="00AE6143" w:rsidP="0083705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hAnsi="Times New Roman" w:cs="Times New Roman"/>
                <w:sz w:val="24"/>
                <w:szCs w:val="24"/>
              </w:rPr>
              <w:t>1</w:t>
            </w:r>
          </w:p>
        </w:tc>
        <w:tc>
          <w:tcPr>
            <w:tcW w:w="2126" w:type="dxa"/>
            <w:shd w:val="clear" w:color="auto" w:fill="FFFFFF"/>
          </w:tcPr>
          <w:p w:rsidR="00AE6143" w:rsidRPr="00AE6143"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hAnsi="Times New Roman" w:cs="Times New Roman"/>
                <w:sz w:val="24"/>
                <w:szCs w:val="24"/>
              </w:rPr>
              <w:t>0</w:t>
            </w:r>
          </w:p>
        </w:tc>
        <w:tc>
          <w:tcPr>
            <w:tcW w:w="1417" w:type="dxa"/>
            <w:shd w:val="clear" w:color="auto" w:fill="FFFFFF"/>
          </w:tcPr>
          <w:p w:rsidR="00AE6143" w:rsidRPr="00AE6143" w:rsidRDefault="00AE6143" w:rsidP="00AE6143">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AE6143" w:rsidRPr="007C0D0C" w:rsidTr="00D22453">
        <w:trPr>
          <w:trHeight w:val="909"/>
        </w:trPr>
        <w:tc>
          <w:tcPr>
            <w:tcW w:w="3826" w:type="dxa"/>
            <w:vMerge/>
            <w:shd w:val="clear" w:color="auto" w:fill="FFFFFF"/>
          </w:tcPr>
          <w:p w:rsidR="00AE6143" w:rsidRPr="00745FC4" w:rsidRDefault="00AE6143" w:rsidP="00643969">
            <w:pPr>
              <w:autoSpaceDE w:val="0"/>
              <w:autoSpaceDN w:val="0"/>
              <w:adjustRightInd w:val="0"/>
              <w:spacing w:after="0" w:line="240" w:lineRule="auto"/>
              <w:jc w:val="center"/>
              <w:rPr>
                <w:rFonts w:ascii="Times New Roman" w:hAnsi="Times New Roman" w:cs="Times New Roman"/>
                <w:sz w:val="24"/>
                <w:szCs w:val="24"/>
                <w:highlight w:val="yellow"/>
              </w:rPr>
            </w:pPr>
          </w:p>
        </w:tc>
        <w:tc>
          <w:tcPr>
            <w:tcW w:w="2270" w:type="dxa"/>
            <w:vMerge/>
            <w:shd w:val="clear" w:color="auto" w:fill="FFFFFF"/>
          </w:tcPr>
          <w:p w:rsidR="00AE6143" w:rsidRPr="00AE6143" w:rsidRDefault="00AE6143"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126" w:type="dxa"/>
            <w:shd w:val="clear" w:color="auto" w:fill="FFFFFF"/>
          </w:tcPr>
          <w:p w:rsidR="00AE6143" w:rsidRPr="00AE6143"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eastAsia="Times New Roman" w:hAnsi="Times New Roman" w:cs="Times New Roman"/>
                <w:sz w:val="24"/>
                <w:szCs w:val="24"/>
              </w:rPr>
              <w:t xml:space="preserve">На 01.01.2025 г. </w:t>
            </w:r>
            <w:r w:rsidR="00D22453">
              <w:rPr>
                <w:rFonts w:ascii="Times New Roman" w:eastAsia="Times New Roman" w:hAnsi="Times New Roman" w:cs="Times New Roman"/>
                <w:sz w:val="24"/>
                <w:szCs w:val="24"/>
              </w:rPr>
              <w:br/>
            </w:r>
            <w:r w:rsidRPr="00AE6143">
              <w:rPr>
                <w:rFonts w:ascii="Times New Roman" w:eastAsia="Times New Roman" w:hAnsi="Times New Roman" w:cs="Times New Roman"/>
                <w:sz w:val="24"/>
                <w:szCs w:val="24"/>
              </w:rPr>
              <w:t xml:space="preserve">на учёте нуждающихся </w:t>
            </w:r>
            <w:r w:rsidR="00823DE7">
              <w:rPr>
                <w:rFonts w:ascii="Times New Roman" w:eastAsia="Times New Roman" w:hAnsi="Times New Roman" w:cs="Times New Roman"/>
                <w:sz w:val="24"/>
                <w:szCs w:val="24"/>
              </w:rPr>
              <w:br/>
            </w:r>
            <w:r w:rsidRPr="00AE6143">
              <w:rPr>
                <w:rFonts w:ascii="Times New Roman" w:eastAsia="Times New Roman" w:hAnsi="Times New Roman" w:cs="Times New Roman"/>
                <w:sz w:val="24"/>
                <w:szCs w:val="24"/>
              </w:rPr>
              <w:t>в жилых помещениях состоят: участников ликвидации аварии на</w:t>
            </w:r>
          </w:p>
          <w:p w:rsidR="00AE6143" w:rsidRPr="00AE6143"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eastAsia="Times New Roman" w:hAnsi="Times New Roman" w:cs="Times New Roman"/>
                <w:sz w:val="24"/>
                <w:szCs w:val="24"/>
              </w:rPr>
              <w:t>Чернобыльской АЭС - 1; ПО «Маяк» - 0 ветеранов боевых действий - 0 инвалидов - 2</w:t>
            </w:r>
          </w:p>
        </w:tc>
        <w:tc>
          <w:tcPr>
            <w:tcW w:w="1417" w:type="dxa"/>
            <w:shd w:val="clear" w:color="auto" w:fill="FFFFFF"/>
          </w:tcPr>
          <w:p w:rsidR="00AE6143" w:rsidRPr="00AE6143" w:rsidRDefault="00AE6143" w:rsidP="00837050">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r>
      <w:tr w:rsidR="00AE6143" w:rsidRPr="007C0D0C" w:rsidTr="00D22453">
        <w:trPr>
          <w:trHeight w:val="2817"/>
        </w:trPr>
        <w:tc>
          <w:tcPr>
            <w:tcW w:w="3826" w:type="dxa"/>
            <w:shd w:val="clear" w:color="auto" w:fill="FFFFFF"/>
          </w:tcPr>
          <w:p w:rsidR="00AE6143" w:rsidRPr="00AE6143" w:rsidRDefault="00AE6143" w:rsidP="00AE6143">
            <w:pPr>
              <w:autoSpaceDE w:val="0"/>
              <w:autoSpaceDN w:val="0"/>
              <w:adjustRightInd w:val="0"/>
              <w:spacing w:after="0" w:line="240" w:lineRule="auto"/>
              <w:rPr>
                <w:rFonts w:ascii="Times New Roman" w:hAnsi="Times New Roman" w:cs="Times New Roman"/>
                <w:sz w:val="24"/>
                <w:szCs w:val="24"/>
                <w:highlight w:val="yellow"/>
              </w:rPr>
            </w:pPr>
            <w:r w:rsidRPr="00AE6143">
              <w:rPr>
                <w:rFonts w:ascii="Times New Roman" w:eastAsia="Calibri" w:hAnsi="Times New Roman" w:cs="Times New Roman"/>
                <w:sz w:val="24"/>
                <w:szCs w:val="24"/>
              </w:rPr>
              <w:t>Предоставление по договорам найма жилых помещений специализированного жилищного фонда детям-сиротам и детям, оставшимся без попечения родителей</w:t>
            </w:r>
          </w:p>
          <w:p w:rsidR="00AE6143" w:rsidRPr="00745FC4" w:rsidRDefault="00AE6143" w:rsidP="00643969">
            <w:pPr>
              <w:autoSpaceDE w:val="0"/>
              <w:autoSpaceDN w:val="0"/>
              <w:adjustRightInd w:val="0"/>
              <w:spacing w:after="0" w:line="240" w:lineRule="auto"/>
              <w:jc w:val="center"/>
              <w:rPr>
                <w:rFonts w:ascii="Times New Roman" w:hAnsi="Times New Roman" w:cs="Times New Roman"/>
                <w:sz w:val="24"/>
                <w:szCs w:val="24"/>
                <w:highlight w:val="yellow"/>
              </w:rPr>
            </w:pPr>
          </w:p>
        </w:tc>
        <w:tc>
          <w:tcPr>
            <w:tcW w:w="2270" w:type="dxa"/>
            <w:shd w:val="clear" w:color="auto" w:fill="FFFFFF"/>
          </w:tcPr>
          <w:p w:rsidR="00AE6143" w:rsidRPr="00AE6143" w:rsidRDefault="00AE6143" w:rsidP="0083705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hAnsi="Times New Roman" w:cs="Times New Roman"/>
                <w:sz w:val="24"/>
                <w:szCs w:val="24"/>
              </w:rPr>
              <w:t>25</w:t>
            </w:r>
          </w:p>
        </w:tc>
        <w:tc>
          <w:tcPr>
            <w:tcW w:w="2126" w:type="dxa"/>
            <w:shd w:val="clear" w:color="auto" w:fill="FFFFFF"/>
          </w:tcPr>
          <w:p w:rsidR="00AE6143" w:rsidRPr="00AE6143"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hAnsi="Times New Roman" w:cs="Times New Roman"/>
                <w:sz w:val="24"/>
                <w:szCs w:val="24"/>
              </w:rPr>
              <w:t>25</w:t>
            </w:r>
          </w:p>
          <w:p w:rsidR="00AE6143" w:rsidRPr="00AE6143" w:rsidRDefault="00AE6143" w:rsidP="00D2245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eastAsia="Times New Roman" w:hAnsi="Times New Roman" w:cs="Times New Roman"/>
                <w:sz w:val="24"/>
                <w:szCs w:val="24"/>
              </w:rPr>
              <w:t xml:space="preserve">На 01.01.2025 г. </w:t>
            </w:r>
            <w:r w:rsidR="00D22453">
              <w:rPr>
                <w:rFonts w:ascii="Times New Roman" w:eastAsia="Times New Roman" w:hAnsi="Times New Roman" w:cs="Times New Roman"/>
                <w:sz w:val="24"/>
                <w:szCs w:val="24"/>
              </w:rPr>
              <w:br/>
            </w:r>
            <w:r w:rsidRPr="00AE6143">
              <w:rPr>
                <w:rFonts w:ascii="Times New Roman" w:eastAsia="Times New Roman" w:hAnsi="Times New Roman" w:cs="Times New Roman"/>
                <w:sz w:val="24"/>
                <w:szCs w:val="24"/>
              </w:rPr>
              <w:t>на учёте нуждающихся в жилых помещениях состоит 219 детей-сирот и детей, оставшихся без попечения родителей</w:t>
            </w:r>
          </w:p>
        </w:tc>
        <w:tc>
          <w:tcPr>
            <w:tcW w:w="1417" w:type="dxa"/>
            <w:shd w:val="clear" w:color="auto" w:fill="FFFFFF"/>
          </w:tcPr>
          <w:p w:rsidR="00AE6143" w:rsidRPr="00AE6143" w:rsidRDefault="00AE6143" w:rsidP="0083705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E6143">
              <w:rPr>
                <w:rFonts w:ascii="Times New Roman" w:hAnsi="Times New Roman" w:cs="Times New Roman"/>
                <w:sz w:val="24"/>
                <w:szCs w:val="24"/>
              </w:rPr>
              <w:t>100,0</w:t>
            </w:r>
          </w:p>
        </w:tc>
      </w:tr>
    </w:tbl>
    <w:p w:rsidR="007D1D5B" w:rsidRDefault="007D1D5B"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По договорам найма жилых помещений муниципального жилищного фонда коммерческого использования за 12 месяцев 2024 года гражданам предоставлено 55 жилых помещений в виде квартир и комнат.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отчётный период оформлено 132 договора о безвозмездной передаче квартир в собственность граждан (договоры приватизации).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переселения граждан из ветхо-аварийного жилья, на основании решения суда, за 2024 год заключен 1 договор социального найма на жилое помещение взамен аварийного.</w:t>
      </w:r>
    </w:p>
    <w:p w:rsidR="00401D89" w:rsidRPr="0083643B"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3643B">
        <w:rPr>
          <w:rFonts w:ascii="Times New Roman" w:eastAsia="Times New Roman" w:hAnsi="Times New Roman" w:cs="Times New Roman"/>
          <w:color w:val="000000"/>
          <w:sz w:val="28"/>
          <w:szCs w:val="28"/>
        </w:rPr>
        <w:t>Задачи на 2025 год: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ведение учёта граждан в качестве нуждающихся в жилых помещениях;</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распределение освободившихся жилых помещений муниципального жилищного фонда гражданам, состоящим на учёте в качестве нуждающихся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жилых помещениях;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оформление и выдача гражданам договоров социального найма жилых помещений и договоров найма жилых помещений иных назначений;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оформление и выдача гражданам договоров приватизации;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актуализация административных регламентов, касающихся деятельности сектора;</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внесение актуальной информации по муниципальным услугам на портал Госуслуг.</w:t>
      </w:r>
    </w:p>
    <w:p w:rsidR="0033588E" w:rsidRPr="00C12A71" w:rsidRDefault="0033588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745FC4" w:rsidRDefault="00401D89"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4.2.6 М</w:t>
      </w:r>
      <w:r w:rsidR="0036203C" w:rsidRPr="00745FC4">
        <w:rPr>
          <w:rFonts w:ascii="Times New Roman" w:eastAsia="Times New Roman" w:hAnsi="Times New Roman" w:cs="Times New Roman"/>
          <w:color w:val="000000"/>
          <w:sz w:val="28"/>
          <w:szCs w:val="28"/>
        </w:rPr>
        <w:t>униципальный земельный контроль</w:t>
      </w:r>
    </w:p>
    <w:p w:rsidR="0036203C" w:rsidRPr="00267C9E" w:rsidRDefault="0036203C" w:rsidP="00643969">
      <w:pPr>
        <w:spacing w:after="0"/>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осуществления муниципального земельного контроля производятся выезды для составления актов осмотра земельных участков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решения вопроса в судебном порядке, выезды с территориальными отделами Управления муниципальной милиции администрации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течение 2024 года велись работы по демонтажу самовольных построек, металлических гаражей, установленных без правоустанавливающих документов.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Отменены проверки по части: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1)</w:t>
      </w:r>
      <w:r w:rsidR="00D22453">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плановых по соблюдению земельного законодательства юридическими лицами в рамках муниципального земельного контроля (плановые проверки отменены на территории округа на основании Решения  Собрания депутатов  округа №</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44 от</w:t>
      </w:r>
      <w:r w:rsidR="00745FC4">
        <w:rPr>
          <w:rFonts w:ascii="Times New Roman" w:eastAsia="Times New Roman" w:hAnsi="Times New Roman" w:cs="Times New Roman"/>
          <w:color w:val="000000"/>
          <w:sz w:val="28"/>
          <w:szCs w:val="28"/>
        </w:rPr>
        <w:t xml:space="preserve"> </w:t>
      </w:r>
      <w:r w:rsidRPr="00C12A71">
        <w:rPr>
          <w:rFonts w:ascii="Times New Roman" w:hAnsi="Times New Roman" w:cs="Times New Roman"/>
          <w:color w:val="000000"/>
          <w:sz w:val="28"/>
          <w:szCs w:val="28"/>
        </w:rPr>
        <w:t xml:space="preserve">08.11.2021  </w:t>
      </w:r>
      <w:r w:rsidRPr="00C12A71">
        <w:rPr>
          <w:rFonts w:ascii="Times New Roman" w:eastAsia="Times New Roman" w:hAnsi="Times New Roman" w:cs="Times New Roman"/>
          <w:color w:val="000000"/>
          <w:sz w:val="28"/>
          <w:szCs w:val="28"/>
        </w:rPr>
        <w:t>г);</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2)</w:t>
      </w:r>
      <w:r w:rsidR="00D22453">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внеплановых проверок в отношении физических лиц (внеплановые проверки отменены на основании постановления Правительства Российской Федерации от 14.12.2023 г. № 2140 «О внесении изменений в Постановление Правительства РФ от</w:t>
      </w:r>
      <w:r w:rsidRPr="00C12A71">
        <w:rPr>
          <w:rFonts w:ascii="Times New Roman" w:hAnsi="Times New Roman" w:cs="Times New Roman"/>
          <w:color w:val="000000"/>
          <w:sz w:val="28"/>
          <w:szCs w:val="28"/>
        </w:rPr>
        <w:t xml:space="preserve">10.03.2022 </w:t>
      </w:r>
      <w:r w:rsidRPr="00C12A71">
        <w:rPr>
          <w:rFonts w:ascii="Times New Roman" w:eastAsia="Times New Roman" w:hAnsi="Times New Roman" w:cs="Times New Roman"/>
          <w:color w:val="000000"/>
          <w:sz w:val="28"/>
          <w:szCs w:val="28"/>
        </w:rPr>
        <w:t>г. №336»).</w:t>
      </w:r>
    </w:p>
    <w:p w:rsidR="001257B7" w:rsidRPr="00C12A71" w:rsidRDefault="001257B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745FC4" w:rsidRDefault="00401D89" w:rsidP="00745FC4">
      <w:pPr>
        <w:pStyle w:val="af"/>
        <w:jc w:val="center"/>
        <w:rPr>
          <w:rFonts w:ascii="Times New Roman" w:eastAsia="Times New Roman" w:hAnsi="Times New Roman" w:cs="Times New Roman"/>
          <w:color w:val="000000"/>
          <w:sz w:val="28"/>
          <w:szCs w:val="28"/>
        </w:rPr>
      </w:pPr>
      <w:r w:rsidRPr="00745FC4">
        <w:rPr>
          <w:rFonts w:ascii="Times New Roman" w:eastAsia="Times New Roman" w:hAnsi="Times New Roman" w:cs="Times New Roman"/>
          <w:color w:val="000000"/>
          <w:sz w:val="28"/>
          <w:szCs w:val="28"/>
        </w:rPr>
        <w:t>4.2.7 Разграниче</w:t>
      </w:r>
      <w:r w:rsidR="0036203C" w:rsidRPr="00745FC4">
        <w:rPr>
          <w:rFonts w:ascii="Times New Roman" w:eastAsia="Times New Roman" w:hAnsi="Times New Roman" w:cs="Times New Roman"/>
          <w:color w:val="000000"/>
          <w:sz w:val="28"/>
          <w:szCs w:val="28"/>
        </w:rPr>
        <w:t>ние муниципальной собственности</w:t>
      </w:r>
    </w:p>
    <w:p w:rsidR="001257B7" w:rsidRPr="00C12A71" w:rsidRDefault="001257B7"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За 12 месяцев 2024 </w:t>
      </w:r>
      <w:r w:rsidR="00401D89" w:rsidRPr="00C12A71">
        <w:rPr>
          <w:rFonts w:ascii="Times New Roman" w:eastAsia="Times New Roman" w:hAnsi="Times New Roman" w:cs="Times New Roman"/>
          <w:color w:val="000000"/>
          <w:sz w:val="28"/>
          <w:szCs w:val="28"/>
        </w:rPr>
        <w:t>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001257B7">
        <w:rPr>
          <w:rFonts w:ascii="Times New Roman" w:hAnsi="Times New Roman" w:cs="Times New Roman"/>
          <w:color w:val="000000"/>
          <w:sz w:val="28"/>
          <w:szCs w:val="28"/>
        </w:rPr>
        <w:t>п</w:t>
      </w:r>
      <w:r w:rsidRPr="00C12A71">
        <w:rPr>
          <w:rFonts w:ascii="Times New Roman" w:eastAsia="Times New Roman" w:hAnsi="Times New Roman" w:cs="Times New Roman"/>
          <w:color w:val="000000"/>
          <w:sz w:val="28"/>
          <w:szCs w:val="28"/>
        </w:rPr>
        <w:t>ринято в муниц</w:t>
      </w:r>
      <w:r w:rsidR="00745FC4">
        <w:rPr>
          <w:rFonts w:ascii="Times New Roman" w:eastAsia="Times New Roman" w:hAnsi="Times New Roman" w:cs="Times New Roman"/>
          <w:color w:val="000000"/>
          <w:sz w:val="28"/>
          <w:szCs w:val="28"/>
        </w:rPr>
        <w:t xml:space="preserve">ипальную собственность округа </w:t>
      </w:r>
      <w:r w:rsidRPr="00C12A71">
        <w:rPr>
          <w:rFonts w:ascii="Times New Roman" w:eastAsia="Times New Roman" w:hAnsi="Times New Roman" w:cs="Times New Roman"/>
          <w:color w:val="000000"/>
          <w:sz w:val="28"/>
          <w:szCs w:val="28"/>
        </w:rPr>
        <w:t>имущества на сумму 6,07 млн. руб.:</w:t>
      </w:r>
    </w:p>
    <w:p w:rsidR="00401D89" w:rsidRPr="00C12A71" w:rsidRDefault="0064396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 xml:space="preserve">из государственной </w:t>
      </w:r>
      <w:r w:rsidR="00745FC4">
        <w:rPr>
          <w:rFonts w:ascii="Times New Roman" w:eastAsia="Times New Roman" w:hAnsi="Times New Roman" w:cs="Times New Roman"/>
          <w:color w:val="000000"/>
          <w:sz w:val="28"/>
          <w:szCs w:val="28"/>
        </w:rPr>
        <w:t xml:space="preserve">(федеральной) собственности балансовой </w:t>
      </w:r>
      <w:r w:rsidR="00401D89" w:rsidRPr="00C12A71">
        <w:rPr>
          <w:rFonts w:ascii="Times New Roman" w:eastAsia="Times New Roman" w:hAnsi="Times New Roman" w:cs="Times New Roman"/>
          <w:color w:val="000000"/>
          <w:sz w:val="28"/>
          <w:szCs w:val="28"/>
        </w:rPr>
        <w:t>стоимостью 1,0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D22453">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от МТУ Росимущества в Челябинской и Курганс</w:t>
      </w:r>
      <w:r w:rsidR="001257B7">
        <w:rPr>
          <w:rFonts w:ascii="Times New Roman" w:eastAsia="Times New Roman" w:hAnsi="Times New Roman" w:cs="Times New Roman"/>
          <w:color w:val="000000"/>
          <w:sz w:val="28"/>
          <w:szCs w:val="28"/>
        </w:rPr>
        <w:t>кой областях на общую сумму 1,0</w:t>
      </w:r>
      <w:r w:rsidRPr="00C12A71">
        <w:rPr>
          <w:rFonts w:ascii="Times New Roman" w:eastAsia="Times New Roman" w:hAnsi="Times New Roman" w:cs="Times New Roman"/>
          <w:color w:val="000000"/>
          <w:sz w:val="28"/>
          <w:szCs w:val="28"/>
        </w:rPr>
        <w:t xml:space="preserve">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нежилое помещение, расположенное по адресу: Челябинская область,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г. Златоуст, ул. им. П.П. Аносова, д. № 178, площадь: 59,5 кв. м</w:t>
      </w:r>
      <w:r w:rsidR="00C110FF">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наименование: объект гражданской обороны, тип этажа, на котором расположено помещение: подвал, кадастровый номер: 74:25:0301418:677;</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C12A71">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от Министерства </w:t>
      </w:r>
      <w:r w:rsidR="00401D89" w:rsidRPr="00C12A71">
        <w:rPr>
          <w:rFonts w:ascii="Times New Roman" w:eastAsia="Times New Roman" w:hAnsi="Times New Roman" w:cs="Times New Roman"/>
          <w:color w:val="000000"/>
          <w:sz w:val="28"/>
          <w:szCs w:val="28"/>
        </w:rPr>
        <w:t>имущ</w:t>
      </w:r>
      <w:r>
        <w:rPr>
          <w:rFonts w:ascii="Times New Roman" w:eastAsia="Times New Roman" w:hAnsi="Times New Roman" w:cs="Times New Roman"/>
          <w:color w:val="000000"/>
          <w:sz w:val="28"/>
          <w:szCs w:val="28"/>
        </w:rPr>
        <w:t xml:space="preserve">ества Челябинской области на общую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стоимость 6, 07 млн. руб.,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 земельный участок по адресу: Челябинская область, г. Златоуст,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ул. Бушуева, д. № 16 - стоимость 3,74 млн. руб.;</w:t>
      </w:r>
    </w:p>
    <w:p w:rsidR="00C110FF"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745FC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жилые помещения- квартиры по адресам: ул. им. Д.И. Шушарина,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 № 12</w:t>
      </w:r>
      <w:r w:rsidR="00C110FF">
        <w:rPr>
          <w:rFonts w:ascii="Times New Roman" w:eastAsia="Times New Roman" w:hAnsi="Times New Roman" w:cs="Times New Roman"/>
          <w:color w:val="000000"/>
          <w:sz w:val="28"/>
          <w:szCs w:val="28"/>
        </w:rPr>
        <w:t>;</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 №17</w:t>
      </w:r>
      <w:r w:rsidR="00C110FF">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 №21 </w:t>
      </w:r>
      <w:r w:rsidR="00D22453">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стоимость 1,56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745FC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движимое имущество - 41 ед. (оргтехника, микроволновая печь, холодильник,</w:t>
      </w:r>
      <w:r w:rsidR="00745FC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мебел</w:t>
      </w:r>
      <w:r w:rsidR="00745FC4">
        <w:rPr>
          <w:rFonts w:ascii="Times New Roman" w:eastAsia="Times New Roman" w:hAnsi="Times New Roman" w:cs="Times New Roman"/>
          <w:color w:val="000000"/>
          <w:sz w:val="28"/>
          <w:szCs w:val="28"/>
        </w:rPr>
        <w:t xml:space="preserve">ь </w:t>
      </w:r>
      <w:r w:rsidR="00D22453">
        <w:rPr>
          <w:rFonts w:ascii="Times New Roman" w:eastAsia="Times New Roman" w:hAnsi="Times New Roman" w:cs="Times New Roman"/>
          <w:color w:val="000000"/>
          <w:sz w:val="28"/>
          <w:szCs w:val="28"/>
        </w:rPr>
        <w:t xml:space="preserve">и т.д.) для МБУ </w:t>
      </w:r>
      <w:r w:rsidRPr="00C12A71">
        <w:rPr>
          <w:rFonts w:ascii="Times New Roman" w:eastAsia="Times New Roman" w:hAnsi="Times New Roman" w:cs="Times New Roman"/>
          <w:color w:val="000000"/>
          <w:sz w:val="28"/>
          <w:szCs w:val="28"/>
        </w:rPr>
        <w:t>Комплексного  центра социального     обслуживания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населения - 0,17 млн. руб.;</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интерактивные комплексы </w:t>
      </w:r>
      <w:r w:rsidR="00401D89" w:rsidRPr="00C12A71">
        <w:rPr>
          <w:rFonts w:ascii="Times New Roman" w:eastAsia="Times New Roman" w:hAnsi="Times New Roman" w:cs="Times New Roman"/>
          <w:color w:val="000000"/>
          <w:sz w:val="28"/>
          <w:szCs w:val="28"/>
          <w:lang w:val="en-US"/>
        </w:rPr>
        <w:t>SPicomSPI</w:t>
      </w:r>
      <w:r w:rsidR="00401D89" w:rsidRPr="00C12A71">
        <w:rPr>
          <w:rFonts w:ascii="Times New Roman" w:eastAsia="Times New Roman" w:hAnsi="Times New Roman" w:cs="Times New Roman"/>
          <w:color w:val="000000"/>
          <w:sz w:val="28"/>
          <w:szCs w:val="28"/>
        </w:rPr>
        <w:t>75</w:t>
      </w:r>
      <w:r w:rsidR="00401D89" w:rsidRPr="00C12A71">
        <w:rPr>
          <w:rFonts w:ascii="Times New Roman" w:eastAsia="Times New Roman" w:hAnsi="Times New Roman" w:cs="Times New Roman"/>
          <w:color w:val="000000"/>
          <w:sz w:val="28"/>
          <w:szCs w:val="28"/>
          <w:lang w:val="en-US"/>
        </w:rPr>
        <w:t>i</w:t>
      </w:r>
      <w:r w:rsidR="00401D89" w:rsidRPr="00C12A71">
        <w:rPr>
          <w:rFonts w:ascii="Times New Roman" w:eastAsia="Times New Roman" w:hAnsi="Times New Roman" w:cs="Times New Roman"/>
          <w:color w:val="000000"/>
          <w:sz w:val="28"/>
          <w:szCs w:val="28"/>
        </w:rPr>
        <w:t xml:space="preserve">5 в кол-ве 3 ед.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для СОШ № 90 - 0,6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сравнении с показателями соответствующего периода 2023 г. принято имущество в собственность округа за 2024</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г из иной собственности меньше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23,35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2.</w:t>
      </w:r>
      <w:r w:rsidR="00D22453">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Передано в государственную собственность (Министерство имущества Челябинской области) из муниципальной собственности имущества на общую </w:t>
      </w:r>
      <w:r w:rsidR="006F5885">
        <w:rPr>
          <w:rFonts w:ascii="Times New Roman" w:eastAsia="Times New Roman" w:hAnsi="Times New Roman" w:cs="Times New Roman"/>
          <w:color w:val="000000"/>
          <w:sz w:val="28"/>
          <w:szCs w:val="28"/>
        </w:rPr>
        <w:t>сумму</w:t>
      </w:r>
      <w:r w:rsidRPr="00C12A71">
        <w:rPr>
          <w:rFonts w:ascii="Times New Roman" w:eastAsia="Times New Roman" w:hAnsi="Times New Roman" w:cs="Times New Roman"/>
          <w:color w:val="000000"/>
          <w:sz w:val="28"/>
          <w:szCs w:val="28"/>
        </w:rPr>
        <w:t xml:space="preserve"> 1,47 млн. руб. </w:t>
      </w:r>
      <w:r w:rsidR="00745FC4">
        <w:rPr>
          <w:rFonts w:ascii="Times New Roman" w:eastAsia="Times New Roman" w:hAnsi="Times New Roman" w:cs="Times New Roman"/>
          <w:color w:val="000000"/>
          <w:sz w:val="28"/>
          <w:szCs w:val="28"/>
        </w:rPr>
        <w:t>(таблица 24)</w:t>
      </w:r>
    </w:p>
    <w:p w:rsidR="00401D89" w:rsidRPr="00C12A71" w:rsidRDefault="00401D89"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1257B7" w:rsidRDefault="00745FC4" w:rsidP="00643969">
      <w:pPr>
        <w:shd w:val="clear" w:color="auto" w:fill="FFFFFF"/>
        <w:autoSpaceDE w:val="0"/>
        <w:autoSpaceDN w:val="0"/>
        <w:adjustRightInd w:val="0"/>
        <w:spacing w:after="0" w:line="240" w:lineRule="auto"/>
        <w:jc w:val="right"/>
        <w:rPr>
          <w:rFonts w:ascii="Times New Roman" w:hAnsi="Times New Roman" w:cs="Times New Roman"/>
          <w:sz w:val="24"/>
          <w:szCs w:val="24"/>
        </w:rPr>
      </w:pPr>
      <w:r>
        <w:rPr>
          <w:rFonts w:ascii="Times New Roman" w:eastAsia="Times New Roman" w:hAnsi="Times New Roman" w:cs="Times New Roman"/>
          <w:color w:val="000000"/>
          <w:sz w:val="24"/>
          <w:szCs w:val="24"/>
        </w:rPr>
        <w:t>Таблица 24</w:t>
      </w:r>
    </w:p>
    <w:tbl>
      <w:tblPr>
        <w:tblW w:w="983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77"/>
        <w:gridCol w:w="2693"/>
        <w:gridCol w:w="1417"/>
        <w:gridCol w:w="1701"/>
        <w:gridCol w:w="1047"/>
      </w:tblGrid>
      <w:tr w:rsidR="00745FC4" w:rsidRPr="001257B7" w:rsidTr="00D22453">
        <w:trPr>
          <w:trHeight w:val="802"/>
        </w:trPr>
        <w:tc>
          <w:tcPr>
            <w:tcW w:w="2977" w:type="dxa"/>
            <w:shd w:val="clear" w:color="auto" w:fill="FFFFFF"/>
            <w:vAlign w:val="center"/>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Наименование имущества, кадастровый номер</w:t>
            </w:r>
          </w:p>
        </w:tc>
        <w:tc>
          <w:tcPr>
            <w:tcW w:w="2693" w:type="dxa"/>
            <w:shd w:val="clear" w:color="auto" w:fill="FFFFFF"/>
            <w:vAlign w:val="center"/>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Адрес места нахождения имущества</w:t>
            </w:r>
          </w:p>
        </w:tc>
        <w:tc>
          <w:tcPr>
            <w:tcW w:w="1417" w:type="dxa"/>
            <w:shd w:val="clear" w:color="auto" w:fill="FFFFFF"/>
            <w:vAlign w:val="center"/>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Балансовая стоимость (млн. руб.)</w:t>
            </w:r>
          </w:p>
        </w:tc>
        <w:tc>
          <w:tcPr>
            <w:tcW w:w="1701" w:type="dxa"/>
            <w:shd w:val="clear" w:color="auto" w:fill="FFFFFF"/>
            <w:vAlign w:val="center"/>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Кадастровая стоимость (млн. руб.)</w:t>
            </w:r>
          </w:p>
        </w:tc>
        <w:tc>
          <w:tcPr>
            <w:tcW w:w="1047" w:type="dxa"/>
            <w:shd w:val="clear" w:color="auto" w:fill="FFFFFF"/>
            <w:vAlign w:val="center"/>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Всего</w:t>
            </w:r>
            <w:r w:rsidRPr="001257B7">
              <w:rPr>
                <w:rFonts w:ascii="Times New Roman" w:eastAsia="Times New Roman" w:hAnsi="Times New Roman" w:cs="Times New Roman"/>
                <w:color w:val="000000"/>
                <w:sz w:val="24"/>
                <w:szCs w:val="24"/>
              </w:rPr>
              <w:t>,</w:t>
            </w:r>
          </w:p>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млн.</w:t>
            </w:r>
          </w:p>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руб.</w:t>
            </w:r>
          </w:p>
        </w:tc>
      </w:tr>
      <w:tr w:rsidR="00745FC4" w:rsidRPr="001257B7" w:rsidTr="00745FC4">
        <w:trPr>
          <w:trHeight w:val="1522"/>
        </w:trPr>
        <w:tc>
          <w:tcPr>
            <w:tcW w:w="297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Нежилое здание, закрытая автостоянка на 1 автомобиль и кладовой овощей на территории муниципального лечебно-профилактического учреждения здравоохранения «Детского гастроэнтерологического санатория», 74:25:0308205:61</w:t>
            </w:r>
          </w:p>
        </w:tc>
        <w:tc>
          <w:tcPr>
            <w:tcW w:w="2693"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 xml:space="preserve">Челябинская область, </w:t>
            </w:r>
            <w:r w:rsidR="00D22453">
              <w:rPr>
                <w:rFonts w:ascii="Times New Roman" w:eastAsia="Times New Roman" w:hAnsi="Times New Roman" w:cs="Times New Roman"/>
                <w:color w:val="000000"/>
                <w:sz w:val="24"/>
                <w:szCs w:val="24"/>
              </w:rPr>
              <w:br/>
            </w:r>
            <w:r w:rsidRPr="001257B7">
              <w:rPr>
                <w:rFonts w:ascii="Times New Roman" w:eastAsia="Times New Roman" w:hAnsi="Times New Roman" w:cs="Times New Roman"/>
                <w:color w:val="000000"/>
                <w:sz w:val="24"/>
                <w:szCs w:val="24"/>
              </w:rPr>
              <w:t xml:space="preserve">г. Златоуст, пр. Мира, </w:t>
            </w:r>
            <w:r w:rsidR="00D22453">
              <w:rPr>
                <w:rFonts w:ascii="Times New Roman" w:eastAsia="Times New Roman" w:hAnsi="Times New Roman" w:cs="Times New Roman"/>
                <w:color w:val="000000"/>
                <w:sz w:val="24"/>
                <w:szCs w:val="24"/>
              </w:rPr>
              <w:br/>
            </w:r>
            <w:r w:rsidRPr="001257B7">
              <w:rPr>
                <w:rFonts w:ascii="Times New Roman" w:eastAsia="Times New Roman" w:hAnsi="Times New Roman" w:cs="Times New Roman"/>
                <w:color w:val="000000"/>
                <w:sz w:val="24"/>
                <w:szCs w:val="24"/>
              </w:rPr>
              <w:t>д. № 4-А</w:t>
            </w:r>
          </w:p>
        </w:tc>
        <w:tc>
          <w:tcPr>
            <w:tcW w:w="141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0,38</w:t>
            </w:r>
          </w:p>
        </w:tc>
        <w:tc>
          <w:tcPr>
            <w:tcW w:w="1701"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04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0,38</w:t>
            </w:r>
          </w:p>
        </w:tc>
      </w:tr>
      <w:tr w:rsidR="00745FC4" w:rsidRPr="001257B7" w:rsidTr="00745FC4">
        <w:trPr>
          <w:trHeight w:val="586"/>
        </w:trPr>
        <w:tc>
          <w:tcPr>
            <w:tcW w:w="297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Земельный участок, 74:25:0308205:1089</w:t>
            </w:r>
          </w:p>
        </w:tc>
        <w:tc>
          <w:tcPr>
            <w:tcW w:w="2693"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eastAsia="Times New Roman" w:hAnsi="Times New Roman" w:cs="Times New Roman"/>
                <w:color w:val="000000"/>
                <w:sz w:val="24"/>
                <w:szCs w:val="24"/>
              </w:rPr>
              <w:t xml:space="preserve">Челябинская область, </w:t>
            </w:r>
            <w:r w:rsidR="00D22453">
              <w:rPr>
                <w:rFonts w:ascii="Times New Roman" w:eastAsia="Times New Roman" w:hAnsi="Times New Roman" w:cs="Times New Roman"/>
                <w:color w:val="000000"/>
                <w:sz w:val="24"/>
                <w:szCs w:val="24"/>
              </w:rPr>
              <w:br/>
            </w:r>
            <w:r w:rsidRPr="001257B7">
              <w:rPr>
                <w:rFonts w:ascii="Times New Roman" w:eastAsia="Times New Roman" w:hAnsi="Times New Roman" w:cs="Times New Roman"/>
                <w:color w:val="000000"/>
                <w:sz w:val="24"/>
                <w:szCs w:val="24"/>
              </w:rPr>
              <w:t xml:space="preserve">г. Златоуст, пр. Мира, </w:t>
            </w:r>
            <w:r w:rsidR="00D22453">
              <w:rPr>
                <w:rFonts w:ascii="Times New Roman" w:eastAsia="Times New Roman" w:hAnsi="Times New Roman" w:cs="Times New Roman"/>
                <w:color w:val="000000"/>
                <w:sz w:val="24"/>
                <w:szCs w:val="24"/>
              </w:rPr>
              <w:br/>
            </w:r>
            <w:r w:rsidRPr="001257B7">
              <w:rPr>
                <w:rFonts w:ascii="Times New Roman" w:eastAsia="Times New Roman" w:hAnsi="Times New Roman" w:cs="Times New Roman"/>
                <w:color w:val="000000"/>
                <w:sz w:val="24"/>
                <w:szCs w:val="24"/>
              </w:rPr>
              <w:t>д. № 4-А</w:t>
            </w:r>
          </w:p>
        </w:tc>
        <w:tc>
          <w:tcPr>
            <w:tcW w:w="141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0,00</w:t>
            </w:r>
          </w:p>
        </w:tc>
        <w:tc>
          <w:tcPr>
            <w:tcW w:w="1701"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1,09</w:t>
            </w:r>
          </w:p>
        </w:tc>
        <w:tc>
          <w:tcPr>
            <w:tcW w:w="104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1,09</w:t>
            </w:r>
          </w:p>
        </w:tc>
      </w:tr>
      <w:tr w:rsidR="00745FC4" w:rsidRPr="001257B7" w:rsidTr="00745FC4">
        <w:trPr>
          <w:trHeight w:val="206"/>
        </w:trPr>
        <w:tc>
          <w:tcPr>
            <w:tcW w:w="2977" w:type="dxa"/>
            <w:shd w:val="clear" w:color="auto" w:fill="FFFFFF"/>
          </w:tcPr>
          <w:p w:rsidR="00745FC4" w:rsidRPr="001257B7" w:rsidRDefault="00745FC4" w:rsidP="003D246E">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Итого</w:t>
            </w:r>
          </w:p>
        </w:tc>
        <w:tc>
          <w:tcPr>
            <w:tcW w:w="2693" w:type="dxa"/>
            <w:shd w:val="clear" w:color="auto" w:fill="FFFFFF"/>
          </w:tcPr>
          <w:p w:rsidR="00745FC4" w:rsidRPr="001257B7" w:rsidRDefault="00745FC4" w:rsidP="003D246E">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p>
        </w:tc>
        <w:tc>
          <w:tcPr>
            <w:tcW w:w="1417" w:type="dxa"/>
            <w:shd w:val="clear" w:color="auto" w:fill="FFFFFF"/>
          </w:tcPr>
          <w:p w:rsidR="00745FC4" w:rsidRPr="001257B7" w:rsidRDefault="00745FC4" w:rsidP="003D246E">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p>
        </w:tc>
        <w:tc>
          <w:tcPr>
            <w:tcW w:w="1701" w:type="dxa"/>
            <w:shd w:val="clear" w:color="auto" w:fill="FFFFFF"/>
          </w:tcPr>
          <w:p w:rsidR="00745FC4" w:rsidRPr="001257B7" w:rsidRDefault="00745FC4" w:rsidP="003D246E">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p>
        </w:tc>
        <w:tc>
          <w:tcPr>
            <w:tcW w:w="1047" w:type="dxa"/>
            <w:shd w:val="clear" w:color="auto" w:fill="FFFFFF"/>
          </w:tcPr>
          <w:p w:rsidR="00745FC4" w:rsidRPr="001257B7" w:rsidRDefault="00745FC4" w:rsidP="003D24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257B7">
              <w:rPr>
                <w:rFonts w:ascii="Times New Roman" w:hAnsi="Times New Roman" w:cs="Times New Roman"/>
                <w:color w:val="000000"/>
                <w:sz w:val="24"/>
                <w:szCs w:val="24"/>
              </w:rPr>
              <w:t>1,47</w:t>
            </w:r>
          </w:p>
        </w:tc>
      </w:tr>
    </w:tbl>
    <w:p w:rsidR="00E94354" w:rsidRDefault="00E9435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В сравнении с показателями соответствующего периода 2023г. передано имущества из собственности округа в государственную собственность </w:t>
      </w:r>
      <w:r w:rsidR="00D2245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за 2024</w:t>
      </w:r>
      <w:r w:rsidR="00D22453">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 меньше   на 0,56 млн. руб.</w:t>
      </w:r>
    </w:p>
    <w:p w:rsidR="00E94354" w:rsidRP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E94354">
        <w:rPr>
          <w:rFonts w:ascii="Times New Roman" w:eastAsia="Times New Roman" w:hAnsi="Times New Roman" w:cs="Times New Roman"/>
          <w:color w:val="000000"/>
          <w:sz w:val="28"/>
          <w:szCs w:val="28"/>
        </w:rPr>
        <w:t xml:space="preserve">Задачи на 1 квартал 2025 год: </w:t>
      </w:r>
    </w:p>
    <w:p w:rsidR="00401D89" w:rsidRPr="00C12A71" w:rsidRDefault="00745FC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1.</w:t>
      </w:r>
      <w:r w:rsidR="00D2245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передача из муниципальной собственности округа в иную </w:t>
      </w:r>
      <w:r w:rsidR="00401D89" w:rsidRPr="00C12A71">
        <w:rPr>
          <w:rFonts w:ascii="Times New Roman" w:eastAsia="Times New Roman" w:hAnsi="Times New Roman" w:cs="Times New Roman"/>
          <w:color w:val="000000"/>
          <w:sz w:val="28"/>
          <w:szCs w:val="28"/>
        </w:rPr>
        <w:t>собственность (государственная/ федеральная) недвижимого имущества:</w:t>
      </w:r>
    </w:p>
    <w:p w:rsidR="00401D89" w:rsidRPr="00C12A71" w:rsidRDefault="00E9435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нежилые помещения городской больницы, расположенные по адресу: </w:t>
      </w:r>
      <w:r w:rsidR="00D22453">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г. Златоуст, ул. 3-я Закаменская;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биатлонный стадион им. СИ. Ишмуратовой.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2.</w:t>
      </w:r>
      <w:r w:rsidR="00D22453">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передача в муниципальную собственность округа из государственной/ федеральной собственности недвижимого имущества:</w:t>
      </w:r>
    </w:p>
    <w:p w:rsidR="00401D89" w:rsidRPr="00C12A71" w:rsidRDefault="005A478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квартир, предоставленных по договорам социального найма   пенсионерам МВД России на территории округа: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w:t>
      </w:r>
      <w:r w:rsidR="00643969">
        <w:rPr>
          <w:rFonts w:ascii="Times New Roman" w:eastAsia="Times New Roman" w:hAnsi="Times New Roman" w:cs="Times New Roman"/>
          <w:color w:val="000000"/>
          <w:sz w:val="28"/>
          <w:szCs w:val="28"/>
        </w:rPr>
        <w:t xml:space="preserve">передача движимого имущества из государственной собственности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муниципальную собственность:</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5A4788">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компьютерное оборудование на сумму 2</w:t>
      </w:r>
      <w:r w:rsidR="00E94354">
        <w:rPr>
          <w:rFonts w:ascii="Times New Roman" w:eastAsia="Times New Roman" w:hAnsi="Times New Roman" w:cs="Times New Roman"/>
          <w:color w:val="000000"/>
          <w:sz w:val="28"/>
          <w:szCs w:val="28"/>
        </w:rPr>
        <w:t xml:space="preserve">,44 млн. руб. </w:t>
      </w:r>
      <w:r w:rsidR="005A4788">
        <w:rPr>
          <w:rFonts w:ascii="Times New Roman" w:eastAsia="Times New Roman" w:hAnsi="Times New Roman" w:cs="Times New Roman"/>
          <w:color w:val="000000"/>
          <w:sz w:val="28"/>
          <w:szCs w:val="28"/>
        </w:rPr>
        <w:br/>
      </w:r>
      <w:r w:rsidR="00E94354">
        <w:rPr>
          <w:rFonts w:ascii="Times New Roman" w:eastAsia="Times New Roman" w:hAnsi="Times New Roman" w:cs="Times New Roman"/>
          <w:color w:val="000000"/>
          <w:sz w:val="28"/>
          <w:szCs w:val="28"/>
        </w:rPr>
        <w:t xml:space="preserve">(МАОУ «СОШ №18); </w:t>
      </w:r>
    </w:p>
    <w:p w:rsidR="00E94354" w:rsidRDefault="00E9435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компьютерное оборудование на сумму 1,57 млн. руб. </w:t>
      </w:r>
      <w:r w:rsidR="005A4788">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(МАОУ «СОШ №25);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-компьютерное оборудование на сумму 1,59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№36);</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компьютерное оборудование на сумму 1,59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№10);</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компьютерное оборудование на сумму 1,59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№37);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-компьютерное оборудование на сумму 2,44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№2);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компьютерное оборудование на сумму 1,61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№4);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8 штук на сумму 0,61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№4»);</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5A4788">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8 штук на сумму 0,61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№25 с углубленным изучением отдельных предметов»);</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5A4788">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14 штук на сумму 1,07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№90»);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14 штук на сумму 1,07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№18»);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14 штук на сумму 1,07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№36»);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14 штук на сумму 1,07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№2»); </w:t>
      </w:r>
    </w:p>
    <w:p w:rsidR="00E9435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ноутбуки в количестве 8 штук на сумму 0,61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(МАОУ «СОШ №37»);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компьютерное оборудование на сумму 1,39 млн. руб.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№90);</w:t>
      </w:r>
    </w:p>
    <w:p w:rsidR="00202C8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учебная литература на сумму 6,86 млн. руб. (учреждения образования);</w:t>
      </w:r>
    </w:p>
    <w:p w:rsidR="00401D89" w:rsidRPr="00C12A71" w:rsidRDefault="00202C81" w:rsidP="0064396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5A4788">
        <w:rPr>
          <w:rFonts w:ascii="Times New Roman" w:eastAsia="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православная литература 80 штук (тома: 56,57,58,59) </w:t>
      </w:r>
      <w:r w:rsidR="005A4788">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сумму</w:t>
      </w:r>
      <w:r w:rsidR="00E15574">
        <w:rPr>
          <w:rFonts w:ascii="Times New Roman" w:eastAsia="Times New Roman" w:hAnsi="Times New Roman" w:cs="Times New Roman"/>
          <w:color w:val="000000"/>
          <w:sz w:val="28"/>
          <w:szCs w:val="28"/>
        </w:rPr>
        <w:t xml:space="preserve"> 0,08 млн. руб. </w:t>
      </w:r>
      <w:r w:rsidR="00401D89" w:rsidRPr="00C12A71">
        <w:rPr>
          <w:rFonts w:ascii="Times New Roman" w:eastAsia="Times New Roman" w:hAnsi="Times New Roman" w:cs="Times New Roman"/>
          <w:color w:val="000000"/>
          <w:sz w:val="28"/>
          <w:szCs w:val="28"/>
        </w:rPr>
        <w:t>(Управление культуры);</w:t>
      </w:r>
    </w:p>
    <w:p w:rsidR="00401D89" w:rsidRPr="00C12A71" w:rsidRDefault="005A478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 xml:space="preserve">православная литература 80 штук (тома: 60,61,62,63) </w:t>
      </w:r>
      <w:r>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сумму 0,08 млн. руб. (Управление культуры);</w:t>
      </w:r>
    </w:p>
    <w:p w:rsidR="00401D89" w:rsidRPr="00C12A71" w:rsidRDefault="005A478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401D89" w:rsidRPr="00C12A71">
        <w:rPr>
          <w:rFonts w:ascii="Times New Roman" w:eastAsia="Times New Roman" w:hAnsi="Times New Roman" w:cs="Times New Roman"/>
          <w:color w:val="000000"/>
          <w:sz w:val="28"/>
          <w:szCs w:val="28"/>
        </w:rPr>
        <w:t>православная литература 60 штук (тома: 64,6</w:t>
      </w:r>
      <w:r w:rsidR="00E15574">
        <w:rPr>
          <w:rFonts w:ascii="Times New Roman" w:eastAsia="Times New Roman" w:hAnsi="Times New Roman" w:cs="Times New Roman"/>
          <w:color w:val="000000"/>
          <w:sz w:val="28"/>
          <w:szCs w:val="28"/>
        </w:rPr>
        <w:t xml:space="preserve">5,66) </w:t>
      </w:r>
      <w:r>
        <w:rPr>
          <w:rFonts w:ascii="Times New Roman" w:eastAsia="Times New Roman" w:hAnsi="Times New Roman" w:cs="Times New Roman"/>
          <w:color w:val="000000"/>
          <w:sz w:val="28"/>
          <w:szCs w:val="28"/>
        </w:rPr>
        <w:br/>
      </w:r>
      <w:r w:rsidR="00E15574">
        <w:rPr>
          <w:rFonts w:ascii="Times New Roman" w:eastAsia="Times New Roman" w:hAnsi="Times New Roman" w:cs="Times New Roman"/>
          <w:color w:val="000000"/>
          <w:sz w:val="28"/>
          <w:szCs w:val="28"/>
        </w:rPr>
        <w:t xml:space="preserve">на сумму 0,08 млн. руб. </w:t>
      </w:r>
      <w:r w:rsidR="00401D89" w:rsidRPr="00C12A71">
        <w:rPr>
          <w:rFonts w:ascii="Times New Roman" w:eastAsia="Times New Roman" w:hAnsi="Times New Roman" w:cs="Times New Roman"/>
          <w:color w:val="000000"/>
          <w:sz w:val="28"/>
          <w:szCs w:val="28"/>
        </w:rPr>
        <w:t>(Управление культуры);</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оборудование на сумму 0,095 млн. руб. (МАОУ «СОШ №</w:t>
      </w:r>
      <w:r w:rsidR="005A4788">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4);</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оборудование на сумму 2, 94 млн. руб. (МАОУ «СОШ №</w:t>
      </w:r>
      <w:r w:rsidR="005A4788">
        <w:rPr>
          <w:rFonts w:ascii="Times New Roman" w:eastAsia="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45);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туристические знаки на сумму 0,2 млн. руб. (МАУ «ЦРТ»);</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ноутбуки 5 шт. на сумму 0,32 млн. руб. (МАОУ «СОШ №</w:t>
      </w:r>
      <w:r w:rsidR="005A478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25»);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флагштоки и гербы на сумму 1, 2 млн. руб. (учреждения образования);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оргтехника на сумму 2,94 млн. руб. (МАОУ «СОШ № 45»);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ноутбуки 30 шт. на сумму 0,93 млн. руб. (МАОУ «СОШ №</w:t>
      </w:r>
      <w:r w:rsidR="003D246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2», </w:t>
      </w:r>
      <w:r w:rsidR="005A478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 45);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учебная литература на сумму 7,24 млн. руб. (учреждения образования);</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православная литература 40 штук (тома: 67,68) на сумму 0,06 млн</w:t>
      </w:r>
      <w:r w:rsidR="0042207B">
        <w:rPr>
          <w:rFonts w:ascii="Times New Roman" w:eastAsia="Times New Roman" w:hAnsi="Times New Roman" w:cs="Times New Roman"/>
          <w:color w:val="000000"/>
          <w:sz w:val="28"/>
          <w:szCs w:val="28"/>
        </w:rPr>
        <w:t>.</w:t>
      </w:r>
      <w:r w:rsidR="008D3B49">
        <w:rPr>
          <w:rFonts w:ascii="Times New Roman" w:eastAsia="Times New Roman" w:hAnsi="Times New Roman" w:cs="Times New Roman"/>
          <w:color w:val="000000"/>
          <w:sz w:val="28"/>
          <w:szCs w:val="28"/>
        </w:rPr>
        <w:t xml:space="preserve"> </w:t>
      </w:r>
      <w:r w:rsidR="0042207B">
        <w:rPr>
          <w:rFonts w:ascii="Times New Roman" w:eastAsia="Times New Roman" w:hAnsi="Times New Roman" w:cs="Times New Roman"/>
          <w:color w:val="000000"/>
          <w:sz w:val="28"/>
          <w:szCs w:val="28"/>
        </w:rPr>
        <w:t>руб.</w:t>
      </w:r>
      <w:r w:rsidR="00EF65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F654C">
        <w:rPr>
          <w:rFonts w:ascii="Times New Roman" w:eastAsia="Times New Roman" w:hAnsi="Times New Roman" w:cs="Times New Roman"/>
          <w:color w:val="000000"/>
          <w:sz w:val="28"/>
          <w:szCs w:val="28"/>
        </w:rPr>
        <w:t>управление культуры</w:t>
      </w:r>
      <w:r w:rsidR="00401D89" w:rsidRPr="00C12A71">
        <w:rPr>
          <w:rFonts w:ascii="Times New Roman" w:eastAsia="Times New Roman" w:hAnsi="Times New Roman" w:cs="Times New Roman"/>
          <w:color w:val="000000"/>
          <w:sz w:val="28"/>
          <w:szCs w:val="28"/>
        </w:rPr>
        <w:t>;</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православная литература 40 штук (тома: 67,68) на сумму 0,06 </w:t>
      </w:r>
      <w:r w:rsidR="0042207B" w:rsidRPr="00C12A71">
        <w:rPr>
          <w:rFonts w:ascii="Times New Roman" w:eastAsia="Times New Roman" w:hAnsi="Times New Roman" w:cs="Times New Roman"/>
          <w:color w:val="000000"/>
          <w:sz w:val="28"/>
          <w:szCs w:val="28"/>
        </w:rPr>
        <w:t>млн</w:t>
      </w:r>
      <w:r w:rsidR="0042207B">
        <w:rPr>
          <w:rFonts w:ascii="Times New Roman" w:eastAsia="Times New Roman" w:hAnsi="Times New Roman" w:cs="Times New Roman"/>
          <w:color w:val="000000"/>
          <w:sz w:val="28"/>
          <w:szCs w:val="28"/>
        </w:rPr>
        <w:t>.</w:t>
      </w:r>
      <w:r w:rsidR="008D3B49">
        <w:rPr>
          <w:rFonts w:ascii="Times New Roman" w:eastAsia="Times New Roman" w:hAnsi="Times New Roman" w:cs="Times New Roman"/>
          <w:color w:val="000000"/>
          <w:sz w:val="28"/>
          <w:szCs w:val="28"/>
        </w:rPr>
        <w:t xml:space="preserve"> </w:t>
      </w:r>
      <w:r w:rsidR="0042207B">
        <w:rPr>
          <w:rFonts w:ascii="Times New Roman" w:eastAsia="Times New Roman" w:hAnsi="Times New Roman" w:cs="Times New Roman"/>
          <w:color w:val="000000"/>
          <w:sz w:val="28"/>
          <w:szCs w:val="28"/>
        </w:rPr>
        <w:t>руб.</w:t>
      </w:r>
      <w:r w:rsidR="00EF65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F654C">
        <w:rPr>
          <w:rFonts w:ascii="Times New Roman" w:eastAsia="Times New Roman" w:hAnsi="Times New Roman" w:cs="Times New Roman"/>
          <w:color w:val="000000"/>
          <w:sz w:val="28"/>
          <w:szCs w:val="28"/>
        </w:rPr>
        <w:t>управление культуры</w:t>
      </w:r>
      <w:r w:rsidR="00401D89" w:rsidRPr="00C12A71">
        <w:rPr>
          <w:rFonts w:ascii="Times New Roman" w:eastAsia="Times New Roman" w:hAnsi="Times New Roman" w:cs="Times New Roman"/>
          <w:color w:val="000000"/>
          <w:sz w:val="28"/>
          <w:szCs w:val="28"/>
        </w:rPr>
        <w:t>;</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православная литература 40 штук (тома: 69,70) на сумму 0,06 </w:t>
      </w:r>
      <w:r w:rsidR="0042207B" w:rsidRPr="00C12A71">
        <w:rPr>
          <w:rFonts w:ascii="Times New Roman" w:eastAsia="Times New Roman" w:hAnsi="Times New Roman" w:cs="Times New Roman"/>
          <w:color w:val="000000"/>
          <w:sz w:val="28"/>
          <w:szCs w:val="28"/>
        </w:rPr>
        <w:t>млн</w:t>
      </w:r>
      <w:r w:rsidR="0042207B">
        <w:rPr>
          <w:rFonts w:ascii="Times New Roman" w:eastAsia="Times New Roman" w:hAnsi="Times New Roman" w:cs="Times New Roman"/>
          <w:color w:val="000000"/>
          <w:sz w:val="28"/>
          <w:szCs w:val="28"/>
        </w:rPr>
        <w:t>.</w:t>
      </w:r>
      <w:r w:rsidR="008D3B49">
        <w:rPr>
          <w:rFonts w:ascii="Times New Roman" w:eastAsia="Times New Roman" w:hAnsi="Times New Roman" w:cs="Times New Roman"/>
          <w:color w:val="000000"/>
          <w:sz w:val="28"/>
          <w:szCs w:val="28"/>
        </w:rPr>
        <w:t xml:space="preserve"> </w:t>
      </w:r>
      <w:r w:rsidR="0042207B">
        <w:rPr>
          <w:rFonts w:ascii="Times New Roman" w:eastAsia="Times New Roman" w:hAnsi="Times New Roman" w:cs="Times New Roman"/>
          <w:color w:val="000000"/>
          <w:sz w:val="28"/>
          <w:szCs w:val="28"/>
        </w:rPr>
        <w:t>руб.</w:t>
      </w:r>
      <w:r w:rsidR="00EF65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F654C">
        <w:rPr>
          <w:rFonts w:ascii="Times New Roman" w:eastAsia="Times New Roman" w:hAnsi="Times New Roman" w:cs="Times New Roman"/>
          <w:color w:val="000000"/>
          <w:sz w:val="28"/>
          <w:szCs w:val="28"/>
        </w:rPr>
        <w:t>управление культуры</w:t>
      </w:r>
      <w:r w:rsidR="00401D89" w:rsidRPr="00C12A71">
        <w:rPr>
          <w:rFonts w:ascii="Times New Roman" w:eastAsia="Times New Roman" w:hAnsi="Times New Roman" w:cs="Times New Roman"/>
          <w:color w:val="000000"/>
          <w:sz w:val="28"/>
          <w:szCs w:val="28"/>
        </w:rPr>
        <w:t>;</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 xml:space="preserve">православная литература 40 штук (тома: 71,72) на сумму 0,06 </w:t>
      </w:r>
      <w:r w:rsidR="0042207B" w:rsidRPr="00C12A71">
        <w:rPr>
          <w:rFonts w:ascii="Times New Roman" w:eastAsia="Times New Roman" w:hAnsi="Times New Roman" w:cs="Times New Roman"/>
          <w:color w:val="000000"/>
          <w:sz w:val="28"/>
          <w:szCs w:val="28"/>
        </w:rPr>
        <w:t>млн</w:t>
      </w:r>
      <w:r w:rsidR="0042207B">
        <w:rPr>
          <w:rFonts w:ascii="Times New Roman" w:eastAsia="Times New Roman" w:hAnsi="Times New Roman" w:cs="Times New Roman"/>
          <w:color w:val="000000"/>
          <w:sz w:val="28"/>
          <w:szCs w:val="28"/>
        </w:rPr>
        <w:t>.</w:t>
      </w:r>
      <w:r w:rsidR="008D3B49">
        <w:rPr>
          <w:rFonts w:ascii="Times New Roman" w:eastAsia="Times New Roman" w:hAnsi="Times New Roman" w:cs="Times New Roman"/>
          <w:color w:val="000000"/>
          <w:sz w:val="28"/>
          <w:szCs w:val="28"/>
        </w:rPr>
        <w:t xml:space="preserve"> </w:t>
      </w:r>
      <w:r w:rsidR="0042207B">
        <w:rPr>
          <w:rFonts w:ascii="Times New Roman" w:eastAsia="Times New Roman" w:hAnsi="Times New Roman" w:cs="Times New Roman"/>
          <w:color w:val="000000"/>
          <w:sz w:val="28"/>
          <w:szCs w:val="28"/>
        </w:rPr>
        <w:t>руб.</w:t>
      </w:r>
      <w:r w:rsidR="00EF654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EF654C">
        <w:rPr>
          <w:rFonts w:ascii="Times New Roman" w:eastAsia="Times New Roman" w:hAnsi="Times New Roman" w:cs="Times New Roman"/>
          <w:color w:val="000000"/>
          <w:sz w:val="28"/>
          <w:szCs w:val="28"/>
        </w:rPr>
        <w:t>управление культуры</w:t>
      </w:r>
      <w:r w:rsidR="00401D89"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учебная литература на сумму 1,5 млн. руб. (учреждения образования);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литература «Игорь Курчатов» сумму 0,032 млн. руб. (учреждения образования);</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компьютеры на сумму 0,85 млн. руб. (МАОУ «СОШ № 45»);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оргтехника на сумму 2,88 млн. руб. (МАОУ «СОШ № 8»);</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202C81">
        <w:rPr>
          <w:rFonts w:ascii="Times New Roman" w:eastAsia="Times New Roman" w:hAnsi="Times New Roman" w:cs="Times New Roman"/>
          <w:color w:val="000000"/>
          <w:sz w:val="28"/>
          <w:szCs w:val="28"/>
          <w:lang w:val="en-US"/>
        </w:rPr>
        <w:t>IT</w:t>
      </w:r>
      <w:r w:rsidRPr="00C12A71">
        <w:rPr>
          <w:rFonts w:ascii="Times New Roman" w:eastAsia="Times New Roman" w:hAnsi="Times New Roman" w:cs="Times New Roman"/>
          <w:color w:val="000000"/>
          <w:sz w:val="28"/>
          <w:szCs w:val="28"/>
        </w:rPr>
        <w:t xml:space="preserve">-инфраструктуры образовательных учреждений 8,11 млн. руб.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(МАОУ «СОШ №№ 18, 25, 36, 37, 4, 90, 10, 2»);</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движимое имущество на сумму 10,78 млн. руб.(МАОУ «СОШ № 35»);</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движимое имущество на сумму 2,31 млн. руб. (МАОУ «СОШ № 38»);</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учебная литература на сумму 6,75 млн. руб. (все школы);</w:t>
      </w:r>
    </w:p>
    <w:p w:rsidR="00E15574"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движимое имущество (сервер) на сумму 0,</w:t>
      </w:r>
      <w:r w:rsidR="00E15574">
        <w:rPr>
          <w:rFonts w:ascii="Times New Roman" w:eastAsia="Times New Roman" w:hAnsi="Times New Roman" w:cs="Times New Roman"/>
          <w:color w:val="000000"/>
          <w:sz w:val="28"/>
          <w:szCs w:val="28"/>
        </w:rPr>
        <w:t xml:space="preserve">43 млн. руб. </w:t>
      </w:r>
      <w:r w:rsidR="008D3B49">
        <w:rPr>
          <w:rFonts w:ascii="Times New Roman" w:eastAsia="Times New Roman" w:hAnsi="Times New Roman" w:cs="Times New Roman"/>
          <w:color w:val="000000"/>
          <w:sz w:val="28"/>
          <w:szCs w:val="28"/>
        </w:rPr>
        <w:br/>
      </w:r>
      <w:r w:rsidR="00E15574">
        <w:rPr>
          <w:rFonts w:ascii="Times New Roman" w:eastAsia="Times New Roman" w:hAnsi="Times New Roman" w:cs="Times New Roman"/>
          <w:color w:val="000000"/>
          <w:sz w:val="28"/>
          <w:szCs w:val="28"/>
        </w:rPr>
        <w:t>(МАОУ «СОШ № 38»);</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-движимое имущество (металлодетекторы) на сумму 8,54 млн. руб. (учреждения образования).</w:t>
      </w:r>
    </w:p>
    <w:p w:rsidR="00202C81" w:rsidRPr="00C12A71" w:rsidRDefault="00202C81"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E15574" w:rsidRDefault="00401D89" w:rsidP="00E15574">
      <w:pPr>
        <w:pStyle w:val="af"/>
        <w:jc w:val="center"/>
        <w:rPr>
          <w:rFonts w:ascii="Times New Roman" w:eastAsia="Times New Roman" w:hAnsi="Times New Roman" w:cs="Times New Roman"/>
          <w:color w:val="000000"/>
          <w:sz w:val="28"/>
          <w:szCs w:val="28"/>
        </w:rPr>
      </w:pPr>
      <w:r w:rsidRPr="00E15574">
        <w:rPr>
          <w:rFonts w:ascii="Times New Roman" w:eastAsia="Times New Roman" w:hAnsi="Times New Roman" w:cs="Times New Roman"/>
          <w:color w:val="000000"/>
          <w:sz w:val="28"/>
          <w:szCs w:val="28"/>
        </w:rPr>
        <w:t>4.2.8 Дебиторская задол</w:t>
      </w:r>
      <w:r w:rsidR="0036203C" w:rsidRPr="00E15574">
        <w:rPr>
          <w:rFonts w:ascii="Times New Roman" w:eastAsia="Times New Roman" w:hAnsi="Times New Roman" w:cs="Times New Roman"/>
          <w:color w:val="000000"/>
          <w:sz w:val="28"/>
          <w:szCs w:val="28"/>
        </w:rPr>
        <w:t>женность по неналоговым доходам</w:t>
      </w:r>
    </w:p>
    <w:p w:rsidR="0036203C" w:rsidRPr="00267C9E" w:rsidRDefault="0036203C" w:rsidP="00643969">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ОМС </w:t>
      </w:r>
      <w:r w:rsidR="00401D89" w:rsidRPr="00C12A71">
        <w:rPr>
          <w:rFonts w:ascii="Times New Roman" w:eastAsia="Times New Roman" w:hAnsi="Times New Roman" w:cs="Times New Roman"/>
          <w:color w:val="000000"/>
          <w:sz w:val="28"/>
          <w:szCs w:val="28"/>
        </w:rPr>
        <w:t>КУИ ежемесячно проводится мониторинг (анализ) дебиторской задолженности по договорам аренды, а именно: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формируются таблицы</w:t>
      </w:r>
      <w:r w:rsidR="00ED4687">
        <w:rPr>
          <w:rFonts w:ascii="Times New Roman" w:eastAsia="Times New Roman" w:hAnsi="Times New Roman" w:cs="Times New Roman"/>
          <w:color w:val="000000"/>
          <w:sz w:val="28"/>
          <w:szCs w:val="28"/>
        </w:rPr>
        <w:t>, графики</w:t>
      </w:r>
      <w:r w:rsidRPr="00C12A71">
        <w:rPr>
          <w:rFonts w:ascii="Times New Roman" w:eastAsia="Times New Roman" w:hAnsi="Times New Roman" w:cs="Times New Roman"/>
          <w:color w:val="000000"/>
          <w:sz w:val="28"/>
          <w:szCs w:val="28"/>
        </w:rPr>
        <w:t>:</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«Динамика дебиторской задолженности по неналоговым доходам»,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«Процент собираемости по договорам аренды земельных участков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имущества»</w:t>
      </w:r>
      <w:r w:rsidR="00ED4687">
        <w:rPr>
          <w:rFonts w:ascii="Times New Roman" w:eastAsia="Times New Roman" w:hAnsi="Times New Roman" w:cs="Times New Roman"/>
          <w:color w:val="000000"/>
          <w:sz w:val="28"/>
          <w:szCs w:val="28"/>
        </w:rPr>
        <w:t>;</w:t>
      </w:r>
    </w:p>
    <w:p w:rsidR="00401D89" w:rsidRPr="00C12A71" w:rsidRDefault="00E1557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 xml:space="preserve">формируются служебные записки с выявленными должниками </w:t>
      </w:r>
      <w:r w:rsidR="008D3B49">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для проведения претензионно - исковой работы.</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По состоянию на 01 января 2025</w:t>
      </w:r>
      <w:r w:rsidR="008D3B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г. общая дебиторская задолженность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по договорам аренды и найма составляе</w:t>
      </w:r>
      <w:r w:rsidR="00E15574">
        <w:rPr>
          <w:rFonts w:ascii="Times New Roman" w:eastAsia="Times New Roman" w:hAnsi="Times New Roman" w:cs="Times New Roman"/>
          <w:color w:val="000000"/>
          <w:sz w:val="28"/>
          <w:szCs w:val="28"/>
        </w:rPr>
        <w:t>т 41,26 млн. руб. (таблица 25).</w:t>
      </w:r>
    </w:p>
    <w:p w:rsidR="007E157A" w:rsidRDefault="007E157A" w:rsidP="00643969">
      <w:pP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8"/>
          <w:szCs w:val="28"/>
        </w:rPr>
      </w:pPr>
    </w:p>
    <w:p w:rsidR="00401D89" w:rsidRPr="00E15574" w:rsidRDefault="00E15574"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E15574">
        <w:rPr>
          <w:rFonts w:ascii="Times New Roman" w:eastAsia="Times New Roman" w:hAnsi="Times New Roman" w:cs="Times New Roman"/>
          <w:color w:val="000000"/>
          <w:sz w:val="28"/>
          <w:szCs w:val="28"/>
        </w:rPr>
        <w:t>Таблица 25</w:t>
      </w:r>
    </w:p>
    <w:tbl>
      <w:tblPr>
        <w:tblW w:w="9781" w:type="dxa"/>
        <w:tblInd w:w="40" w:type="dxa"/>
        <w:tblLayout w:type="fixed"/>
        <w:tblCellMar>
          <w:left w:w="40" w:type="dxa"/>
          <w:right w:w="40" w:type="dxa"/>
        </w:tblCellMar>
        <w:tblLook w:val="0000" w:firstRow="0" w:lastRow="0" w:firstColumn="0" w:lastColumn="0" w:noHBand="0" w:noVBand="0"/>
      </w:tblPr>
      <w:tblGrid>
        <w:gridCol w:w="5245"/>
        <w:gridCol w:w="4536"/>
      </w:tblGrid>
      <w:tr w:rsidR="00401D89" w:rsidRPr="00CB06BB" w:rsidTr="003D246E">
        <w:trPr>
          <w:trHeight w:val="384"/>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CB06BB"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B06BB">
              <w:rPr>
                <w:rFonts w:ascii="Times New Roman" w:eastAsia="Times New Roman" w:hAnsi="Times New Roman" w:cs="Times New Roman"/>
                <w:color w:val="000000"/>
                <w:sz w:val="24"/>
                <w:szCs w:val="24"/>
              </w:rPr>
              <w:t>Задолженность по договорам аренды муниципального имущества, земельных участков, млн. руб.</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CB06BB"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B06BB">
              <w:rPr>
                <w:rFonts w:ascii="Times New Roman" w:eastAsia="Times New Roman" w:hAnsi="Times New Roman" w:cs="Times New Roman"/>
                <w:color w:val="000000"/>
                <w:sz w:val="24"/>
                <w:szCs w:val="24"/>
              </w:rPr>
              <w:t>Задолженность по договорам найма жилых помещений, млн. руб.</w:t>
            </w:r>
          </w:p>
        </w:tc>
      </w:tr>
      <w:tr w:rsidR="00E15574" w:rsidRPr="00CB06BB" w:rsidTr="003D246E">
        <w:trPr>
          <w:trHeight w:val="206"/>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B06BB">
              <w:rPr>
                <w:rFonts w:ascii="Times New Roman" w:eastAsia="Times New Roman" w:hAnsi="Times New Roman" w:cs="Times New Roman"/>
                <w:color w:val="000000"/>
                <w:sz w:val="24"/>
                <w:szCs w:val="24"/>
              </w:rPr>
              <w:t>Всего: 12,43 млн.руб., в том числе:</w:t>
            </w:r>
          </w:p>
        </w:tc>
        <w:tc>
          <w:tcPr>
            <w:tcW w:w="4536" w:type="dxa"/>
            <w:vMerge w:val="restart"/>
            <w:tcBorders>
              <w:top w:val="single" w:sz="6" w:space="0" w:color="auto"/>
              <w:left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CB06BB">
              <w:rPr>
                <w:rFonts w:ascii="Times New Roman" w:hAnsi="Times New Roman" w:cs="Times New Roman"/>
                <w:color w:val="000000"/>
                <w:sz w:val="24"/>
                <w:szCs w:val="24"/>
              </w:rPr>
              <w:t>28,83</w:t>
            </w:r>
          </w:p>
        </w:tc>
      </w:tr>
      <w:tr w:rsidR="00E15574" w:rsidRPr="00CB06BB" w:rsidTr="003D246E">
        <w:trPr>
          <w:trHeight w:val="216"/>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B06BB">
              <w:rPr>
                <w:rFonts w:ascii="Times New Roman" w:hAnsi="Times New Roman" w:cs="Times New Roman"/>
                <w:color w:val="000000"/>
                <w:sz w:val="24"/>
                <w:szCs w:val="24"/>
              </w:rPr>
              <w:t xml:space="preserve">- </w:t>
            </w:r>
            <w:r w:rsidRPr="00CB06BB">
              <w:rPr>
                <w:rFonts w:ascii="Times New Roman" w:eastAsia="Times New Roman" w:hAnsi="Times New Roman" w:cs="Times New Roman"/>
                <w:color w:val="000000"/>
                <w:sz w:val="24"/>
                <w:szCs w:val="24"/>
              </w:rPr>
              <w:t>по договорам аренды имущества - 4,71 млн. руб.</w:t>
            </w:r>
          </w:p>
        </w:tc>
        <w:tc>
          <w:tcPr>
            <w:tcW w:w="4536" w:type="dxa"/>
            <w:vMerge/>
            <w:tcBorders>
              <w:left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15574" w:rsidRPr="00CB06BB" w:rsidTr="003D246E">
        <w:trPr>
          <w:trHeight w:val="197"/>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B06BB">
              <w:rPr>
                <w:rFonts w:ascii="Times New Roman" w:hAnsi="Times New Roman" w:cs="Times New Roman"/>
                <w:color w:val="000000"/>
                <w:sz w:val="24"/>
                <w:szCs w:val="24"/>
              </w:rPr>
              <w:t xml:space="preserve">- </w:t>
            </w:r>
            <w:r w:rsidRPr="00CB06BB">
              <w:rPr>
                <w:rFonts w:ascii="Times New Roman" w:eastAsia="Times New Roman" w:hAnsi="Times New Roman" w:cs="Times New Roman"/>
                <w:color w:val="000000"/>
                <w:sz w:val="24"/>
                <w:szCs w:val="24"/>
              </w:rPr>
              <w:t>по договорам аренды земельных участков - 7,59млн. руб.</w:t>
            </w:r>
          </w:p>
        </w:tc>
        <w:tc>
          <w:tcPr>
            <w:tcW w:w="4536" w:type="dxa"/>
            <w:vMerge/>
            <w:tcBorders>
              <w:left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15574" w:rsidRPr="00CB06BB" w:rsidTr="003D246E">
        <w:trPr>
          <w:trHeight w:val="27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B06BB">
              <w:rPr>
                <w:rFonts w:ascii="Times New Roman" w:hAnsi="Times New Roman" w:cs="Times New Roman"/>
                <w:color w:val="000000"/>
                <w:sz w:val="24"/>
                <w:szCs w:val="24"/>
              </w:rPr>
              <w:t xml:space="preserve">- </w:t>
            </w:r>
            <w:r w:rsidRPr="00CB06BB">
              <w:rPr>
                <w:rFonts w:ascii="Times New Roman" w:eastAsia="Times New Roman" w:hAnsi="Times New Roman" w:cs="Times New Roman"/>
                <w:color w:val="000000"/>
                <w:sz w:val="24"/>
                <w:szCs w:val="24"/>
              </w:rPr>
              <w:t>по процентам по 159-ФЗ - 0,13 млн. руб.</w:t>
            </w:r>
          </w:p>
        </w:tc>
        <w:tc>
          <w:tcPr>
            <w:tcW w:w="4536" w:type="dxa"/>
            <w:vMerge/>
            <w:tcBorders>
              <w:left w:val="single" w:sz="6" w:space="0" w:color="auto"/>
              <w:bottom w:val="single" w:sz="6" w:space="0" w:color="auto"/>
              <w:right w:val="single" w:sz="6" w:space="0" w:color="auto"/>
            </w:tcBorders>
            <w:shd w:val="clear" w:color="auto" w:fill="FFFFFF"/>
          </w:tcPr>
          <w:p w:rsidR="00E15574" w:rsidRPr="00CB06BB"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3405E" w:rsidRDefault="00E3405E"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12 месяцев 2024 года произошло увеличение дебиторской задолженности на 0,7 млн. руб., из них:</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уменьшение по договорам аренды земли, НТО (на 01.01.2024</w:t>
      </w:r>
      <w:r w:rsidR="008D3B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г. </w:t>
      </w:r>
      <w:r w:rsidR="008D3B49">
        <w:rPr>
          <w:rFonts w:ascii="Times New Roman" w:eastAsia="Times New Roman" w:hAnsi="Times New Roman" w:cs="Times New Roman"/>
          <w:color w:val="000000"/>
          <w:sz w:val="28"/>
          <w:szCs w:val="28"/>
        </w:rPr>
        <w:t xml:space="preserve">-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10</w:t>
      </w:r>
      <w:r w:rsidR="00A9164D">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27</w:t>
      </w:r>
      <w:r w:rsidR="00A9164D">
        <w:rPr>
          <w:rFonts w:ascii="Times New Roman" w:eastAsia="Times New Roman" w:hAnsi="Times New Roman" w:cs="Times New Roman"/>
          <w:color w:val="000000"/>
          <w:sz w:val="28"/>
          <w:szCs w:val="28"/>
        </w:rPr>
        <w:t xml:space="preserve"> млн</w:t>
      </w:r>
      <w:r w:rsidRPr="00C12A71">
        <w:rPr>
          <w:rFonts w:ascii="Times New Roman" w:eastAsia="Times New Roman" w:hAnsi="Times New Roman" w:cs="Times New Roman"/>
          <w:color w:val="000000"/>
          <w:sz w:val="28"/>
          <w:szCs w:val="28"/>
        </w:rPr>
        <w:t>. руб.) на 2,69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уменьшение по договорам имущества (на 01.01.2024г.</w:t>
      </w:r>
      <w:r w:rsidR="0030742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5</w:t>
      </w:r>
      <w:r w:rsidR="000A2A32">
        <w:rPr>
          <w:rFonts w:ascii="Times New Roman" w:eastAsia="Times New Roman" w:hAnsi="Times New Roman" w:cs="Times New Roman"/>
          <w:color w:val="000000"/>
          <w:sz w:val="28"/>
          <w:szCs w:val="28"/>
        </w:rPr>
        <w:t>,03 млн</w:t>
      </w:r>
      <w:r w:rsidRPr="00C12A71">
        <w:rPr>
          <w:rFonts w:ascii="Times New Roman" w:eastAsia="Times New Roman" w:hAnsi="Times New Roman" w:cs="Times New Roman"/>
          <w:color w:val="000000"/>
          <w:sz w:val="28"/>
          <w:szCs w:val="28"/>
        </w:rPr>
        <w:t xml:space="preserve">. руб.)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а 0,31млн.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w:t>
      </w:r>
      <w:r w:rsidR="00E3405E">
        <w:rPr>
          <w:rFonts w:ascii="Times New Roman" w:eastAsia="Times New Roman" w:hAnsi="Times New Roman" w:cs="Times New Roman"/>
          <w:color w:val="000000"/>
          <w:sz w:val="28"/>
          <w:szCs w:val="28"/>
        </w:rPr>
        <w:t>уменьш</w:t>
      </w:r>
      <w:r w:rsidRPr="00C12A71">
        <w:rPr>
          <w:rFonts w:ascii="Times New Roman" w:eastAsia="Times New Roman" w:hAnsi="Times New Roman" w:cs="Times New Roman"/>
          <w:color w:val="000000"/>
          <w:sz w:val="28"/>
          <w:szCs w:val="28"/>
        </w:rPr>
        <w:t>ение</w:t>
      </w:r>
      <w:r w:rsidR="008D3B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по процентам по 159-ФЗ (на 01.01.2024г. </w:t>
      </w:r>
      <w:r w:rsidR="008D3B49">
        <w:rPr>
          <w:rFonts w:ascii="Times New Roman" w:eastAsia="Times New Roman" w:hAnsi="Times New Roman" w:cs="Times New Roman"/>
          <w:color w:val="000000"/>
          <w:sz w:val="28"/>
          <w:szCs w:val="28"/>
        </w:rPr>
        <w:t xml:space="preserve">- </w:t>
      </w:r>
      <w:r w:rsidR="000A2A32">
        <w:rPr>
          <w:rFonts w:ascii="Times New Roman" w:eastAsia="Times New Roman" w:hAnsi="Times New Roman" w:cs="Times New Roman"/>
          <w:color w:val="000000"/>
          <w:sz w:val="28"/>
          <w:szCs w:val="28"/>
        </w:rPr>
        <w:t>0,</w:t>
      </w:r>
      <w:r w:rsidRPr="00C12A71">
        <w:rPr>
          <w:rFonts w:ascii="Times New Roman" w:eastAsia="Times New Roman" w:hAnsi="Times New Roman" w:cs="Times New Roman"/>
          <w:color w:val="000000"/>
          <w:sz w:val="28"/>
          <w:szCs w:val="28"/>
        </w:rPr>
        <w:t xml:space="preserve">16 </w:t>
      </w:r>
      <w:r w:rsidR="000A2A32">
        <w:rPr>
          <w:rFonts w:ascii="Times New Roman" w:eastAsia="Times New Roman" w:hAnsi="Times New Roman" w:cs="Times New Roman"/>
          <w:color w:val="000000"/>
          <w:sz w:val="28"/>
          <w:szCs w:val="28"/>
        </w:rPr>
        <w:t>млн.</w:t>
      </w:r>
      <w:r w:rsidRPr="00C12A71">
        <w:rPr>
          <w:rFonts w:ascii="Times New Roman" w:eastAsia="Times New Roman" w:hAnsi="Times New Roman" w:cs="Times New Roman"/>
          <w:color w:val="000000"/>
          <w:sz w:val="28"/>
          <w:szCs w:val="28"/>
        </w:rPr>
        <w:t xml:space="preserve"> руб.)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0,021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xml:space="preserve">увеличение по договорам найма (на 01.01.2024г. </w:t>
      </w:r>
      <w:r w:rsidR="008D3B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25</w:t>
      </w:r>
      <w:r w:rsidR="000A2A32">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1</w:t>
      </w:r>
      <w:r w:rsidR="000A2A32">
        <w:rPr>
          <w:rFonts w:ascii="Times New Roman" w:eastAsia="Times New Roman" w:hAnsi="Times New Roman" w:cs="Times New Roman"/>
          <w:color w:val="000000"/>
          <w:sz w:val="28"/>
          <w:szCs w:val="28"/>
        </w:rPr>
        <w:t xml:space="preserve"> млн.</w:t>
      </w:r>
      <w:r w:rsidRPr="00C12A71">
        <w:rPr>
          <w:rFonts w:ascii="Times New Roman" w:eastAsia="Times New Roman" w:hAnsi="Times New Roman" w:cs="Times New Roman"/>
          <w:color w:val="000000"/>
          <w:sz w:val="28"/>
          <w:szCs w:val="28"/>
        </w:rPr>
        <w:t xml:space="preserve"> руб.) </w:t>
      </w:r>
      <w:r w:rsidR="008D3B49">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- 3,73 млн.</w:t>
      </w:r>
      <w:r w:rsidR="008D3B4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Основные причины роста </w:t>
      </w:r>
      <w:r w:rsidR="00E3405E">
        <w:rPr>
          <w:rFonts w:ascii="Times New Roman" w:eastAsia="Times New Roman" w:hAnsi="Times New Roman" w:cs="Times New Roman"/>
          <w:color w:val="000000"/>
          <w:sz w:val="28"/>
          <w:szCs w:val="28"/>
        </w:rPr>
        <w:t xml:space="preserve">дебиторской </w:t>
      </w:r>
      <w:r w:rsidRPr="00C12A71">
        <w:rPr>
          <w:rFonts w:ascii="Times New Roman" w:eastAsia="Times New Roman" w:hAnsi="Times New Roman" w:cs="Times New Roman"/>
          <w:color w:val="000000"/>
          <w:sz w:val="28"/>
          <w:szCs w:val="28"/>
        </w:rPr>
        <w:t xml:space="preserve">задолженности </w:t>
      </w:r>
      <w:r w:rsidR="00E15574">
        <w:rPr>
          <w:rFonts w:ascii="Times New Roman" w:eastAsia="Times New Roman" w:hAnsi="Times New Roman" w:cs="Times New Roman"/>
          <w:color w:val="000000"/>
          <w:sz w:val="28"/>
          <w:szCs w:val="28"/>
        </w:rPr>
        <w:t>(таблица 26).</w:t>
      </w:r>
    </w:p>
    <w:p w:rsidR="00E3405E" w:rsidRDefault="00E3405E"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u w:val="single"/>
        </w:rPr>
      </w:pPr>
    </w:p>
    <w:p w:rsidR="00401D89" w:rsidRPr="00E15574" w:rsidRDefault="00E15574"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E15574">
        <w:rPr>
          <w:rFonts w:ascii="Times New Roman" w:eastAsia="Times New Roman" w:hAnsi="Times New Roman" w:cs="Times New Roman"/>
          <w:color w:val="000000"/>
          <w:sz w:val="28"/>
          <w:szCs w:val="28"/>
        </w:rPr>
        <w:t>Таблица 26</w:t>
      </w:r>
    </w:p>
    <w:tbl>
      <w:tblPr>
        <w:tblW w:w="10206" w:type="dxa"/>
        <w:tblLayout w:type="fixed"/>
        <w:tblCellMar>
          <w:left w:w="40" w:type="dxa"/>
          <w:right w:w="40" w:type="dxa"/>
        </w:tblCellMar>
        <w:tblLook w:val="0000" w:firstRow="0" w:lastRow="0" w:firstColumn="0" w:lastColumn="0" w:noHBand="0" w:noVBand="0"/>
      </w:tblPr>
      <w:tblGrid>
        <w:gridCol w:w="2268"/>
        <w:gridCol w:w="3261"/>
        <w:gridCol w:w="4677"/>
      </w:tblGrid>
      <w:tr w:rsidR="00401D89" w:rsidRPr="00E3405E" w:rsidTr="008D3B49">
        <w:trPr>
          <w:trHeight w:val="586"/>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E3405E"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Договоры</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E3405E"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Изменение</w:t>
            </w:r>
            <w:r w:rsidR="00E15574">
              <w:rPr>
                <w:rFonts w:ascii="Times New Roman" w:eastAsia="Times New Roman" w:hAnsi="Times New Roman" w:cs="Times New Roman"/>
                <w:color w:val="000000"/>
                <w:sz w:val="24"/>
                <w:szCs w:val="24"/>
              </w:rPr>
              <w:t xml:space="preserve"> </w:t>
            </w:r>
            <w:r w:rsidRPr="00E3405E">
              <w:rPr>
                <w:rFonts w:ascii="Times New Roman" w:eastAsia="Times New Roman" w:hAnsi="Times New Roman" w:cs="Times New Roman"/>
                <w:color w:val="000000"/>
                <w:sz w:val="24"/>
                <w:szCs w:val="24"/>
              </w:rPr>
              <w:t>показателя</w:t>
            </w:r>
            <w:r w:rsidR="00E15574">
              <w:rPr>
                <w:rFonts w:ascii="Times New Roman" w:eastAsia="Times New Roman" w:hAnsi="Times New Roman" w:cs="Times New Roman"/>
                <w:color w:val="000000"/>
                <w:sz w:val="24"/>
                <w:szCs w:val="24"/>
              </w:rPr>
              <w:t xml:space="preserve"> </w:t>
            </w:r>
            <w:r w:rsidRPr="00E3405E">
              <w:rPr>
                <w:rFonts w:ascii="Times New Roman" w:eastAsia="Times New Roman" w:hAnsi="Times New Roman" w:cs="Times New Roman"/>
                <w:color w:val="000000"/>
                <w:sz w:val="24"/>
                <w:szCs w:val="24"/>
              </w:rPr>
              <w:t>задолженности</w:t>
            </w:r>
          </w:p>
        </w:tc>
        <w:tc>
          <w:tcPr>
            <w:tcW w:w="4677"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E3405E"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Основные причины роста</w:t>
            </w:r>
          </w:p>
        </w:tc>
      </w:tr>
      <w:tr w:rsidR="00401D89" w:rsidRPr="00E3405E" w:rsidTr="005055DF">
        <w:trPr>
          <w:trHeight w:val="6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401D89" w:rsidRPr="00E3405E" w:rsidRDefault="00401D89" w:rsidP="00E1557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Наём жилых помещений</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401D89" w:rsidRPr="00E3405E" w:rsidRDefault="00E3405E" w:rsidP="00E15574">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У</w:t>
            </w:r>
            <w:r w:rsidR="00401D89" w:rsidRPr="00E3405E">
              <w:rPr>
                <w:rFonts w:ascii="Times New Roman" w:eastAsia="Times New Roman" w:hAnsi="Times New Roman" w:cs="Times New Roman"/>
                <w:color w:val="000000"/>
                <w:sz w:val="24"/>
                <w:szCs w:val="24"/>
              </w:rPr>
              <w:t>величение на 3,73 млн.</w:t>
            </w:r>
            <w:r w:rsidR="008D3B49">
              <w:rPr>
                <w:rFonts w:ascii="Times New Roman" w:eastAsia="Times New Roman" w:hAnsi="Times New Roman" w:cs="Times New Roman"/>
                <w:color w:val="000000"/>
                <w:sz w:val="24"/>
                <w:szCs w:val="24"/>
              </w:rPr>
              <w:t xml:space="preserve"> </w:t>
            </w:r>
            <w:r w:rsidR="00401D89" w:rsidRPr="00E3405E">
              <w:rPr>
                <w:rFonts w:ascii="Times New Roman" w:eastAsia="Times New Roman" w:hAnsi="Times New Roman" w:cs="Times New Roman"/>
                <w:color w:val="000000"/>
                <w:sz w:val="24"/>
                <w:szCs w:val="24"/>
              </w:rPr>
              <w:t>руб.</w:t>
            </w:r>
          </w:p>
        </w:tc>
        <w:tc>
          <w:tcPr>
            <w:tcW w:w="4677" w:type="dxa"/>
            <w:tcBorders>
              <w:top w:val="single" w:sz="6" w:space="0" w:color="auto"/>
              <w:left w:val="single" w:sz="6" w:space="0" w:color="auto"/>
              <w:bottom w:val="single" w:sz="6" w:space="0" w:color="auto"/>
              <w:right w:val="single" w:sz="6" w:space="0" w:color="auto"/>
            </w:tcBorders>
            <w:shd w:val="clear" w:color="auto" w:fill="FFFFFF"/>
          </w:tcPr>
          <w:p w:rsidR="00401D89" w:rsidRPr="00E3405E"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Изменилась плата за услугу «наём жиль</w:t>
            </w:r>
            <w:r w:rsidR="00E15574">
              <w:rPr>
                <w:rFonts w:ascii="Times New Roman" w:eastAsia="Times New Roman" w:hAnsi="Times New Roman" w:cs="Times New Roman"/>
                <w:color w:val="000000"/>
                <w:sz w:val="24"/>
                <w:szCs w:val="24"/>
              </w:rPr>
              <w:t xml:space="preserve">я» </w:t>
            </w:r>
            <w:r w:rsidR="008D3B49">
              <w:rPr>
                <w:rFonts w:ascii="Times New Roman" w:eastAsia="Times New Roman" w:hAnsi="Times New Roman" w:cs="Times New Roman"/>
                <w:color w:val="000000"/>
                <w:sz w:val="24"/>
                <w:szCs w:val="24"/>
              </w:rPr>
              <w:br/>
            </w:r>
            <w:r w:rsidR="00E15574">
              <w:rPr>
                <w:rFonts w:ascii="Times New Roman" w:eastAsia="Times New Roman" w:hAnsi="Times New Roman" w:cs="Times New Roman"/>
                <w:color w:val="000000"/>
                <w:sz w:val="24"/>
                <w:szCs w:val="24"/>
              </w:rPr>
              <w:t xml:space="preserve">в 2,5 раза с 01 октября </w:t>
            </w:r>
            <w:r w:rsidRPr="00E3405E">
              <w:rPr>
                <w:rFonts w:ascii="Times New Roman" w:eastAsia="Times New Roman" w:hAnsi="Times New Roman" w:cs="Times New Roman"/>
                <w:color w:val="000000"/>
                <w:sz w:val="24"/>
                <w:szCs w:val="24"/>
              </w:rPr>
              <w:t>2023 г</w:t>
            </w:r>
            <w:r w:rsidR="00E15574">
              <w:rPr>
                <w:rFonts w:ascii="Times New Roman" w:eastAsia="Times New Roman" w:hAnsi="Times New Roman" w:cs="Times New Roman"/>
                <w:color w:val="000000"/>
                <w:sz w:val="24"/>
                <w:szCs w:val="24"/>
              </w:rPr>
              <w:t xml:space="preserve">ода </w:t>
            </w:r>
            <w:r w:rsidR="008D3B49">
              <w:rPr>
                <w:rFonts w:ascii="Times New Roman" w:eastAsia="Times New Roman" w:hAnsi="Times New Roman" w:cs="Times New Roman"/>
                <w:color w:val="000000"/>
                <w:sz w:val="24"/>
                <w:szCs w:val="24"/>
              </w:rPr>
              <w:br/>
            </w:r>
            <w:r w:rsidR="00E15574">
              <w:rPr>
                <w:rFonts w:ascii="Times New Roman" w:eastAsia="Times New Roman" w:hAnsi="Times New Roman" w:cs="Times New Roman"/>
                <w:color w:val="000000"/>
                <w:sz w:val="24"/>
                <w:szCs w:val="24"/>
              </w:rPr>
              <w:t xml:space="preserve">на основании </w:t>
            </w:r>
            <w:r w:rsidR="008D3B49">
              <w:rPr>
                <w:rFonts w:ascii="Times New Roman" w:eastAsia="Times New Roman" w:hAnsi="Times New Roman" w:cs="Times New Roman"/>
                <w:color w:val="000000"/>
                <w:sz w:val="24"/>
                <w:szCs w:val="24"/>
              </w:rPr>
              <w:t>п</w:t>
            </w:r>
            <w:r w:rsidRPr="00E3405E">
              <w:rPr>
                <w:rFonts w:ascii="Times New Roman" w:eastAsia="Times New Roman" w:hAnsi="Times New Roman" w:cs="Times New Roman"/>
                <w:color w:val="000000"/>
                <w:sz w:val="24"/>
                <w:szCs w:val="24"/>
              </w:rPr>
              <w:t xml:space="preserve">остановления </w:t>
            </w:r>
            <w:r w:rsidR="008D3B49">
              <w:rPr>
                <w:rFonts w:ascii="Times New Roman" w:eastAsia="Times New Roman" w:hAnsi="Times New Roman" w:cs="Times New Roman"/>
                <w:color w:val="000000"/>
                <w:sz w:val="24"/>
                <w:szCs w:val="24"/>
              </w:rPr>
              <w:t>а</w:t>
            </w:r>
            <w:r w:rsidRPr="00E3405E">
              <w:rPr>
                <w:rFonts w:ascii="Times New Roman" w:eastAsia="Times New Roman" w:hAnsi="Times New Roman" w:cs="Times New Roman"/>
                <w:color w:val="000000"/>
                <w:sz w:val="24"/>
                <w:szCs w:val="24"/>
              </w:rPr>
              <w:t xml:space="preserve">дминистрации округа №405-П/АДМ </w:t>
            </w:r>
            <w:r w:rsidR="008D3B49">
              <w:rPr>
                <w:rFonts w:ascii="Times New Roman" w:eastAsia="Times New Roman" w:hAnsi="Times New Roman" w:cs="Times New Roman"/>
                <w:color w:val="000000"/>
                <w:sz w:val="24"/>
                <w:szCs w:val="24"/>
              </w:rPr>
              <w:br/>
            </w:r>
            <w:r w:rsidRPr="00E3405E">
              <w:rPr>
                <w:rFonts w:ascii="Times New Roman" w:eastAsia="Times New Roman" w:hAnsi="Times New Roman" w:cs="Times New Roman"/>
                <w:color w:val="000000"/>
                <w:sz w:val="24"/>
                <w:szCs w:val="24"/>
              </w:rPr>
              <w:t>от 31.10.2023года. Изменение платы связано с увеличение</w:t>
            </w:r>
            <w:r w:rsidR="00E15574">
              <w:rPr>
                <w:rFonts w:ascii="Times New Roman" w:eastAsia="Times New Roman" w:hAnsi="Times New Roman" w:cs="Times New Roman"/>
                <w:color w:val="000000"/>
                <w:sz w:val="24"/>
                <w:szCs w:val="24"/>
              </w:rPr>
              <w:t xml:space="preserve">м показателя средней рыночной стоимости одного квадратного метра </w:t>
            </w:r>
            <w:r w:rsidRPr="00E3405E">
              <w:rPr>
                <w:rFonts w:ascii="Times New Roman" w:eastAsia="Times New Roman" w:hAnsi="Times New Roman" w:cs="Times New Roman"/>
                <w:color w:val="000000"/>
                <w:sz w:val="24"/>
                <w:szCs w:val="24"/>
              </w:rPr>
              <w:t>общей площади   жилого</w:t>
            </w:r>
            <w:r w:rsidR="00E15574">
              <w:rPr>
                <w:rFonts w:ascii="Times New Roman" w:eastAsia="Times New Roman" w:hAnsi="Times New Roman" w:cs="Times New Roman"/>
                <w:color w:val="000000"/>
                <w:sz w:val="24"/>
                <w:szCs w:val="24"/>
              </w:rPr>
              <w:t xml:space="preserve"> помещения по субъектам </w:t>
            </w:r>
            <w:r w:rsidRPr="00E3405E">
              <w:rPr>
                <w:rFonts w:ascii="Times New Roman" w:eastAsia="Times New Roman" w:hAnsi="Times New Roman" w:cs="Times New Roman"/>
                <w:color w:val="000000"/>
                <w:sz w:val="24"/>
                <w:szCs w:val="24"/>
              </w:rPr>
              <w:t xml:space="preserve">Российской Федерации </w:t>
            </w:r>
            <w:r w:rsidR="008D3B49">
              <w:rPr>
                <w:rFonts w:ascii="Times New Roman" w:eastAsia="Times New Roman" w:hAnsi="Times New Roman" w:cs="Times New Roman"/>
                <w:color w:val="000000"/>
                <w:sz w:val="24"/>
                <w:szCs w:val="24"/>
              </w:rPr>
              <w:br/>
            </w:r>
            <w:r w:rsidRPr="00E3405E">
              <w:rPr>
                <w:rFonts w:ascii="Times New Roman" w:eastAsia="Times New Roman" w:hAnsi="Times New Roman" w:cs="Times New Roman"/>
                <w:color w:val="000000"/>
                <w:sz w:val="24"/>
                <w:szCs w:val="24"/>
              </w:rPr>
              <w:t>на Ш квартал 2023 года.</w:t>
            </w:r>
          </w:p>
          <w:p w:rsidR="00401D89" w:rsidRPr="00E3405E" w:rsidRDefault="00401D89" w:rsidP="008D3B4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3405E">
              <w:rPr>
                <w:rFonts w:ascii="Times New Roman" w:eastAsia="Times New Roman" w:hAnsi="Times New Roman" w:cs="Times New Roman"/>
                <w:color w:val="000000"/>
                <w:sz w:val="24"/>
                <w:szCs w:val="24"/>
              </w:rPr>
              <w:t xml:space="preserve">Неудовлетворительное снижение дебиторской задолженности связано </w:t>
            </w:r>
            <w:r w:rsidR="008D3B49">
              <w:rPr>
                <w:rFonts w:ascii="Times New Roman" w:eastAsia="Times New Roman" w:hAnsi="Times New Roman" w:cs="Times New Roman"/>
                <w:color w:val="000000"/>
                <w:sz w:val="24"/>
                <w:szCs w:val="24"/>
              </w:rPr>
              <w:br/>
            </w:r>
            <w:r w:rsidRPr="00E3405E">
              <w:rPr>
                <w:rFonts w:ascii="Times New Roman" w:eastAsia="Times New Roman" w:hAnsi="Times New Roman" w:cs="Times New Roman"/>
                <w:color w:val="000000"/>
                <w:sz w:val="24"/>
                <w:szCs w:val="24"/>
              </w:rPr>
              <w:t xml:space="preserve">с большим количеством возвращенных ОМС КУИ исполнительных документов </w:t>
            </w:r>
            <w:r w:rsidR="008D3B49">
              <w:rPr>
                <w:rFonts w:ascii="Times New Roman" w:eastAsia="Times New Roman" w:hAnsi="Times New Roman" w:cs="Times New Roman"/>
                <w:color w:val="000000"/>
                <w:sz w:val="24"/>
                <w:szCs w:val="24"/>
              </w:rPr>
              <w:br/>
            </w:r>
            <w:r w:rsidRPr="00E3405E">
              <w:rPr>
                <w:rFonts w:ascii="Times New Roman" w:eastAsia="Times New Roman" w:hAnsi="Times New Roman" w:cs="Times New Roman"/>
                <w:color w:val="000000"/>
                <w:sz w:val="24"/>
                <w:szCs w:val="24"/>
              </w:rPr>
              <w:t>с актами о невозможности взыскания, несвоевременным возбуждением исполнительных производств отделом судебных приставов г. Златоуста.</w:t>
            </w:r>
          </w:p>
        </w:tc>
      </w:tr>
    </w:tbl>
    <w:p w:rsidR="00401D89" w:rsidRPr="00E15574" w:rsidRDefault="00401D89" w:rsidP="00E15574">
      <w:pPr>
        <w:pStyle w:val="af"/>
        <w:jc w:val="center"/>
        <w:rPr>
          <w:rFonts w:ascii="Times New Roman" w:eastAsia="Times New Roman" w:hAnsi="Times New Roman" w:cs="Times New Roman"/>
          <w:color w:val="000000"/>
          <w:sz w:val="28"/>
          <w:szCs w:val="28"/>
        </w:rPr>
      </w:pPr>
      <w:r w:rsidRPr="00E15574">
        <w:rPr>
          <w:rFonts w:ascii="Times New Roman" w:eastAsia="Times New Roman" w:hAnsi="Times New Roman" w:cs="Times New Roman"/>
          <w:color w:val="000000"/>
          <w:sz w:val="28"/>
          <w:szCs w:val="28"/>
        </w:rPr>
        <w:t>4.2.9 Результат</w:t>
      </w:r>
      <w:r w:rsidR="008D3B49">
        <w:rPr>
          <w:rFonts w:ascii="Times New Roman" w:eastAsia="Times New Roman" w:hAnsi="Times New Roman" w:cs="Times New Roman"/>
          <w:color w:val="000000"/>
          <w:sz w:val="28"/>
          <w:szCs w:val="28"/>
        </w:rPr>
        <w:t xml:space="preserve"> претензионно-</w:t>
      </w:r>
      <w:r w:rsidRPr="00E15574">
        <w:rPr>
          <w:rFonts w:ascii="Times New Roman" w:eastAsia="Times New Roman" w:hAnsi="Times New Roman" w:cs="Times New Roman"/>
          <w:color w:val="000000"/>
          <w:sz w:val="28"/>
          <w:szCs w:val="28"/>
        </w:rPr>
        <w:t>исковой работы</w:t>
      </w:r>
    </w:p>
    <w:p w:rsidR="00CF611C" w:rsidRPr="00C12A71" w:rsidRDefault="00CF611C"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F611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целях снижения дебиторской задолженности ОМС КУИ принимаются меры для взыскания задолженности по договорам аренды (найма), а именно:</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E1557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ведется претензионно</w:t>
      </w:r>
      <w:r w:rsidR="007E157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w:t>
      </w:r>
      <w:r w:rsidR="007E157A">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исковая работа;</w:t>
      </w:r>
    </w:p>
    <w:p w:rsidR="000E624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E15574">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проводится еженедельная комиссия с приглашением должников;</w:t>
      </w:r>
    </w:p>
    <w:p w:rsidR="000E624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E1557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заключаются соглашения о реструктуризации задолженности;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E1557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направляются в суд заявления на выдачу судебного приказа;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00E15574">
        <w:rPr>
          <w:rFonts w:ascii="Times New Roman" w:eastAsia="Times New Roman" w:hAnsi="Times New Roman" w:cs="Times New Roman"/>
          <w:color w:val="000000"/>
          <w:sz w:val="28"/>
          <w:szCs w:val="28"/>
        </w:rPr>
        <w:t xml:space="preserve">направляются исполнительные листы в адрес отдела судебных </w:t>
      </w:r>
      <w:r w:rsidRPr="00C12A71">
        <w:rPr>
          <w:rFonts w:ascii="Times New Roman" w:eastAsia="Times New Roman" w:hAnsi="Times New Roman" w:cs="Times New Roman"/>
          <w:color w:val="000000"/>
          <w:sz w:val="28"/>
          <w:szCs w:val="28"/>
        </w:rPr>
        <w:t>приставов  г. Златоуста.;</w:t>
      </w:r>
    </w:p>
    <w:p w:rsidR="00CF611C" w:rsidRDefault="00401D89" w:rsidP="00643969">
      <w:pPr>
        <w:spacing w:after="0"/>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8D3B49">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ежемесячно информация о начислениях (платежах) размещается с ГИС ГМП, с целью возможности оплаты о</w:t>
      </w:r>
      <w:r w:rsidR="008D3B49">
        <w:rPr>
          <w:rFonts w:ascii="Times New Roman" w:eastAsia="Times New Roman" w:hAnsi="Times New Roman" w:cs="Times New Roman"/>
          <w:color w:val="000000"/>
          <w:sz w:val="28"/>
          <w:szCs w:val="28"/>
        </w:rPr>
        <w:t>нлайн через портал «</w:t>
      </w:r>
      <w:r w:rsidR="00E15574">
        <w:rPr>
          <w:rFonts w:ascii="Times New Roman" w:eastAsia="Times New Roman" w:hAnsi="Times New Roman" w:cs="Times New Roman"/>
          <w:color w:val="000000"/>
          <w:sz w:val="28"/>
          <w:szCs w:val="28"/>
        </w:rPr>
        <w:t>Госуслуги</w:t>
      </w:r>
      <w:r w:rsidR="008D3B49">
        <w:rPr>
          <w:rFonts w:ascii="Times New Roman" w:eastAsia="Times New Roman" w:hAnsi="Times New Roman" w:cs="Times New Roman"/>
          <w:color w:val="000000"/>
          <w:sz w:val="28"/>
          <w:szCs w:val="28"/>
        </w:rPr>
        <w:t>»</w:t>
      </w:r>
      <w:r w:rsidR="00E15574">
        <w:rPr>
          <w:rFonts w:ascii="Times New Roman" w:eastAsia="Times New Roman" w:hAnsi="Times New Roman" w:cs="Times New Roman"/>
          <w:color w:val="000000"/>
          <w:sz w:val="28"/>
          <w:szCs w:val="28"/>
        </w:rPr>
        <w:t>.</w:t>
      </w:r>
    </w:p>
    <w:p w:rsidR="00401D89" w:rsidRDefault="00401D89" w:rsidP="00643969">
      <w:pPr>
        <w:spacing w:after="0"/>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Принимаемые меры по снижению дебиторской задолженности </w:t>
      </w:r>
      <w:r w:rsidR="008D3B49">
        <w:rPr>
          <w:rFonts w:ascii="Times New Roman" w:eastAsia="Times New Roman" w:hAnsi="Times New Roman" w:cs="Times New Roman"/>
          <w:color w:val="000000"/>
          <w:sz w:val="28"/>
          <w:szCs w:val="28"/>
        </w:rPr>
        <w:br/>
      </w:r>
      <w:r w:rsidR="00E15574">
        <w:rPr>
          <w:rFonts w:ascii="Times New Roman" w:eastAsia="Times New Roman" w:hAnsi="Times New Roman" w:cs="Times New Roman"/>
          <w:color w:val="000000"/>
          <w:sz w:val="28"/>
          <w:szCs w:val="28"/>
        </w:rPr>
        <w:t>(таблица 27).</w:t>
      </w:r>
    </w:p>
    <w:p w:rsidR="00401D89" w:rsidRPr="00E15574" w:rsidRDefault="00E15574"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E15574">
        <w:rPr>
          <w:rFonts w:ascii="Times New Roman" w:eastAsia="Times New Roman" w:hAnsi="Times New Roman" w:cs="Times New Roman"/>
          <w:color w:val="000000"/>
          <w:sz w:val="28"/>
          <w:szCs w:val="28"/>
        </w:rPr>
        <w:t>Таблица 27</w:t>
      </w:r>
    </w:p>
    <w:tbl>
      <w:tblPr>
        <w:tblW w:w="10206" w:type="dxa"/>
        <w:tblInd w:w="40" w:type="dxa"/>
        <w:tblLayout w:type="fixed"/>
        <w:tblCellMar>
          <w:left w:w="40" w:type="dxa"/>
          <w:right w:w="40" w:type="dxa"/>
        </w:tblCellMar>
        <w:tblLook w:val="0000" w:firstRow="0" w:lastRow="0" w:firstColumn="0" w:lastColumn="0" w:noHBand="0" w:noVBand="0"/>
      </w:tblPr>
      <w:tblGrid>
        <w:gridCol w:w="3828"/>
        <w:gridCol w:w="6378"/>
      </w:tblGrid>
      <w:tr w:rsidR="00401D89" w:rsidRPr="00BE1ED6" w:rsidTr="007560A8">
        <w:trPr>
          <w:trHeight w:val="202"/>
          <w:tblHeader/>
        </w:trPr>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BE1ED6" w:rsidRDefault="00401D89" w:rsidP="007560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Принимаемые меры</w:t>
            </w:r>
          </w:p>
        </w:tc>
        <w:tc>
          <w:tcPr>
            <w:tcW w:w="6378" w:type="dxa"/>
            <w:tcBorders>
              <w:top w:val="single" w:sz="6" w:space="0" w:color="auto"/>
              <w:left w:val="single" w:sz="6" w:space="0" w:color="auto"/>
              <w:bottom w:val="single" w:sz="6" w:space="0" w:color="auto"/>
              <w:right w:val="single" w:sz="6" w:space="0" w:color="auto"/>
            </w:tcBorders>
            <w:shd w:val="clear" w:color="auto" w:fill="FFFFFF"/>
            <w:vAlign w:val="center"/>
          </w:tcPr>
          <w:p w:rsidR="00401D89" w:rsidRPr="00BE1ED6" w:rsidRDefault="00E15574" w:rsidP="007560A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Результат претензионно-исковой</w:t>
            </w:r>
            <w:r w:rsidR="00401D89" w:rsidRPr="00BE1ED6">
              <w:rPr>
                <w:rFonts w:ascii="Times New Roman" w:eastAsia="Times New Roman" w:hAnsi="Times New Roman" w:cs="Times New Roman"/>
                <w:color w:val="000000"/>
                <w:sz w:val="24"/>
                <w:szCs w:val="24"/>
              </w:rPr>
              <w:t xml:space="preserve"> работы за 2024 года</w:t>
            </w:r>
          </w:p>
        </w:tc>
      </w:tr>
      <w:tr w:rsidR="00401D89" w:rsidRPr="00BE1ED6" w:rsidTr="00BE1ED6">
        <w:trPr>
          <w:trHeight w:val="171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 xml:space="preserve">Проводятся </w:t>
            </w:r>
            <w:r w:rsidR="00401D89" w:rsidRPr="00BE1ED6">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z w:val="24"/>
                <w:szCs w:val="24"/>
              </w:rPr>
              <w:t xml:space="preserve">енедельные комиссии с </w:t>
            </w:r>
            <w:r w:rsidR="00401D89" w:rsidRPr="00BE1ED6">
              <w:rPr>
                <w:rFonts w:ascii="Times New Roman" w:eastAsia="Times New Roman" w:hAnsi="Times New Roman" w:cs="Times New Roman"/>
                <w:color w:val="000000"/>
                <w:sz w:val="24"/>
                <w:szCs w:val="24"/>
              </w:rPr>
              <w:t>приглашением должников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E15574"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За отчетный период проводились </w:t>
            </w:r>
            <w:r w:rsidR="00401D89" w:rsidRPr="00BE1ED6">
              <w:rPr>
                <w:rFonts w:ascii="Times New Roman" w:eastAsia="Times New Roman" w:hAnsi="Times New Roman" w:cs="Times New Roman"/>
                <w:color w:val="000000"/>
                <w:sz w:val="24"/>
                <w:szCs w:val="24"/>
              </w:rPr>
              <w:t>еженедельные   рабоч</w:t>
            </w:r>
            <w:r>
              <w:rPr>
                <w:rFonts w:ascii="Times New Roman" w:eastAsia="Times New Roman" w:hAnsi="Times New Roman" w:cs="Times New Roman"/>
                <w:color w:val="000000"/>
                <w:sz w:val="24"/>
                <w:szCs w:val="24"/>
              </w:rPr>
              <w:t>ие совещания у руководителя ОМС КУИ</w:t>
            </w:r>
            <w:r w:rsidR="00401D89" w:rsidRPr="00BE1ED6">
              <w:rPr>
                <w:rFonts w:ascii="Times New Roman" w:eastAsia="Times New Roman" w:hAnsi="Times New Roman" w:cs="Times New Roman"/>
                <w:color w:val="000000"/>
                <w:sz w:val="24"/>
                <w:szCs w:val="24"/>
              </w:rPr>
              <w:t xml:space="preserve"> с   рассмотрением</w:t>
            </w:r>
            <w:r>
              <w:rPr>
                <w:rFonts w:ascii="Times New Roman" w:eastAsia="Times New Roman" w:hAnsi="Times New Roman" w:cs="Times New Roman"/>
                <w:color w:val="000000"/>
                <w:sz w:val="24"/>
                <w:szCs w:val="24"/>
              </w:rPr>
              <w:t xml:space="preserve"> </w:t>
            </w:r>
            <w:r w:rsidR="00401D89" w:rsidRPr="00BE1ED6">
              <w:rPr>
                <w:rFonts w:ascii="Times New Roman" w:eastAsia="Times New Roman" w:hAnsi="Times New Roman" w:cs="Times New Roman"/>
                <w:color w:val="000000"/>
                <w:sz w:val="24"/>
                <w:szCs w:val="24"/>
              </w:rPr>
              <w:t>должников по вопросу обсуждения возможности досудебного</w:t>
            </w:r>
            <w:r>
              <w:rPr>
                <w:rFonts w:ascii="Times New Roman" w:eastAsia="Times New Roman" w:hAnsi="Times New Roman" w:cs="Times New Roman"/>
                <w:color w:val="000000"/>
                <w:sz w:val="24"/>
                <w:szCs w:val="24"/>
              </w:rPr>
              <w:t xml:space="preserve"> </w:t>
            </w:r>
            <w:r w:rsidR="00401D89" w:rsidRPr="00BE1ED6">
              <w:rPr>
                <w:rFonts w:ascii="Times New Roman" w:eastAsia="Times New Roman" w:hAnsi="Times New Roman" w:cs="Times New Roman"/>
                <w:color w:val="000000"/>
                <w:sz w:val="24"/>
                <w:szCs w:val="24"/>
              </w:rPr>
              <w:t>урегулирования спора.</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С 01.01.2024 г. по 31.12.2024 г.  проведено 29 заседаний с</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рассмотрением 304 должников с общей суммой задолженности</w:t>
            </w:r>
            <w:r w:rsidRPr="00BE1ED6">
              <w:rPr>
                <w:rFonts w:ascii="Times New Roman" w:hAnsi="Times New Roman" w:cs="Times New Roman"/>
                <w:color w:val="000000"/>
                <w:sz w:val="24"/>
                <w:szCs w:val="24"/>
              </w:rPr>
              <w:t xml:space="preserve">11,74 </w:t>
            </w:r>
            <w:r w:rsidRPr="00BE1ED6">
              <w:rPr>
                <w:rFonts w:ascii="Times New Roman" w:eastAsia="Times New Roman" w:hAnsi="Times New Roman" w:cs="Times New Roman"/>
                <w:color w:val="000000"/>
                <w:sz w:val="24"/>
                <w:szCs w:val="24"/>
              </w:rPr>
              <w:t>млн. руб.</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В результате</w:t>
            </w:r>
            <w:r w:rsidR="00BE1ED6">
              <w:rPr>
                <w:rFonts w:ascii="Times New Roman" w:eastAsia="Times New Roman" w:hAnsi="Times New Roman" w:cs="Times New Roman"/>
                <w:color w:val="000000"/>
                <w:sz w:val="24"/>
                <w:szCs w:val="24"/>
              </w:rPr>
              <w:t>,</w:t>
            </w:r>
            <w:r w:rsidR="00E15574">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поступило 2,6 млн. руб. (в том числе штраф на</w:t>
            </w:r>
            <w:r w:rsidR="00E15574">
              <w:rPr>
                <w:rFonts w:ascii="Times New Roman" w:eastAsia="Times New Roman" w:hAnsi="Times New Roman" w:cs="Times New Roman"/>
                <w:color w:val="000000"/>
                <w:sz w:val="24"/>
                <w:szCs w:val="24"/>
              </w:rPr>
              <w:t xml:space="preserve"> общую сумму 0,034 </w:t>
            </w:r>
            <w:r w:rsidRPr="00BE1ED6">
              <w:rPr>
                <w:rFonts w:ascii="Times New Roman" w:eastAsia="Times New Roman" w:hAnsi="Times New Roman" w:cs="Times New Roman"/>
                <w:color w:val="000000"/>
                <w:sz w:val="24"/>
                <w:szCs w:val="24"/>
              </w:rPr>
              <w:t>млн. руб.).</w:t>
            </w:r>
          </w:p>
        </w:tc>
      </w:tr>
      <w:tr w:rsidR="00401D89" w:rsidRPr="00BE1ED6" w:rsidTr="00BE1ED6">
        <w:trPr>
          <w:trHeight w:val="77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E1557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2.</w:t>
            </w:r>
            <w:r w:rsidR="00E15574">
              <w:rPr>
                <w:rFonts w:ascii="Times New Roman" w:hAnsi="Times New Roman" w:cs="Times New Roman"/>
                <w:color w:val="000000"/>
                <w:sz w:val="24"/>
                <w:szCs w:val="24"/>
              </w:rPr>
              <w:t xml:space="preserve"> </w:t>
            </w:r>
            <w:r w:rsidRPr="00BE1ED6">
              <w:rPr>
                <w:rFonts w:ascii="Times New Roman" w:hAnsi="Times New Roman" w:cs="Times New Roman"/>
                <w:color w:val="000000"/>
                <w:sz w:val="24"/>
                <w:szCs w:val="24"/>
              </w:rPr>
              <w:t>3</w:t>
            </w:r>
            <w:r w:rsidRPr="00BE1ED6">
              <w:rPr>
                <w:rFonts w:ascii="Times New Roman" w:eastAsia="Times New Roman" w:hAnsi="Times New Roman" w:cs="Times New Roman"/>
                <w:color w:val="000000"/>
                <w:sz w:val="24"/>
                <w:szCs w:val="24"/>
              </w:rPr>
              <w:t>а</w:t>
            </w:r>
            <w:r w:rsidR="00E15574">
              <w:rPr>
                <w:rFonts w:ascii="Times New Roman" w:eastAsia="Times New Roman" w:hAnsi="Times New Roman" w:cs="Times New Roman"/>
                <w:color w:val="000000"/>
                <w:sz w:val="24"/>
                <w:szCs w:val="24"/>
              </w:rPr>
              <w:t xml:space="preserve">ключаются соглашения </w:t>
            </w:r>
            <w:r w:rsidRPr="00BE1ED6">
              <w:rPr>
                <w:rFonts w:ascii="Times New Roman" w:eastAsia="Times New Roman" w:hAnsi="Times New Roman" w:cs="Times New Roman"/>
                <w:color w:val="000000"/>
                <w:sz w:val="24"/>
                <w:szCs w:val="24"/>
              </w:rPr>
              <w:t>о реструктуризации задолженности с нанимателями жилых помещений</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 xml:space="preserve">Заключено 12 соглашений с нанимателями на сумму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 xml:space="preserve">0,52 млн. руб. (коммерческий наём, социальный наём). Оплата от должников по результатам мероприятий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за 12 месяцев 2024  года поступила в размере 0,57   млн. руб.</w:t>
            </w:r>
          </w:p>
        </w:tc>
      </w:tr>
      <w:tr w:rsidR="00401D89" w:rsidRPr="00BE1ED6" w:rsidTr="00BE1ED6">
        <w:trPr>
          <w:trHeight w:val="1344"/>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3.</w:t>
            </w:r>
            <w:r w:rsidR="00E15574">
              <w:rPr>
                <w:rFonts w:ascii="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Направляются в суд заявления на выдачу судебного приказа в отношении должников по найму</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Направлены в суд:</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 xml:space="preserve">- 400 </w:t>
            </w:r>
            <w:r w:rsidRPr="00BE1ED6">
              <w:rPr>
                <w:rFonts w:ascii="Times New Roman" w:eastAsia="Times New Roman" w:hAnsi="Times New Roman" w:cs="Times New Roman"/>
                <w:color w:val="000000"/>
                <w:sz w:val="24"/>
                <w:szCs w:val="24"/>
              </w:rPr>
              <w:t>заявлений на выдачу судебного приказа на сумму 18,92</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млн. руб. (социальный</w:t>
            </w:r>
            <w:r w:rsidR="00BE1ED6">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коммерческий, служебный наём);</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 xml:space="preserve">-4 </w:t>
            </w:r>
            <w:r w:rsidRPr="00BE1ED6">
              <w:rPr>
                <w:rFonts w:ascii="Times New Roman" w:eastAsia="Times New Roman" w:hAnsi="Times New Roman" w:cs="Times New Roman"/>
                <w:color w:val="000000"/>
                <w:sz w:val="24"/>
                <w:szCs w:val="24"/>
              </w:rPr>
              <w:t>заявления о признании требований ОМС КУИ по договору</w:t>
            </w:r>
            <w:r w:rsidR="00E15574">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найма и включении в реестр требований кредиторов должника</w:t>
            </w:r>
            <w:r w:rsidR="00E15574">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на сумму 0,143 млн. руб.</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Поступило   от судебных приставов 2,76  млн. руб.</w:t>
            </w:r>
          </w:p>
        </w:tc>
      </w:tr>
      <w:tr w:rsidR="00401D89" w:rsidRPr="00BE1ED6" w:rsidTr="00BE1ED6">
        <w:trPr>
          <w:trHeight w:val="114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E1557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4.</w:t>
            </w:r>
            <w:r w:rsidR="00E15574">
              <w:rPr>
                <w:rFonts w:ascii="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 xml:space="preserve">Направляются претензии </w:t>
            </w:r>
            <w:r w:rsidR="00E15574">
              <w:rPr>
                <w:rFonts w:ascii="Times New Roman" w:eastAsia="Times New Roman" w:hAnsi="Times New Roman" w:cs="Times New Roman"/>
                <w:color w:val="000000"/>
                <w:sz w:val="24"/>
                <w:szCs w:val="24"/>
              </w:rPr>
              <w:t xml:space="preserve">в адрес должников </w:t>
            </w:r>
            <w:r w:rsidRPr="00BE1ED6">
              <w:rPr>
                <w:rFonts w:ascii="Times New Roman" w:eastAsia="Times New Roman" w:hAnsi="Times New Roman" w:cs="Times New Roman"/>
                <w:color w:val="000000"/>
                <w:sz w:val="24"/>
                <w:szCs w:val="24"/>
              </w:rPr>
              <w:t>по договорам аренды               (купли-продаж</w:t>
            </w:r>
            <w:r w:rsidR="00E15574">
              <w:rPr>
                <w:rFonts w:ascii="Times New Roman" w:eastAsia="Times New Roman" w:hAnsi="Times New Roman" w:cs="Times New Roman"/>
                <w:color w:val="000000"/>
                <w:sz w:val="24"/>
                <w:szCs w:val="24"/>
              </w:rPr>
              <w:t>и) муниципального    имущества</w:t>
            </w:r>
            <w:r w:rsidRPr="00BE1ED6">
              <w:rPr>
                <w:rFonts w:ascii="Times New Roman" w:eastAsia="Times New Roman" w:hAnsi="Times New Roman" w:cs="Times New Roman"/>
                <w:color w:val="000000"/>
                <w:sz w:val="24"/>
                <w:szCs w:val="24"/>
              </w:rPr>
              <w:t xml:space="preserve"> и земельных участков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Направлено 18 претензи</w:t>
            </w:r>
            <w:r w:rsidR="00BE1ED6">
              <w:rPr>
                <w:rFonts w:ascii="Times New Roman" w:eastAsia="Times New Roman" w:hAnsi="Times New Roman" w:cs="Times New Roman"/>
                <w:color w:val="000000"/>
                <w:sz w:val="24"/>
                <w:szCs w:val="24"/>
              </w:rPr>
              <w:t>й</w:t>
            </w:r>
            <w:r w:rsidRPr="00BE1ED6">
              <w:rPr>
                <w:rFonts w:ascii="Times New Roman" w:eastAsia="Times New Roman" w:hAnsi="Times New Roman" w:cs="Times New Roman"/>
                <w:color w:val="000000"/>
                <w:sz w:val="24"/>
                <w:szCs w:val="24"/>
              </w:rPr>
              <w:t xml:space="preserve"> на общую сумму 1,97  млн. руб., поступило</w:t>
            </w:r>
            <w:r w:rsidR="00BE1ED6">
              <w:rPr>
                <w:rFonts w:ascii="Times New Roman" w:eastAsia="Times New Roman" w:hAnsi="Times New Roman" w:cs="Times New Roman"/>
                <w:color w:val="000000"/>
                <w:sz w:val="24"/>
                <w:szCs w:val="24"/>
              </w:rPr>
              <w:t xml:space="preserve"> - </w:t>
            </w:r>
            <w:r w:rsidRPr="00BE1ED6">
              <w:rPr>
                <w:rFonts w:ascii="Times New Roman" w:eastAsia="Times New Roman" w:hAnsi="Times New Roman" w:cs="Times New Roman"/>
                <w:color w:val="000000"/>
                <w:sz w:val="24"/>
                <w:szCs w:val="24"/>
              </w:rPr>
              <w:t>0,096 млн. руб.</w:t>
            </w:r>
          </w:p>
        </w:tc>
      </w:tr>
      <w:tr w:rsidR="00401D89" w:rsidRPr="00BE1ED6" w:rsidTr="00BE1ED6">
        <w:trPr>
          <w:trHeight w:val="132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E15574" w:rsidP="00E15574">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5. </w:t>
            </w:r>
            <w:r w:rsidR="00401D89" w:rsidRPr="00BE1ED6">
              <w:rPr>
                <w:rFonts w:ascii="Times New Roman" w:eastAsia="Times New Roman" w:hAnsi="Times New Roman" w:cs="Times New Roman"/>
                <w:color w:val="000000"/>
                <w:sz w:val="24"/>
                <w:szCs w:val="24"/>
              </w:rPr>
              <w:t>Направляю</w:t>
            </w:r>
            <w:r>
              <w:rPr>
                <w:rFonts w:ascii="Times New Roman" w:eastAsia="Times New Roman" w:hAnsi="Times New Roman" w:cs="Times New Roman"/>
                <w:color w:val="000000"/>
                <w:sz w:val="24"/>
                <w:szCs w:val="24"/>
              </w:rPr>
              <w:t xml:space="preserve">тся исковые заявления в суды </w:t>
            </w:r>
            <w:r w:rsidR="00401D89" w:rsidRPr="00BE1ED6">
              <w:rPr>
                <w:rFonts w:ascii="Times New Roman" w:eastAsia="Times New Roman" w:hAnsi="Times New Roman" w:cs="Times New Roman"/>
                <w:color w:val="000000"/>
                <w:sz w:val="24"/>
                <w:szCs w:val="24"/>
              </w:rPr>
              <w:t>разных и</w:t>
            </w:r>
            <w:r>
              <w:rPr>
                <w:rFonts w:ascii="Times New Roman" w:eastAsia="Times New Roman" w:hAnsi="Times New Roman" w:cs="Times New Roman"/>
                <w:color w:val="000000"/>
                <w:sz w:val="24"/>
                <w:szCs w:val="24"/>
              </w:rPr>
              <w:t xml:space="preserve">нстанций на взыскание задолженности по договорам аренды </w:t>
            </w:r>
            <w:r w:rsidR="00401D89" w:rsidRPr="00BE1ED6">
              <w:rPr>
                <w:rFonts w:ascii="Times New Roman" w:eastAsia="Times New Roman" w:hAnsi="Times New Roman" w:cs="Times New Roman"/>
                <w:color w:val="000000"/>
                <w:sz w:val="24"/>
                <w:szCs w:val="24"/>
              </w:rPr>
              <w:t>(купли-продажи</w:t>
            </w:r>
            <w:r>
              <w:rPr>
                <w:rFonts w:ascii="Times New Roman" w:eastAsia="Times New Roman" w:hAnsi="Times New Roman" w:cs="Times New Roman"/>
                <w:color w:val="000000"/>
                <w:sz w:val="24"/>
                <w:szCs w:val="24"/>
              </w:rPr>
              <w:t xml:space="preserve">) муниципального имущества </w:t>
            </w:r>
            <w:r w:rsidR="00401D89" w:rsidRPr="00BE1ED6">
              <w:rPr>
                <w:rFonts w:ascii="Times New Roman" w:eastAsia="Times New Roman" w:hAnsi="Times New Roman" w:cs="Times New Roman"/>
                <w:color w:val="000000"/>
                <w:sz w:val="24"/>
                <w:szCs w:val="24"/>
              </w:rPr>
              <w:t>и земельных участков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Направлено 222 исковых заявления в суды разных инстанций на общую сумму 9,13 млн. руб.</w:t>
            </w:r>
          </w:p>
          <w:p w:rsidR="00401D89" w:rsidRPr="00BE1ED6" w:rsidRDefault="00BE1ED6"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Вынесено 148 решений</w:t>
            </w:r>
            <w:r w:rsidR="00401D89" w:rsidRPr="00BE1ED6">
              <w:rPr>
                <w:rFonts w:ascii="Times New Roman" w:eastAsia="Times New Roman" w:hAnsi="Times New Roman" w:cs="Times New Roman"/>
                <w:color w:val="000000"/>
                <w:sz w:val="24"/>
                <w:szCs w:val="24"/>
              </w:rPr>
              <w:t xml:space="preserve"> на общую сумму 6,78 млн. руб. Погаш</w:t>
            </w:r>
            <w:r w:rsidR="00E15574">
              <w:rPr>
                <w:rFonts w:ascii="Times New Roman" w:eastAsia="Times New Roman" w:hAnsi="Times New Roman" w:cs="Times New Roman"/>
                <w:color w:val="000000"/>
                <w:sz w:val="24"/>
                <w:szCs w:val="24"/>
              </w:rPr>
              <w:t xml:space="preserve">ено в досудебном порядке 0,32 </w:t>
            </w:r>
            <w:r w:rsidR="00401D89" w:rsidRPr="00BE1ED6">
              <w:rPr>
                <w:rFonts w:ascii="Times New Roman" w:eastAsia="Times New Roman" w:hAnsi="Times New Roman" w:cs="Times New Roman"/>
                <w:color w:val="000000"/>
                <w:sz w:val="24"/>
                <w:szCs w:val="24"/>
              </w:rPr>
              <w:t>млн.</w:t>
            </w:r>
            <w:r w:rsidR="0023041D">
              <w:rPr>
                <w:rFonts w:ascii="Times New Roman" w:eastAsia="Times New Roman" w:hAnsi="Times New Roman" w:cs="Times New Roman"/>
                <w:color w:val="000000"/>
                <w:sz w:val="24"/>
                <w:szCs w:val="24"/>
              </w:rPr>
              <w:t xml:space="preserve"> </w:t>
            </w:r>
            <w:r w:rsidR="00401D89" w:rsidRPr="00BE1ED6">
              <w:rPr>
                <w:rFonts w:ascii="Times New Roman" w:eastAsia="Times New Roman" w:hAnsi="Times New Roman" w:cs="Times New Roman"/>
                <w:color w:val="000000"/>
                <w:sz w:val="24"/>
                <w:szCs w:val="24"/>
              </w:rPr>
              <w:t>руб. Поступила оплата от должников 2,35 млн. руб. (в том числе по результатам телефонных переговоров).</w:t>
            </w:r>
          </w:p>
        </w:tc>
      </w:tr>
      <w:tr w:rsidR="00401D89" w:rsidRPr="00BE1ED6" w:rsidTr="00BE1ED6">
        <w:trPr>
          <w:trHeight w:val="773"/>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3344C8"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w:t>
            </w:r>
            <w:r w:rsidR="00401D89" w:rsidRPr="00BE1ED6">
              <w:rPr>
                <w:rFonts w:ascii="Times New Roman" w:eastAsia="Times New Roman" w:hAnsi="Times New Roman" w:cs="Times New Roman"/>
                <w:color w:val="000000"/>
                <w:sz w:val="24"/>
                <w:szCs w:val="24"/>
              </w:rPr>
              <w:t>.Направляются исполнительные листы в адрес ССП</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 xml:space="preserve">Направлено 182 исполнительных листа в отдел судебных приставов г. Златоуста на общую сумму 10,52 млн. руб.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 xml:space="preserve">(в т.ч. штраф на общую сумму 2,52 млн. руб.) Поступило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по исполнительным листам - 4,7 млн. руб.</w:t>
            </w:r>
          </w:p>
        </w:tc>
      </w:tr>
      <w:tr w:rsidR="00401D89" w:rsidRPr="00BE1ED6" w:rsidTr="00BE1ED6">
        <w:trPr>
          <w:trHeight w:val="2059"/>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7.</w:t>
            </w:r>
            <w:r w:rsidR="00E15574">
              <w:rPr>
                <w:rFonts w:ascii="Times New Roman" w:hAnsi="Times New Roman" w:cs="Times New Roman"/>
                <w:color w:val="000000"/>
                <w:sz w:val="24"/>
                <w:szCs w:val="24"/>
              </w:rPr>
              <w:t xml:space="preserve"> </w:t>
            </w:r>
            <w:r w:rsidR="00E15574">
              <w:rPr>
                <w:rFonts w:ascii="Times New Roman" w:eastAsia="Times New Roman" w:hAnsi="Times New Roman" w:cs="Times New Roman"/>
                <w:color w:val="000000"/>
                <w:sz w:val="24"/>
                <w:szCs w:val="24"/>
              </w:rPr>
              <w:t xml:space="preserve">Проводятся </w:t>
            </w:r>
            <w:r w:rsidRPr="00BE1ED6">
              <w:rPr>
                <w:rFonts w:ascii="Times New Roman" w:eastAsia="Times New Roman" w:hAnsi="Times New Roman" w:cs="Times New Roman"/>
                <w:color w:val="000000"/>
                <w:sz w:val="24"/>
                <w:szCs w:val="24"/>
              </w:rPr>
              <w:t>заседания комиссии по принятию решений о    приз</w:t>
            </w:r>
            <w:r w:rsidR="00E15574">
              <w:rPr>
                <w:rFonts w:ascii="Times New Roman" w:eastAsia="Times New Roman" w:hAnsi="Times New Roman" w:cs="Times New Roman"/>
                <w:color w:val="000000"/>
                <w:sz w:val="24"/>
                <w:szCs w:val="24"/>
              </w:rPr>
              <w:t xml:space="preserve">нании безнадежной к взысканию </w:t>
            </w:r>
            <w:r w:rsidRPr="00BE1ED6">
              <w:rPr>
                <w:rFonts w:ascii="Times New Roman" w:eastAsia="Times New Roman" w:hAnsi="Times New Roman" w:cs="Times New Roman"/>
                <w:color w:val="000000"/>
                <w:sz w:val="24"/>
                <w:szCs w:val="24"/>
              </w:rPr>
              <w:t>дебиторской задолженности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 xml:space="preserve">В </w:t>
            </w:r>
            <w:r w:rsidR="001543B5">
              <w:rPr>
                <w:rFonts w:ascii="Times New Roman" w:eastAsia="Times New Roman" w:hAnsi="Times New Roman" w:cs="Times New Roman"/>
                <w:color w:val="000000"/>
                <w:sz w:val="24"/>
                <w:szCs w:val="24"/>
              </w:rPr>
              <w:t xml:space="preserve"> отчетном  периоде  проведено </w:t>
            </w:r>
            <w:r w:rsidR="00C01A87">
              <w:rPr>
                <w:rFonts w:ascii="Times New Roman" w:eastAsia="Times New Roman" w:hAnsi="Times New Roman" w:cs="Times New Roman"/>
                <w:color w:val="000000"/>
                <w:sz w:val="24"/>
                <w:szCs w:val="24"/>
              </w:rPr>
              <w:t>18 заседаний</w:t>
            </w:r>
            <w:r w:rsidRPr="00BE1ED6">
              <w:rPr>
                <w:rFonts w:ascii="Times New Roman" w:eastAsia="Times New Roman" w:hAnsi="Times New Roman" w:cs="Times New Roman"/>
                <w:color w:val="000000"/>
                <w:sz w:val="24"/>
                <w:szCs w:val="24"/>
              </w:rPr>
              <w:t xml:space="preserve"> к</w:t>
            </w:r>
            <w:r w:rsidR="001543B5">
              <w:rPr>
                <w:rFonts w:ascii="Times New Roman" w:eastAsia="Times New Roman" w:hAnsi="Times New Roman" w:cs="Times New Roman"/>
                <w:color w:val="000000"/>
                <w:sz w:val="24"/>
                <w:szCs w:val="24"/>
              </w:rPr>
              <w:t xml:space="preserve">омиссии  </w:t>
            </w:r>
            <w:r w:rsidR="0023041D">
              <w:rPr>
                <w:rFonts w:ascii="Times New Roman" w:eastAsia="Times New Roman" w:hAnsi="Times New Roman" w:cs="Times New Roman"/>
                <w:color w:val="000000"/>
                <w:sz w:val="24"/>
                <w:szCs w:val="24"/>
              </w:rPr>
              <w:br/>
            </w:r>
            <w:r w:rsidR="001543B5">
              <w:rPr>
                <w:rFonts w:ascii="Times New Roman" w:eastAsia="Times New Roman" w:hAnsi="Times New Roman" w:cs="Times New Roman"/>
                <w:color w:val="000000"/>
                <w:sz w:val="24"/>
                <w:szCs w:val="24"/>
              </w:rPr>
              <w:t>по</w:t>
            </w:r>
            <w:r w:rsidR="00C01A87">
              <w:rPr>
                <w:rFonts w:ascii="Times New Roman" w:eastAsia="Times New Roman" w:hAnsi="Times New Roman" w:cs="Times New Roman"/>
                <w:color w:val="000000"/>
                <w:sz w:val="24"/>
                <w:szCs w:val="24"/>
              </w:rPr>
              <w:t xml:space="preserve"> </w:t>
            </w:r>
            <w:r w:rsidR="001543B5">
              <w:rPr>
                <w:rFonts w:ascii="Times New Roman" w:eastAsia="Times New Roman" w:hAnsi="Times New Roman" w:cs="Times New Roman"/>
                <w:color w:val="000000"/>
                <w:sz w:val="24"/>
                <w:szCs w:val="24"/>
              </w:rPr>
              <w:t xml:space="preserve">принятию решений о </w:t>
            </w:r>
            <w:r w:rsidRPr="00BE1ED6">
              <w:rPr>
                <w:rFonts w:ascii="Times New Roman" w:eastAsia="Times New Roman" w:hAnsi="Times New Roman" w:cs="Times New Roman"/>
                <w:color w:val="000000"/>
                <w:sz w:val="24"/>
                <w:szCs w:val="24"/>
              </w:rPr>
              <w:t xml:space="preserve">признании  безнадежной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к взысканию</w:t>
            </w:r>
            <w:r w:rsidR="00C01A87">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задолженности по доходам, подлежащим зачислению в бюджет</w:t>
            </w:r>
            <w:r w:rsidR="00C01A87">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округа.</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Списана с баланса дебиторская задолженность на общую сумму</w:t>
            </w:r>
            <w:r w:rsidRPr="00BE1ED6">
              <w:rPr>
                <w:rFonts w:ascii="Times New Roman" w:hAnsi="Times New Roman" w:cs="Times New Roman"/>
                <w:color w:val="000000"/>
                <w:sz w:val="24"/>
                <w:szCs w:val="24"/>
              </w:rPr>
              <w:t xml:space="preserve">5,06 </w:t>
            </w:r>
            <w:r w:rsidRPr="00BE1ED6">
              <w:rPr>
                <w:rFonts w:ascii="Times New Roman" w:eastAsia="Times New Roman" w:hAnsi="Times New Roman" w:cs="Times New Roman"/>
                <w:color w:val="000000"/>
                <w:sz w:val="24"/>
                <w:szCs w:val="24"/>
              </w:rPr>
              <w:t>млн. руб., из них:</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по найму - 0,47 млн. руб.</w:t>
            </w:r>
            <w:r w:rsidR="0023041D">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 xml:space="preserve">(основания: банкротство </w:t>
            </w:r>
            <w:r w:rsidR="0023041D">
              <w:rPr>
                <w:rFonts w:ascii="Times New Roman" w:eastAsia="Times New Roman" w:hAnsi="Times New Roman" w:cs="Times New Roman"/>
                <w:color w:val="000000"/>
                <w:sz w:val="24"/>
                <w:szCs w:val="24"/>
              </w:rPr>
              <w:br/>
            </w:r>
            <w:r w:rsidRPr="00BE1ED6">
              <w:rPr>
                <w:rFonts w:ascii="Times New Roman" w:eastAsia="Times New Roman" w:hAnsi="Times New Roman" w:cs="Times New Roman"/>
                <w:color w:val="000000"/>
                <w:sz w:val="24"/>
                <w:szCs w:val="24"/>
              </w:rPr>
              <w:t>физ</w:t>
            </w:r>
            <w:r w:rsidR="00C01A87">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лиц);</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по аренде земельных участков -0,068 млн.</w:t>
            </w:r>
            <w:r w:rsidR="0023041D">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руб. (основания: банкротство физ</w:t>
            </w:r>
            <w:r w:rsidR="00C01A87">
              <w:rPr>
                <w:rFonts w:ascii="Times New Roman" w:eastAsia="Times New Roman" w:hAnsi="Times New Roman" w:cs="Times New Roman"/>
                <w:color w:val="000000"/>
                <w:sz w:val="24"/>
                <w:szCs w:val="24"/>
              </w:rPr>
              <w:t xml:space="preserve">. </w:t>
            </w:r>
            <w:r w:rsidR="00BE1ED6">
              <w:rPr>
                <w:rFonts w:ascii="Times New Roman" w:eastAsia="Times New Roman" w:hAnsi="Times New Roman" w:cs="Times New Roman"/>
                <w:color w:val="000000"/>
                <w:sz w:val="24"/>
                <w:szCs w:val="24"/>
              </w:rPr>
              <w:t>л</w:t>
            </w:r>
            <w:r w:rsidRPr="00BE1ED6">
              <w:rPr>
                <w:rFonts w:ascii="Times New Roman" w:eastAsia="Times New Roman" w:hAnsi="Times New Roman" w:cs="Times New Roman"/>
                <w:color w:val="000000"/>
                <w:sz w:val="24"/>
                <w:szCs w:val="24"/>
              </w:rPr>
              <w:t>иц);</w:t>
            </w:r>
          </w:p>
          <w:p w:rsidR="00401D89" w:rsidRPr="00BE1ED6" w:rsidRDefault="00BE1ED6"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C01A87">
              <w:rPr>
                <w:rFonts w:ascii="Times New Roman" w:eastAsia="Times New Roman" w:hAnsi="Times New Roman" w:cs="Times New Roman"/>
                <w:color w:val="000000"/>
                <w:sz w:val="24"/>
                <w:szCs w:val="24"/>
              </w:rPr>
              <w:t xml:space="preserve">реализация имущества по </w:t>
            </w:r>
            <w:r w:rsidR="00401D89" w:rsidRPr="00BE1ED6">
              <w:rPr>
                <w:rFonts w:ascii="Times New Roman" w:eastAsia="Times New Roman" w:hAnsi="Times New Roman" w:cs="Times New Roman"/>
                <w:color w:val="000000"/>
                <w:sz w:val="24"/>
                <w:szCs w:val="24"/>
              </w:rPr>
              <w:t>15</w:t>
            </w:r>
            <w:r w:rsidR="00C01A87">
              <w:rPr>
                <w:rFonts w:ascii="Times New Roman" w:eastAsia="Times New Roman" w:hAnsi="Times New Roman" w:cs="Times New Roman"/>
                <w:color w:val="000000"/>
                <w:sz w:val="24"/>
                <w:szCs w:val="24"/>
              </w:rPr>
              <w:t>9-ФЗ -</w:t>
            </w:r>
            <w:r w:rsidR="0023041D">
              <w:rPr>
                <w:rFonts w:ascii="Times New Roman" w:eastAsia="Times New Roman" w:hAnsi="Times New Roman" w:cs="Times New Roman"/>
                <w:color w:val="000000"/>
                <w:sz w:val="24"/>
                <w:szCs w:val="24"/>
              </w:rPr>
              <w:t xml:space="preserve"> </w:t>
            </w:r>
            <w:r w:rsidR="00C01A87">
              <w:rPr>
                <w:rFonts w:ascii="Times New Roman" w:eastAsia="Times New Roman" w:hAnsi="Times New Roman" w:cs="Times New Roman"/>
                <w:color w:val="000000"/>
                <w:sz w:val="24"/>
                <w:szCs w:val="24"/>
              </w:rPr>
              <w:t xml:space="preserve">4,52 млн. </w:t>
            </w:r>
            <w:r w:rsidR="00401D89" w:rsidRPr="00BE1ED6">
              <w:rPr>
                <w:rFonts w:ascii="Times New Roman" w:eastAsia="Times New Roman" w:hAnsi="Times New Roman" w:cs="Times New Roman"/>
                <w:color w:val="000000"/>
                <w:sz w:val="24"/>
                <w:szCs w:val="24"/>
              </w:rPr>
              <w:t>руб. (ликвидация юридических лиц).</w:t>
            </w:r>
          </w:p>
        </w:tc>
      </w:tr>
      <w:tr w:rsidR="00BE1ED6" w:rsidRPr="00BE1ED6" w:rsidTr="00334DBF">
        <w:trPr>
          <w:trHeight w:val="2223"/>
        </w:trPr>
        <w:tc>
          <w:tcPr>
            <w:tcW w:w="3828" w:type="dxa"/>
            <w:tcBorders>
              <w:top w:val="single" w:sz="6" w:space="0" w:color="auto"/>
              <w:left w:val="single" w:sz="6" w:space="0" w:color="auto"/>
              <w:right w:val="single" w:sz="6" w:space="0" w:color="auto"/>
            </w:tcBorders>
            <w:shd w:val="clear" w:color="auto" w:fill="FFFFFF"/>
          </w:tcPr>
          <w:p w:rsidR="00BE1ED6" w:rsidRPr="00BE1ED6" w:rsidRDefault="00BE1ED6" w:rsidP="00643969">
            <w:pPr>
              <w:shd w:val="clear" w:color="auto" w:fill="FFFFFF"/>
              <w:autoSpaceDE w:val="0"/>
              <w:autoSpaceDN w:val="0"/>
              <w:adjustRightInd w:val="0"/>
              <w:spacing w:after="0" w:line="240" w:lineRule="auto"/>
              <w:rPr>
                <w:rFonts w:ascii="Times New Roman" w:hAnsi="Times New Roman" w:cs="Times New Roman"/>
                <w:sz w:val="24"/>
                <w:szCs w:val="24"/>
              </w:rPr>
            </w:pPr>
            <w:r w:rsidRPr="00BE1ED6">
              <w:rPr>
                <w:rFonts w:ascii="Times New Roman" w:hAnsi="Times New Roman" w:cs="Times New Roman"/>
                <w:color w:val="000000"/>
                <w:sz w:val="24"/>
                <w:szCs w:val="24"/>
              </w:rPr>
              <w:t>8.</w:t>
            </w:r>
            <w:r w:rsidR="00A75F47">
              <w:rPr>
                <w:rFonts w:ascii="Times New Roman" w:hAnsi="Times New Roman" w:cs="Times New Roman"/>
                <w:color w:val="000000"/>
                <w:sz w:val="24"/>
                <w:szCs w:val="24"/>
              </w:rPr>
              <w:t xml:space="preserve"> В</w:t>
            </w:r>
            <w:r w:rsidR="00C01A87">
              <w:rPr>
                <w:rFonts w:ascii="Times New Roman" w:eastAsia="Times New Roman" w:hAnsi="Times New Roman" w:cs="Times New Roman"/>
                <w:color w:val="000000"/>
                <w:sz w:val="24"/>
                <w:szCs w:val="24"/>
              </w:rPr>
              <w:t xml:space="preserve"> постоянном</w:t>
            </w:r>
            <w:r w:rsidRPr="00BE1ED6">
              <w:rPr>
                <w:rFonts w:ascii="Times New Roman" w:eastAsia="Times New Roman" w:hAnsi="Times New Roman" w:cs="Times New Roman"/>
                <w:color w:val="000000"/>
                <w:sz w:val="24"/>
                <w:szCs w:val="24"/>
              </w:rPr>
              <w:t xml:space="preserve"> режиме произ</w:t>
            </w:r>
            <w:r w:rsidR="00C01A87">
              <w:rPr>
                <w:rFonts w:ascii="Times New Roman" w:eastAsia="Times New Roman" w:hAnsi="Times New Roman" w:cs="Times New Roman"/>
                <w:color w:val="000000"/>
                <w:sz w:val="24"/>
                <w:szCs w:val="24"/>
              </w:rPr>
              <w:t xml:space="preserve">водится сверка с арендаторами </w:t>
            </w:r>
            <w:r w:rsidRPr="00BE1ED6">
              <w:rPr>
                <w:rFonts w:ascii="Times New Roman" w:eastAsia="Times New Roman" w:hAnsi="Times New Roman" w:cs="Times New Roman"/>
                <w:color w:val="000000"/>
                <w:sz w:val="24"/>
                <w:szCs w:val="24"/>
              </w:rPr>
              <w:t>(покупателями) обязательств по договорам</w:t>
            </w:r>
          </w:p>
        </w:tc>
        <w:tc>
          <w:tcPr>
            <w:tcW w:w="6378" w:type="dxa"/>
            <w:tcBorders>
              <w:top w:val="single" w:sz="6" w:space="0" w:color="auto"/>
              <w:left w:val="single" w:sz="6" w:space="0" w:color="auto"/>
              <w:right w:val="single" w:sz="6" w:space="0" w:color="auto"/>
            </w:tcBorders>
            <w:shd w:val="clear" w:color="auto" w:fill="FFFFFF"/>
          </w:tcPr>
          <w:p w:rsidR="00BE1ED6" w:rsidRPr="00BE1ED6" w:rsidRDefault="00C01A87" w:rsidP="0064396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В </w:t>
            </w:r>
            <w:r w:rsidR="00BE1ED6" w:rsidRPr="00BE1ED6">
              <w:rPr>
                <w:rFonts w:ascii="Times New Roman" w:eastAsia="Times New Roman" w:hAnsi="Times New Roman" w:cs="Times New Roman"/>
                <w:color w:val="000000"/>
                <w:sz w:val="24"/>
                <w:szCs w:val="24"/>
              </w:rPr>
              <w:t>течени</w:t>
            </w:r>
            <w:r>
              <w:rPr>
                <w:rFonts w:ascii="Times New Roman" w:eastAsia="Times New Roman" w:hAnsi="Times New Roman" w:cs="Times New Roman"/>
                <w:color w:val="000000"/>
                <w:sz w:val="24"/>
                <w:szCs w:val="24"/>
              </w:rPr>
              <w:t xml:space="preserve">е отчетного периода в адрес </w:t>
            </w:r>
            <w:r w:rsidR="00BE1ED6" w:rsidRPr="00BE1ED6">
              <w:rPr>
                <w:rFonts w:ascii="Times New Roman" w:eastAsia="Times New Roman" w:hAnsi="Times New Roman" w:cs="Times New Roman"/>
                <w:color w:val="000000"/>
                <w:sz w:val="24"/>
                <w:szCs w:val="24"/>
              </w:rPr>
              <w:t>арендаторов направлялись акты сверки, квитанции для оплаты задолженности для физических лиц. За период январь-сентябрь 2024 года направлено актов сверки в</w:t>
            </w:r>
            <w:r w:rsidR="00CB1549">
              <w:rPr>
                <w:rFonts w:ascii="Times New Roman" w:eastAsia="Times New Roman" w:hAnsi="Times New Roman" w:cs="Times New Roman"/>
                <w:color w:val="000000"/>
                <w:sz w:val="24"/>
                <w:szCs w:val="24"/>
              </w:rPr>
              <w:t xml:space="preserve">  </w:t>
            </w:r>
            <w:r w:rsidR="00BE1ED6" w:rsidRPr="00BE1ED6">
              <w:rPr>
                <w:rFonts w:ascii="Times New Roman" w:eastAsia="Times New Roman" w:hAnsi="Times New Roman" w:cs="Times New Roman"/>
                <w:color w:val="000000"/>
                <w:sz w:val="24"/>
                <w:szCs w:val="24"/>
              </w:rPr>
              <w:t>количестве 1471 ед., квитанций - 744 ед.</w:t>
            </w:r>
          </w:p>
          <w:p w:rsidR="00BE1ED6" w:rsidRPr="00BE1ED6" w:rsidRDefault="00BE1ED6" w:rsidP="0023041D">
            <w:pPr>
              <w:shd w:val="clear" w:color="auto" w:fill="FFFFFF"/>
              <w:autoSpaceDE w:val="0"/>
              <w:autoSpaceDN w:val="0"/>
              <w:adjustRightInd w:val="0"/>
              <w:spacing w:after="0" w:line="240" w:lineRule="auto"/>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Ежемес</w:t>
            </w:r>
            <w:r w:rsidR="00C01A87">
              <w:rPr>
                <w:rFonts w:ascii="Times New Roman" w:eastAsia="Times New Roman" w:hAnsi="Times New Roman" w:cs="Times New Roman"/>
                <w:color w:val="000000"/>
                <w:sz w:val="24"/>
                <w:szCs w:val="24"/>
              </w:rPr>
              <w:t xml:space="preserve">ячно, информация о начислениях </w:t>
            </w:r>
            <w:r w:rsidRPr="00BE1ED6">
              <w:rPr>
                <w:rFonts w:ascii="Times New Roman" w:eastAsia="Times New Roman" w:hAnsi="Times New Roman" w:cs="Times New Roman"/>
                <w:color w:val="000000"/>
                <w:sz w:val="24"/>
                <w:szCs w:val="24"/>
              </w:rPr>
              <w:t xml:space="preserve">(платежах) размещается с ГИС ГМП, с целью возможности оплаты онлайн через портал </w:t>
            </w:r>
            <w:r w:rsidR="0023041D">
              <w:rPr>
                <w:rFonts w:ascii="Times New Roman" w:eastAsia="Times New Roman" w:hAnsi="Times New Roman" w:cs="Times New Roman"/>
                <w:color w:val="000000"/>
                <w:sz w:val="24"/>
                <w:szCs w:val="24"/>
              </w:rPr>
              <w:t>«</w:t>
            </w:r>
            <w:r w:rsidRPr="00BE1ED6">
              <w:rPr>
                <w:rFonts w:ascii="Times New Roman" w:eastAsia="Times New Roman" w:hAnsi="Times New Roman" w:cs="Times New Roman"/>
                <w:color w:val="000000"/>
                <w:sz w:val="24"/>
                <w:szCs w:val="24"/>
              </w:rPr>
              <w:t>Госуслуги</w:t>
            </w:r>
            <w:r w:rsidR="0023041D">
              <w:rPr>
                <w:rFonts w:ascii="Times New Roman" w:eastAsia="Times New Roman" w:hAnsi="Times New Roman" w:cs="Times New Roman"/>
                <w:color w:val="000000"/>
                <w:sz w:val="24"/>
                <w:szCs w:val="24"/>
              </w:rPr>
              <w:t>»</w:t>
            </w:r>
          </w:p>
        </w:tc>
      </w:tr>
      <w:tr w:rsidR="00401D89" w:rsidRPr="00BE1ED6" w:rsidTr="00BE1ED6">
        <w:trPr>
          <w:trHeight w:val="84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A75F47" w:rsidP="00643969">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10</w:t>
            </w:r>
            <w:r w:rsidR="00C01A87">
              <w:rPr>
                <w:rFonts w:ascii="Times New Roman" w:hAnsi="Times New Roman" w:cs="Times New Roman"/>
                <w:color w:val="000000"/>
                <w:sz w:val="24"/>
                <w:szCs w:val="24"/>
              </w:rPr>
              <w:t xml:space="preserve">. </w:t>
            </w:r>
            <w:r w:rsidR="00C01A87">
              <w:rPr>
                <w:rFonts w:ascii="Times New Roman" w:eastAsia="Times New Roman" w:hAnsi="Times New Roman" w:cs="Times New Roman"/>
                <w:color w:val="000000"/>
                <w:sz w:val="24"/>
                <w:szCs w:val="24"/>
              </w:rPr>
              <w:t xml:space="preserve">Своевременно </w:t>
            </w:r>
            <w:r w:rsidR="00401D89" w:rsidRPr="00BE1ED6">
              <w:rPr>
                <w:rFonts w:ascii="Times New Roman" w:eastAsia="Times New Roman" w:hAnsi="Times New Roman" w:cs="Times New Roman"/>
                <w:color w:val="000000"/>
                <w:sz w:val="24"/>
                <w:szCs w:val="24"/>
              </w:rPr>
              <w:t>уто</w:t>
            </w:r>
            <w:r w:rsidR="00C01A87">
              <w:rPr>
                <w:rFonts w:ascii="Times New Roman" w:eastAsia="Times New Roman" w:hAnsi="Times New Roman" w:cs="Times New Roman"/>
                <w:color w:val="000000"/>
                <w:sz w:val="24"/>
                <w:szCs w:val="24"/>
              </w:rPr>
              <w:t>чняются невыясненные</w:t>
            </w:r>
            <w:r w:rsidR="00401D89" w:rsidRPr="00BE1ED6">
              <w:rPr>
                <w:rFonts w:ascii="Times New Roman" w:eastAsia="Times New Roman" w:hAnsi="Times New Roman" w:cs="Times New Roman"/>
                <w:color w:val="000000"/>
                <w:sz w:val="24"/>
                <w:szCs w:val="24"/>
              </w:rPr>
              <w:t xml:space="preserve"> пл</w:t>
            </w:r>
            <w:r w:rsidR="00C01A87">
              <w:rPr>
                <w:rFonts w:ascii="Times New Roman" w:eastAsia="Times New Roman" w:hAnsi="Times New Roman" w:cs="Times New Roman"/>
                <w:color w:val="000000"/>
                <w:sz w:val="24"/>
                <w:szCs w:val="24"/>
              </w:rPr>
              <w:t xml:space="preserve">атежные документы с целью </w:t>
            </w:r>
            <w:r w:rsidR="00401D89" w:rsidRPr="00BE1ED6">
              <w:rPr>
                <w:rFonts w:ascii="Times New Roman" w:eastAsia="Times New Roman" w:hAnsi="Times New Roman" w:cs="Times New Roman"/>
                <w:color w:val="000000"/>
                <w:sz w:val="24"/>
                <w:szCs w:val="24"/>
              </w:rPr>
              <w:t>снижения задолженности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Уточнен</w:t>
            </w:r>
            <w:r w:rsidR="00BE1ED6">
              <w:rPr>
                <w:rFonts w:ascii="Times New Roman" w:eastAsia="Times New Roman" w:hAnsi="Times New Roman" w:cs="Times New Roman"/>
                <w:color w:val="000000"/>
                <w:sz w:val="24"/>
                <w:szCs w:val="24"/>
              </w:rPr>
              <w:t>о</w:t>
            </w:r>
            <w:r w:rsidRPr="00BE1ED6">
              <w:rPr>
                <w:rFonts w:ascii="Times New Roman" w:eastAsia="Times New Roman" w:hAnsi="Times New Roman" w:cs="Times New Roman"/>
                <w:color w:val="000000"/>
                <w:sz w:val="24"/>
                <w:szCs w:val="24"/>
              </w:rPr>
              <w:t xml:space="preserve"> 268 платежей на общую сумму 1,47 млн.</w:t>
            </w:r>
            <w:r w:rsidR="0023041D">
              <w:rPr>
                <w:rFonts w:ascii="Times New Roman" w:eastAsia="Times New Roman" w:hAnsi="Times New Roman" w:cs="Times New Roman"/>
                <w:color w:val="000000"/>
                <w:sz w:val="24"/>
                <w:szCs w:val="24"/>
              </w:rPr>
              <w:t xml:space="preserve"> </w:t>
            </w:r>
            <w:r w:rsidRPr="00BE1ED6">
              <w:rPr>
                <w:rFonts w:ascii="Times New Roman" w:eastAsia="Times New Roman" w:hAnsi="Times New Roman" w:cs="Times New Roman"/>
                <w:color w:val="000000"/>
                <w:sz w:val="24"/>
                <w:szCs w:val="24"/>
              </w:rPr>
              <w:t>руб.</w:t>
            </w:r>
          </w:p>
        </w:tc>
      </w:tr>
      <w:tr w:rsidR="00401D89" w:rsidRPr="00BE1ED6" w:rsidTr="00BE1ED6">
        <w:trPr>
          <w:trHeight w:val="787"/>
        </w:trPr>
        <w:tc>
          <w:tcPr>
            <w:tcW w:w="10206" w:type="dxa"/>
            <w:gridSpan w:val="2"/>
            <w:tcBorders>
              <w:top w:val="single" w:sz="6" w:space="0" w:color="auto"/>
              <w:left w:val="single" w:sz="6" w:space="0" w:color="auto"/>
              <w:bottom w:val="single" w:sz="6" w:space="0" w:color="auto"/>
              <w:right w:val="single" w:sz="6" w:space="0" w:color="auto"/>
            </w:tcBorders>
            <w:shd w:val="clear" w:color="auto" w:fill="FFFFFF"/>
          </w:tcPr>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hAnsi="Times New Roman" w:cs="Times New Roman"/>
                <w:color w:val="000000"/>
                <w:sz w:val="24"/>
                <w:szCs w:val="24"/>
              </w:rPr>
              <w:t xml:space="preserve">11. </w:t>
            </w:r>
            <w:r w:rsidRPr="00BE1ED6">
              <w:rPr>
                <w:rFonts w:ascii="Times New Roman" w:eastAsia="Times New Roman" w:hAnsi="Times New Roman" w:cs="Times New Roman"/>
                <w:color w:val="000000"/>
                <w:sz w:val="24"/>
                <w:szCs w:val="24"/>
              </w:rPr>
              <w:t>В постоянном режиме проводится разъяснительная работа (консультации) при при</w:t>
            </w:r>
            <w:r w:rsidR="00BE1ED6">
              <w:rPr>
                <w:rFonts w:ascii="Times New Roman" w:eastAsia="Times New Roman" w:hAnsi="Times New Roman" w:cs="Times New Roman"/>
                <w:color w:val="000000"/>
                <w:sz w:val="24"/>
                <w:szCs w:val="24"/>
              </w:rPr>
              <w:t>ё</w:t>
            </w:r>
            <w:r w:rsidRPr="00BE1ED6">
              <w:rPr>
                <w:rFonts w:ascii="Times New Roman" w:eastAsia="Times New Roman" w:hAnsi="Times New Roman" w:cs="Times New Roman"/>
                <w:color w:val="000000"/>
                <w:sz w:val="24"/>
                <w:szCs w:val="24"/>
              </w:rPr>
              <w:t>ме граждан и юридических лиц, а также в телефонном режиме.</w:t>
            </w:r>
          </w:p>
          <w:p w:rsidR="00401D89" w:rsidRPr="00BE1ED6" w:rsidRDefault="00401D89" w:rsidP="0064396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E1ED6">
              <w:rPr>
                <w:rFonts w:ascii="Times New Roman" w:eastAsia="Times New Roman" w:hAnsi="Times New Roman" w:cs="Times New Roman"/>
                <w:color w:val="000000"/>
                <w:sz w:val="24"/>
                <w:szCs w:val="24"/>
              </w:rPr>
              <w:t xml:space="preserve">Физические лица имеют возможность распечатать бланк квитанции на </w:t>
            </w:r>
            <w:r w:rsidRPr="00B2370D">
              <w:rPr>
                <w:rFonts w:ascii="Times New Roman" w:eastAsia="Times New Roman" w:hAnsi="Times New Roman" w:cs="Times New Roman"/>
                <w:color w:val="000000" w:themeColor="text1"/>
                <w:sz w:val="24"/>
                <w:szCs w:val="24"/>
              </w:rPr>
              <w:t xml:space="preserve">сайте </w:t>
            </w:r>
            <w:hyperlink r:id="rId18" w:history="1">
              <w:r w:rsidRPr="00B2370D">
                <w:rPr>
                  <w:rFonts w:ascii="Times New Roman" w:eastAsia="Times New Roman" w:hAnsi="Times New Roman" w:cs="Times New Roman"/>
                  <w:color w:val="000000" w:themeColor="text1"/>
                  <w:sz w:val="24"/>
                  <w:szCs w:val="24"/>
                  <w:u w:val="single"/>
                  <w:lang w:val="en-US"/>
                </w:rPr>
                <w:t>zlat</w:t>
              </w:r>
              <w:r w:rsidRPr="00B2370D">
                <w:rPr>
                  <w:rFonts w:ascii="Times New Roman" w:eastAsia="Times New Roman" w:hAnsi="Times New Roman" w:cs="Times New Roman"/>
                  <w:color w:val="000000" w:themeColor="text1"/>
                  <w:sz w:val="24"/>
                  <w:szCs w:val="24"/>
                  <w:u w:val="single"/>
                </w:rPr>
                <w:t>.</w:t>
              </w:r>
              <w:r w:rsidRPr="00B2370D">
                <w:rPr>
                  <w:rFonts w:ascii="Times New Roman" w:eastAsia="Times New Roman" w:hAnsi="Times New Roman" w:cs="Times New Roman"/>
                  <w:color w:val="000000" w:themeColor="text1"/>
                  <w:sz w:val="24"/>
                  <w:szCs w:val="24"/>
                  <w:u w:val="single"/>
                  <w:lang w:val="en-US"/>
                </w:rPr>
                <w:t>go</w:t>
              </w:r>
              <w:r w:rsidRPr="00B2370D">
                <w:rPr>
                  <w:rFonts w:ascii="Times New Roman" w:eastAsia="Times New Roman" w:hAnsi="Times New Roman" w:cs="Times New Roman"/>
                  <w:color w:val="000000" w:themeColor="text1"/>
                  <w:sz w:val="24"/>
                  <w:szCs w:val="24"/>
                  <w:u w:val="single"/>
                </w:rPr>
                <w:t>.</w:t>
              </w:r>
              <w:r w:rsidRPr="00B2370D">
                <w:rPr>
                  <w:rFonts w:ascii="Times New Roman" w:eastAsia="Times New Roman" w:hAnsi="Times New Roman" w:cs="Times New Roman"/>
                  <w:color w:val="000000" w:themeColor="text1"/>
                  <w:sz w:val="24"/>
                  <w:szCs w:val="24"/>
                  <w:u w:val="single"/>
                  <w:lang w:val="en-US"/>
                </w:rPr>
                <w:t>ru</w:t>
              </w:r>
            </w:hyperlink>
            <w:r w:rsidRPr="00B2370D">
              <w:rPr>
                <w:rFonts w:ascii="Times New Roman" w:eastAsia="Times New Roman" w:hAnsi="Times New Roman" w:cs="Times New Roman"/>
                <w:color w:val="000000" w:themeColor="text1"/>
                <w:sz w:val="24"/>
                <w:szCs w:val="24"/>
              </w:rPr>
              <w:t xml:space="preserve">, </w:t>
            </w:r>
            <w:r w:rsidRPr="00BE1ED6">
              <w:rPr>
                <w:rFonts w:ascii="Times New Roman" w:eastAsia="Times New Roman" w:hAnsi="Times New Roman" w:cs="Times New Roman"/>
                <w:color w:val="000000"/>
                <w:sz w:val="24"/>
                <w:szCs w:val="24"/>
              </w:rPr>
              <w:t>раздел ОМС КУИ, а также оплатить по найму через систему «Город».</w:t>
            </w:r>
          </w:p>
        </w:tc>
      </w:tr>
    </w:tbl>
    <w:p w:rsidR="00BE1ED6" w:rsidRPr="00BB15D6" w:rsidRDefault="00BE1ED6"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6"/>
          <w:szCs w:val="16"/>
        </w:rPr>
      </w:pPr>
    </w:p>
    <w:p w:rsidR="002B65F3" w:rsidRDefault="00A43151"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401D89" w:rsidRPr="00C12A71">
        <w:rPr>
          <w:rFonts w:ascii="Times New Roman" w:eastAsia="Times New Roman" w:hAnsi="Times New Roman" w:cs="Times New Roman"/>
          <w:color w:val="000000"/>
          <w:sz w:val="28"/>
          <w:szCs w:val="28"/>
        </w:rPr>
        <w:t>есмотря на увеличение общего показателя дебиторской задолженности за 12 месяцев 2024г. поступила сумма на погашение задолженности прошлых периодов по договорам аренды (найма) на сумму 12,03 млн. руб., в том числе:</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 -аренда земли </w:t>
      </w:r>
      <w:r w:rsidR="00B2370D">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5,29 млн. руб.,</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 -аренда имущества - 1,49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-наём жилых помещений - 5,25 млн. руб.</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Кроме взыскания дебиторской задолженности, проводится юридическая работа специалистов ОМС КУИ по следующим направлениям:</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признание права муниципальной собственности;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снятие земельных участков с кадастрового учета;</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расторжение договоров аренды и изъятие земельных участков; </w:t>
      </w:r>
    </w:p>
    <w:p w:rsidR="002B65F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признание утратившими права пользования жилыми помещениями, выселение;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расторжение договоров аренды муниципального имущества;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изъятие объектов незавершенного строительства;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C01A87">
        <w:rPr>
          <w:rFonts w:ascii="Times New Roman" w:hAnsi="Times New Roman" w:cs="Times New Roman"/>
          <w:color w:val="000000"/>
          <w:sz w:val="28"/>
          <w:szCs w:val="28"/>
        </w:rPr>
        <w:t xml:space="preserve"> </w:t>
      </w:r>
      <w:r w:rsidR="00C01A87">
        <w:rPr>
          <w:rFonts w:ascii="Times New Roman" w:eastAsia="Times New Roman" w:hAnsi="Times New Roman" w:cs="Times New Roman"/>
          <w:color w:val="000000"/>
          <w:sz w:val="28"/>
          <w:szCs w:val="28"/>
        </w:rPr>
        <w:t>исковые заявления</w:t>
      </w:r>
      <w:r w:rsidRPr="00C12A71">
        <w:rPr>
          <w:rFonts w:ascii="Times New Roman" w:eastAsia="Times New Roman" w:hAnsi="Times New Roman" w:cs="Times New Roman"/>
          <w:color w:val="000000"/>
          <w:sz w:val="28"/>
          <w:szCs w:val="28"/>
        </w:rPr>
        <w:t xml:space="preserve"> </w:t>
      </w:r>
      <w:r w:rsidR="00C01A87">
        <w:rPr>
          <w:rFonts w:ascii="Times New Roman" w:eastAsia="Times New Roman" w:hAnsi="Times New Roman" w:cs="Times New Roman"/>
          <w:color w:val="000000"/>
          <w:sz w:val="28"/>
          <w:szCs w:val="28"/>
        </w:rPr>
        <w:t xml:space="preserve">об освобождении земельных </w:t>
      </w:r>
      <w:r w:rsidRPr="00C12A71">
        <w:rPr>
          <w:rFonts w:ascii="Times New Roman" w:eastAsia="Times New Roman" w:hAnsi="Times New Roman" w:cs="Times New Roman"/>
          <w:color w:val="000000"/>
          <w:sz w:val="28"/>
          <w:szCs w:val="28"/>
        </w:rPr>
        <w:t>участков</w:t>
      </w:r>
      <w:r w:rsidR="00C01A87">
        <w:rPr>
          <w:rFonts w:ascii="Times New Roman" w:eastAsia="Times New Roman" w:hAnsi="Times New Roman" w:cs="Times New Roman"/>
          <w:color w:val="000000"/>
          <w:sz w:val="28"/>
          <w:szCs w:val="28"/>
        </w:rPr>
        <w:t xml:space="preserve"> путем </w:t>
      </w:r>
      <w:r w:rsidRPr="00C12A71">
        <w:rPr>
          <w:rFonts w:ascii="Times New Roman" w:eastAsia="Times New Roman" w:hAnsi="Times New Roman" w:cs="Times New Roman"/>
          <w:color w:val="000000"/>
          <w:sz w:val="28"/>
          <w:szCs w:val="28"/>
        </w:rPr>
        <w:t>демонтажа</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объектов;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00C01A8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понуждение регионального оператора капитального ремонта устранить недостатки</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проведенного ремонта;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изменение условий договора муниципального имущества в судебном порядке;</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C01A87">
        <w:rPr>
          <w:rFonts w:ascii="Times New Roman" w:eastAsia="Times New Roman" w:hAnsi="Times New Roman" w:cs="Times New Roman"/>
          <w:color w:val="000000"/>
          <w:sz w:val="28"/>
          <w:szCs w:val="28"/>
        </w:rPr>
        <w:t xml:space="preserve">признание отсутствующим зарегистрированного права граждан </w:t>
      </w:r>
      <w:r w:rsidR="00B2370D">
        <w:rPr>
          <w:rFonts w:ascii="Times New Roman" w:eastAsia="Times New Roman" w:hAnsi="Times New Roman" w:cs="Times New Roman"/>
          <w:color w:val="000000"/>
          <w:sz w:val="28"/>
          <w:szCs w:val="28"/>
        </w:rPr>
        <w:br/>
      </w:r>
      <w:r w:rsidR="00C01A87">
        <w:rPr>
          <w:rFonts w:ascii="Times New Roman" w:eastAsia="Times New Roman" w:hAnsi="Times New Roman" w:cs="Times New Roman"/>
          <w:color w:val="000000"/>
          <w:sz w:val="28"/>
          <w:szCs w:val="28"/>
        </w:rPr>
        <w:t xml:space="preserve">на </w:t>
      </w:r>
      <w:r w:rsidRPr="00C12A71">
        <w:rPr>
          <w:rFonts w:ascii="Times New Roman" w:eastAsia="Times New Roman" w:hAnsi="Times New Roman" w:cs="Times New Roman"/>
          <w:color w:val="000000"/>
          <w:sz w:val="28"/>
          <w:szCs w:val="28"/>
        </w:rPr>
        <w:t>объекты</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недвижимости.</w:t>
      </w:r>
    </w:p>
    <w:p w:rsidR="002B65F3" w:rsidRPr="00BB15D6" w:rsidRDefault="002B65F3" w:rsidP="00643969">
      <w:pPr>
        <w:shd w:val="clear" w:color="auto" w:fill="FFFFFF"/>
        <w:autoSpaceDE w:val="0"/>
        <w:autoSpaceDN w:val="0"/>
        <w:adjustRightInd w:val="0"/>
        <w:spacing w:after="0" w:line="240" w:lineRule="auto"/>
        <w:jc w:val="both"/>
        <w:rPr>
          <w:rFonts w:ascii="Times New Roman" w:hAnsi="Times New Roman" w:cs="Times New Roman"/>
          <w:sz w:val="16"/>
          <w:szCs w:val="16"/>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4.2.10 Ведение Реестров муниципального имущества округа</w:t>
      </w:r>
    </w:p>
    <w:p w:rsidR="002B65F3" w:rsidRPr="00BB15D6" w:rsidRDefault="002B65F3" w:rsidP="00643969">
      <w:pPr>
        <w:shd w:val="clear" w:color="auto" w:fill="FFFFFF"/>
        <w:autoSpaceDE w:val="0"/>
        <w:autoSpaceDN w:val="0"/>
        <w:adjustRightInd w:val="0"/>
        <w:spacing w:after="0" w:line="240" w:lineRule="auto"/>
        <w:jc w:val="both"/>
        <w:rPr>
          <w:rFonts w:ascii="Times New Roman" w:hAnsi="Times New Roman" w:cs="Times New Roman"/>
          <w:sz w:val="16"/>
          <w:szCs w:val="16"/>
        </w:rPr>
      </w:pPr>
    </w:p>
    <w:p w:rsidR="00401D89" w:rsidRPr="00A4315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43151">
        <w:rPr>
          <w:rFonts w:ascii="Times New Roman" w:eastAsia="Times New Roman" w:hAnsi="Times New Roman" w:cs="Times New Roman"/>
          <w:color w:val="000000"/>
          <w:sz w:val="28"/>
          <w:szCs w:val="28"/>
        </w:rPr>
        <w:t xml:space="preserve">Одной из функций ОМС КУИ является ведение Реестров муниципального имущества, муниципальных предприятий, учреждений, </w:t>
      </w:r>
      <w:r w:rsidR="00B2370D">
        <w:rPr>
          <w:rFonts w:ascii="Times New Roman" w:eastAsia="Times New Roman" w:hAnsi="Times New Roman" w:cs="Times New Roman"/>
          <w:color w:val="000000"/>
          <w:sz w:val="28"/>
          <w:szCs w:val="28"/>
        </w:rPr>
        <w:br/>
      </w:r>
      <w:r w:rsidRPr="00A43151">
        <w:rPr>
          <w:rFonts w:ascii="Times New Roman" w:eastAsia="Times New Roman" w:hAnsi="Times New Roman" w:cs="Times New Roman"/>
          <w:color w:val="000000"/>
          <w:sz w:val="28"/>
          <w:szCs w:val="28"/>
        </w:rPr>
        <w:t>а также осуществление учёта имущества, составляющего казну округа.</w:t>
      </w:r>
    </w:p>
    <w:p w:rsidR="00401D89" w:rsidRPr="00A4315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43151">
        <w:rPr>
          <w:rFonts w:ascii="Times New Roman" w:eastAsia="Times New Roman" w:hAnsi="Times New Roman" w:cs="Times New Roman"/>
          <w:color w:val="000000"/>
          <w:sz w:val="28"/>
          <w:szCs w:val="28"/>
        </w:rPr>
        <w:t>По состоянию на 01 января 2025г. общая балансовая стоимость муниципального имущества округа составляет 11</w:t>
      </w:r>
      <w:r w:rsidR="00C01A87">
        <w:rPr>
          <w:rFonts w:ascii="Times New Roman" w:eastAsia="Times New Roman" w:hAnsi="Times New Roman" w:cs="Times New Roman"/>
          <w:color w:val="000000"/>
          <w:sz w:val="28"/>
          <w:szCs w:val="28"/>
        </w:rPr>
        <w:t xml:space="preserve"> </w:t>
      </w:r>
      <w:r w:rsidRPr="00A43151">
        <w:rPr>
          <w:rFonts w:ascii="Times New Roman" w:eastAsia="Times New Roman" w:hAnsi="Times New Roman" w:cs="Times New Roman"/>
          <w:color w:val="000000"/>
          <w:sz w:val="28"/>
          <w:szCs w:val="28"/>
        </w:rPr>
        <w:t xml:space="preserve">млрд. 514,9 млн. руб., </w:t>
      </w:r>
      <w:r w:rsidR="00B2370D">
        <w:rPr>
          <w:rFonts w:ascii="Times New Roman" w:eastAsia="Times New Roman" w:hAnsi="Times New Roman" w:cs="Times New Roman"/>
          <w:color w:val="000000"/>
          <w:sz w:val="28"/>
          <w:szCs w:val="28"/>
        </w:rPr>
        <w:br/>
      </w:r>
      <w:r w:rsidRPr="00A43151">
        <w:rPr>
          <w:rFonts w:ascii="Times New Roman" w:eastAsia="Times New Roman" w:hAnsi="Times New Roman" w:cs="Times New Roman"/>
          <w:color w:val="000000"/>
          <w:sz w:val="28"/>
          <w:szCs w:val="28"/>
        </w:rPr>
        <w:t>в том числе:</w:t>
      </w:r>
    </w:p>
    <w:p w:rsidR="00401D89" w:rsidRPr="00A4315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43151">
        <w:rPr>
          <w:rFonts w:ascii="Times New Roman" w:hAnsi="Times New Roman" w:cs="Times New Roman"/>
          <w:color w:val="000000"/>
          <w:sz w:val="28"/>
          <w:szCs w:val="28"/>
        </w:rPr>
        <w:t xml:space="preserve">1) </w:t>
      </w:r>
      <w:r w:rsidRPr="00A43151">
        <w:rPr>
          <w:rFonts w:ascii="Times New Roman" w:eastAsia="Times New Roman" w:hAnsi="Times New Roman" w:cs="Times New Roman"/>
          <w:color w:val="000000"/>
          <w:sz w:val="28"/>
          <w:szCs w:val="28"/>
        </w:rPr>
        <w:t>объектов казны - 4 млрд. 039,3 млн. руб.;</w:t>
      </w:r>
    </w:p>
    <w:p w:rsidR="00401D89" w:rsidRPr="00A4315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43151">
        <w:rPr>
          <w:rFonts w:ascii="Times New Roman" w:hAnsi="Times New Roman" w:cs="Times New Roman"/>
          <w:color w:val="000000"/>
          <w:sz w:val="28"/>
          <w:szCs w:val="28"/>
        </w:rPr>
        <w:t>2)</w:t>
      </w:r>
      <w:r w:rsidRPr="00A43151">
        <w:rPr>
          <w:rFonts w:ascii="Times New Roman" w:eastAsia="Times New Roman" w:hAnsi="Times New Roman" w:cs="Times New Roman"/>
          <w:color w:val="000000"/>
          <w:sz w:val="28"/>
          <w:szCs w:val="28"/>
        </w:rPr>
        <w:t>объектов, закрепл</w:t>
      </w:r>
      <w:r w:rsidR="00A43151">
        <w:rPr>
          <w:rFonts w:ascii="Times New Roman" w:eastAsia="Times New Roman" w:hAnsi="Times New Roman" w:cs="Times New Roman"/>
          <w:color w:val="000000"/>
          <w:sz w:val="28"/>
          <w:szCs w:val="28"/>
        </w:rPr>
        <w:t>ё</w:t>
      </w:r>
      <w:r w:rsidRPr="00A43151">
        <w:rPr>
          <w:rFonts w:ascii="Times New Roman" w:eastAsia="Times New Roman" w:hAnsi="Times New Roman" w:cs="Times New Roman"/>
          <w:color w:val="000000"/>
          <w:sz w:val="28"/>
          <w:szCs w:val="28"/>
        </w:rPr>
        <w:t xml:space="preserve">нных за учреждениями (предприятиями) на праве оперативного управления, хозяйственного ведения </w:t>
      </w:r>
      <w:r w:rsidR="00E2371E">
        <w:rPr>
          <w:rFonts w:ascii="Times New Roman" w:eastAsia="Times New Roman" w:hAnsi="Times New Roman" w:cs="Times New Roman"/>
          <w:color w:val="000000"/>
          <w:sz w:val="28"/>
          <w:szCs w:val="28"/>
        </w:rPr>
        <w:t xml:space="preserve">- </w:t>
      </w:r>
      <w:r w:rsidRPr="00A43151">
        <w:rPr>
          <w:rFonts w:ascii="Times New Roman" w:eastAsia="Times New Roman" w:hAnsi="Times New Roman" w:cs="Times New Roman"/>
          <w:color w:val="000000"/>
          <w:sz w:val="28"/>
          <w:szCs w:val="28"/>
        </w:rPr>
        <w:t>6 млрд. 747,6 млн. руб.;</w:t>
      </w:r>
    </w:p>
    <w:p w:rsidR="00401D89" w:rsidRPr="00A43151"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A43151">
        <w:rPr>
          <w:rFonts w:ascii="Times New Roman" w:hAnsi="Times New Roman" w:cs="Times New Roman"/>
          <w:color w:val="000000"/>
          <w:sz w:val="28"/>
          <w:szCs w:val="28"/>
        </w:rPr>
        <w:t>3)</w:t>
      </w:r>
      <w:r w:rsidRPr="00A43151">
        <w:rPr>
          <w:rFonts w:ascii="Times New Roman" w:eastAsia="Times New Roman" w:hAnsi="Times New Roman" w:cs="Times New Roman"/>
          <w:color w:val="000000"/>
          <w:sz w:val="28"/>
          <w:szCs w:val="28"/>
        </w:rPr>
        <w:t xml:space="preserve">земельные участки, переданные в постоянное бессрочное пользование (за муниципальными учреждениями) </w:t>
      </w:r>
      <w:r w:rsidR="00E2371E">
        <w:rPr>
          <w:rFonts w:ascii="Times New Roman" w:eastAsia="Times New Roman" w:hAnsi="Times New Roman" w:cs="Times New Roman"/>
          <w:color w:val="000000"/>
          <w:sz w:val="28"/>
          <w:szCs w:val="28"/>
        </w:rPr>
        <w:t xml:space="preserve"> - </w:t>
      </w:r>
      <w:r w:rsidRPr="00A43151">
        <w:rPr>
          <w:rFonts w:ascii="Times New Roman" w:eastAsia="Times New Roman" w:hAnsi="Times New Roman" w:cs="Times New Roman"/>
          <w:color w:val="000000"/>
          <w:sz w:val="28"/>
          <w:szCs w:val="28"/>
        </w:rPr>
        <w:t>728,6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Общее</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количество муниципальных объектов </w:t>
      </w:r>
      <w:r w:rsidR="00C01A87">
        <w:rPr>
          <w:rFonts w:ascii="Times New Roman" w:eastAsia="Times New Roman" w:hAnsi="Times New Roman" w:cs="Times New Roman"/>
          <w:color w:val="000000"/>
          <w:sz w:val="28"/>
          <w:szCs w:val="28"/>
        </w:rPr>
        <w:t xml:space="preserve">(недвижимое, </w:t>
      </w:r>
      <w:r w:rsidRPr="00C12A71">
        <w:rPr>
          <w:rFonts w:ascii="Times New Roman" w:eastAsia="Times New Roman" w:hAnsi="Times New Roman" w:cs="Times New Roman"/>
          <w:color w:val="000000"/>
          <w:sz w:val="28"/>
          <w:szCs w:val="28"/>
        </w:rPr>
        <w:t>движимое, непроизведенные активы казны) округа составляет 14 314 единиц, из них: 1)объектов казны -5 077 ед., из них:</w:t>
      </w:r>
    </w:p>
    <w:p w:rsidR="00401D89" w:rsidRPr="00C12A71"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991 </w:t>
      </w:r>
      <w:r w:rsidR="00401D89" w:rsidRPr="00C12A71">
        <w:rPr>
          <w:rFonts w:ascii="Times New Roman" w:eastAsia="Times New Roman" w:hAnsi="Times New Roman" w:cs="Times New Roman"/>
          <w:color w:val="000000"/>
          <w:sz w:val="28"/>
          <w:szCs w:val="28"/>
        </w:rPr>
        <w:t xml:space="preserve">ед.- нежилой фонд, сооружения-автодороги, инженерные сети, </w:t>
      </w:r>
      <w:r w:rsidR="00B2370D">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на которые зарегистрировано право собственности округа;</w:t>
      </w:r>
    </w:p>
    <w:p w:rsidR="00401D89" w:rsidRPr="00C12A71"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1 948 </w:t>
      </w:r>
      <w:r w:rsidR="00401D89" w:rsidRPr="00C12A71">
        <w:rPr>
          <w:rFonts w:ascii="Times New Roman" w:eastAsia="Times New Roman" w:hAnsi="Times New Roman" w:cs="Times New Roman"/>
          <w:color w:val="000000"/>
          <w:sz w:val="28"/>
          <w:szCs w:val="28"/>
        </w:rPr>
        <w:t>ед. - жилфонд;</w:t>
      </w:r>
    </w:p>
    <w:p w:rsidR="00401D89" w:rsidRPr="00C12A71"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hAnsi="Times New Roman" w:cs="Times New Roman"/>
          <w:color w:val="000000"/>
          <w:sz w:val="28"/>
          <w:szCs w:val="28"/>
        </w:rPr>
        <w:t xml:space="preserve">1 719 </w:t>
      </w:r>
      <w:r w:rsidR="00401D89" w:rsidRPr="00C12A71">
        <w:rPr>
          <w:rFonts w:ascii="Times New Roman" w:eastAsia="Times New Roman" w:hAnsi="Times New Roman" w:cs="Times New Roman"/>
          <w:color w:val="000000"/>
          <w:sz w:val="28"/>
          <w:szCs w:val="28"/>
        </w:rPr>
        <w:t>ед.- движимое имущество;</w:t>
      </w:r>
    </w:p>
    <w:p w:rsidR="00A43151"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- 417 </w:t>
      </w:r>
      <w:r w:rsidRPr="00C12A71">
        <w:rPr>
          <w:rFonts w:ascii="Times New Roman" w:eastAsia="Times New Roman" w:hAnsi="Times New Roman" w:cs="Times New Roman"/>
          <w:color w:val="000000"/>
          <w:sz w:val="28"/>
          <w:szCs w:val="28"/>
        </w:rPr>
        <w:t xml:space="preserve">ед. - земельные участки;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- 2 ед. -</w:t>
      </w:r>
      <w:r w:rsidR="004710F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материальные запасы;</w:t>
      </w:r>
    </w:p>
    <w:p w:rsidR="00A43151"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2)</w:t>
      </w:r>
      <w:r w:rsidR="00A43151">
        <w:rPr>
          <w:rFonts w:ascii="Times New Roman" w:eastAsia="Times New Roman" w:hAnsi="Times New Roman" w:cs="Times New Roman"/>
          <w:color w:val="000000"/>
          <w:sz w:val="28"/>
          <w:szCs w:val="28"/>
        </w:rPr>
        <w:t>объектов, закреплё</w:t>
      </w:r>
      <w:r w:rsidRPr="00C12A71">
        <w:rPr>
          <w:rFonts w:ascii="Times New Roman" w:eastAsia="Times New Roman" w:hAnsi="Times New Roman" w:cs="Times New Roman"/>
          <w:color w:val="000000"/>
          <w:sz w:val="28"/>
          <w:szCs w:val="28"/>
        </w:rPr>
        <w:t xml:space="preserve">нных за учреждениями на праве оперативного управления, хозяйственного ведения </w:t>
      </w:r>
      <w:r w:rsidR="003D246E">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9</w:t>
      </w:r>
      <w:r w:rsidR="00B73536">
        <w:rPr>
          <w:rFonts w:ascii="Times New Roman" w:eastAsia="Times New Roman" w:hAnsi="Times New Roman" w:cs="Times New Roman"/>
          <w:color w:val="000000"/>
          <w:sz w:val="28"/>
          <w:szCs w:val="28"/>
        </w:rPr>
        <w:t> </w:t>
      </w:r>
      <w:r w:rsidRPr="00C12A71">
        <w:rPr>
          <w:rFonts w:ascii="Times New Roman" w:eastAsia="Times New Roman" w:hAnsi="Times New Roman" w:cs="Times New Roman"/>
          <w:color w:val="000000"/>
          <w:sz w:val="28"/>
          <w:szCs w:val="28"/>
        </w:rPr>
        <w:t xml:space="preserve">135ед., из них: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-1 403 ед.-</w:t>
      </w:r>
      <w:r w:rsidR="004710F4">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нежилой фонд;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- 7 732 </w:t>
      </w:r>
      <w:r w:rsidRPr="00C12A71">
        <w:rPr>
          <w:rFonts w:ascii="Times New Roman" w:eastAsia="Times New Roman" w:hAnsi="Times New Roman" w:cs="Times New Roman"/>
          <w:color w:val="000000"/>
          <w:sz w:val="28"/>
          <w:szCs w:val="28"/>
        </w:rPr>
        <w:t>ед. - движимое имущество;</w:t>
      </w:r>
    </w:p>
    <w:p w:rsidR="00B73536"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3)</w:t>
      </w:r>
      <w:r w:rsidRPr="00C12A71">
        <w:rPr>
          <w:rFonts w:ascii="Times New Roman" w:eastAsia="Times New Roman" w:hAnsi="Times New Roman" w:cs="Times New Roman"/>
          <w:color w:val="000000"/>
          <w:sz w:val="28"/>
          <w:szCs w:val="28"/>
        </w:rPr>
        <w:t xml:space="preserve">земельные участки- 102 ед., переданные в постоянное бессрочное пользование (за муниципальными учреждениями). </w:t>
      </w:r>
    </w:p>
    <w:p w:rsidR="00401D89" w:rsidRPr="00B73536"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B73536">
        <w:rPr>
          <w:rFonts w:ascii="Times New Roman" w:eastAsia="Times New Roman" w:hAnsi="Times New Roman" w:cs="Times New Roman"/>
          <w:color w:val="000000"/>
          <w:sz w:val="28"/>
          <w:szCs w:val="28"/>
        </w:rPr>
        <w:t>Задачи на 1 квартал 2025г.:</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C01A8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продолжить формирование информации о состоянии и движении муниципального имущества в Реестре муниципального имущества округа </w:t>
      </w:r>
      <w:r w:rsidR="003D246E">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соо</w:t>
      </w:r>
      <w:r w:rsidR="00831268">
        <w:rPr>
          <w:rFonts w:ascii="Times New Roman" w:eastAsia="Times New Roman" w:hAnsi="Times New Roman" w:cs="Times New Roman"/>
          <w:color w:val="000000"/>
          <w:sz w:val="28"/>
          <w:szCs w:val="28"/>
        </w:rPr>
        <w:t>тветствии с Положением, утверждё</w:t>
      </w:r>
      <w:r w:rsidRPr="00C12A71">
        <w:rPr>
          <w:rFonts w:ascii="Times New Roman" w:eastAsia="Times New Roman" w:hAnsi="Times New Roman" w:cs="Times New Roman"/>
          <w:color w:val="000000"/>
          <w:sz w:val="28"/>
          <w:szCs w:val="28"/>
        </w:rPr>
        <w:t>нным Постановлением администрации округа № 205-П/АДМ от 26.06.2024</w:t>
      </w:r>
      <w:r w:rsidR="003D246E">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г.</w:t>
      </w:r>
    </w:p>
    <w:p w:rsidR="00B73536" w:rsidRPr="00C01A87" w:rsidRDefault="00B73536" w:rsidP="00C01A8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4.2.11 Движени</w:t>
      </w:r>
      <w:r w:rsidR="0036203C" w:rsidRPr="00C01A87">
        <w:rPr>
          <w:rFonts w:ascii="Times New Roman" w:eastAsia="Times New Roman" w:hAnsi="Times New Roman" w:cs="Times New Roman"/>
          <w:color w:val="000000"/>
          <w:sz w:val="28"/>
          <w:szCs w:val="28"/>
        </w:rPr>
        <w:t>е имущества муниципальной казны</w:t>
      </w:r>
    </w:p>
    <w:p w:rsidR="00B73536" w:rsidRPr="00C12A71" w:rsidRDefault="00B73536"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12 месяцев 2024года:</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 xml:space="preserve">в муниципальную казну принято недвижимое, движимое </w:t>
      </w:r>
      <w:r w:rsidR="00DC618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имущество и земельные участки в количестве 722 ед. на общую с</w:t>
      </w:r>
      <w:r w:rsidR="001E01D3">
        <w:rPr>
          <w:rFonts w:ascii="Times New Roman" w:eastAsia="Times New Roman" w:hAnsi="Times New Roman" w:cs="Times New Roman"/>
          <w:color w:val="000000"/>
          <w:sz w:val="28"/>
          <w:szCs w:val="28"/>
        </w:rPr>
        <w:t>умму</w:t>
      </w:r>
      <w:r w:rsidRPr="00C12A71">
        <w:rPr>
          <w:rFonts w:ascii="Times New Roman" w:eastAsia="Times New Roman" w:hAnsi="Times New Roman" w:cs="Times New Roman"/>
          <w:color w:val="000000"/>
          <w:sz w:val="28"/>
          <w:szCs w:val="28"/>
        </w:rPr>
        <w:t xml:space="preserve"> </w:t>
      </w:r>
      <w:r w:rsidR="00DC618C">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 млрд. 280,4 млн. руб.,</w:t>
      </w:r>
      <w:r w:rsidR="003D6578">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в том числе:</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недвижимое имущество (сооружения инженерной   инфраструктуры) -   467 ед. на сумму 1 млрд. 248,9 млн. руб. (из них жилфонд - 129 ед. -139,7 млн. руб.), </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движимое имущество - 205 ед. - на сумму 13,9 млн.руб.,</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материальных запасов - 39 ед.- на сумму 0,02 млн. руб.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земельные участки</w:t>
      </w:r>
      <w:r w:rsidR="00287C01">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11 ед. на сумму 17,6 млн.руб.;</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2) </w:t>
      </w:r>
      <w:r w:rsidRPr="00C12A71">
        <w:rPr>
          <w:rFonts w:ascii="Times New Roman" w:eastAsia="Times New Roman" w:hAnsi="Times New Roman" w:cs="Times New Roman"/>
          <w:color w:val="000000"/>
          <w:sz w:val="28"/>
          <w:szCs w:val="28"/>
        </w:rPr>
        <w:t xml:space="preserve">из муниципальной казны выбыло недвижимое, движимое имущество </w:t>
      </w:r>
      <w:r w:rsidR="00287C0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земельные участки в количестве 5 924 ед. на общую стоимость </w:t>
      </w:r>
      <w:r w:rsidR="00287C01">
        <w:rPr>
          <w:rFonts w:ascii="Times New Roman" w:eastAsia="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 </w:t>
      </w:r>
      <w:r w:rsidR="00E14A0D">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395,8 млн. руб., в том числе: </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недвижимое имущество (сооружение) -374 ед. на сумму 271,9 млн. руб. (из них жилфонд - 325 ед. - 137,4 млн. руб.);</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BB15D6">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движимое имущество - 5486 ед. - на сумму 69,7млн. руб.; </w:t>
      </w:r>
    </w:p>
    <w:p w:rsidR="001E01D3"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материальные запасы - 39 ед.- на сумму 0,02 млн. руб.; </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w:t>
      </w:r>
      <w:r w:rsidR="00BB15D6">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земельные участки - 25 ед. на сумму 54,2 млн. руб.</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На забалансовом счёте 02:</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 xml:space="preserve">отражено имущество, которое не отвечает понятию актив, </w:t>
      </w:r>
      <w:r w:rsidR="00287C01">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дальнейшего списания (объекты недвижимости в МКД признанные аварийными и подлежащие сносу);</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2)</w:t>
      </w:r>
      <w:r w:rsidR="00BB15D6">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по состоянию на 01.01.2025 учитывается 949 ед., из них:</w:t>
      </w:r>
    </w:p>
    <w:p w:rsidR="00401D89" w:rsidRPr="00C12A71" w:rsidRDefault="00324F6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нежилые помещения в МКД, признанные аварийными и подлежащие сносу- 14 ед.;</w:t>
      </w:r>
    </w:p>
    <w:p w:rsidR="0015101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жилые помещения в МКД, признанные аварийными и подлежащие сносу - 935 ед. </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За 12 месяцев 2024г на забалансовый счёт принято 113 ед. и выбыло (списано в результате сноса и снятия домов с кадастрового учета) 100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Задачи на 1 квартал 2025г.:</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продолжить своевременный учёт имущества муниципальной казны.</w:t>
      </w:r>
    </w:p>
    <w:p w:rsidR="00151017" w:rsidRPr="00C01A87" w:rsidRDefault="00151017" w:rsidP="00C01A8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 xml:space="preserve">4.2.12 </w:t>
      </w:r>
      <w:r w:rsidR="0036203C" w:rsidRPr="00C01A87">
        <w:rPr>
          <w:rFonts w:ascii="Times New Roman" w:eastAsia="Times New Roman" w:hAnsi="Times New Roman" w:cs="Times New Roman"/>
          <w:color w:val="000000"/>
          <w:sz w:val="28"/>
          <w:szCs w:val="28"/>
        </w:rPr>
        <w:t>Организация работы комиссий</w:t>
      </w:r>
    </w:p>
    <w:p w:rsidR="00151017" w:rsidRPr="00C12A71" w:rsidRDefault="00151017"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9C2CA7">
        <w:rPr>
          <w:rFonts w:ascii="Times New Roman" w:eastAsia="Times New Roman" w:hAnsi="Times New Roman" w:cs="Times New Roman"/>
          <w:bCs/>
          <w:color w:val="000000"/>
          <w:sz w:val="28"/>
          <w:szCs w:val="28"/>
        </w:rPr>
        <w:t>За</w:t>
      </w:r>
      <w:r w:rsidR="00C01A87">
        <w:rPr>
          <w:rFonts w:ascii="Times New Roman" w:eastAsia="Times New Roman" w:hAnsi="Times New Roman" w:cs="Times New Roman"/>
          <w:bCs/>
          <w:color w:val="000000"/>
          <w:sz w:val="28"/>
          <w:szCs w:val="28"/>
        </w:rPr>
        <w:t xml:space="preserve"> </w:t>
      </w:r>
      <w:r w:rsidR="00643969">
        <w:rPr>
          <w:rFonts w:ascii="Times New Roman" w:eastAsia="Times New Roman" w:hAnsi="Times New Roman" w:cs="Times New Roman"/>
          <w:color w:val="000000"/>
          <w:sz w:val="28"/>
          <w:szCs w:val="28"/>
        </w:rPr>
        <w:t xml:space="preserve">отчётный период </w:t>
      </w:r>
      <w:r w:rsidRPr="00C12A71">
        <w:rPr>
          <w:rFonts w:ascii="Times New Roman" w:eastAsia="Times New Roman" w:hAnsi="Times New Roman" w:cs="Times New Roman"/>
          <w:color w:val="000000"/>
          <w:sz w:val="28"/>
          <w:szCs w:val="28"/>
        </w:rPr>
        <w:t>проведены:</w:t>
      </w:r>
    </w:p>
    <w:p w:rsidR="00401D89" w:rsidRPr="00C12A71" w:rsidRDefault="0064396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sidR="00401D89" w:rsidRPr="00C12A71">
        <w:rPr>
          <w:rFonts w:ascii="Times New Roman" w:eastAsia="Times New Roman" w:hAnsi="Times New Roman" w:cs="Times New Roman"/>
          <w:color w:val="000000"/>
          <w:sz w:val="28"/>
          <w:szCs w:val="28"/>
        </w:rPr>
        <w:t xml:space="preserve">еженедельные рабочие совещания у руководителя ОМС КУИ </w:t>
      </w:r>
      <w:r w:rsidR="00324F67">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с рассмотрением должников по вопросу обсуждения вопроса о возможности досудебного урегулирования спора - 29 заседаний с рассмотрением </w:t>
      </w:r>
      <w:r w:rsidR="00324F67">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 xml:space="preserve">304 должников с общей суммой задолженности 11,74 млн. руб.  </w:t>
      </w:r>
      <w:r w:rsidR="005B7088">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 xml:space="preserve">поступило </w:t>
      </w:r>
      <w:r w:rsidR="00324F67">
        <w:rPr>
          <w:rFonts w:ascii="Times New Roman" w:eastAsia="Times New Roman" w:hAnsi="Times New Roman" w:cs="Times New Roman"/>
          <w:color w:val="000000"/>
          <w:sz w:val="28"/>
          <w:szCs w:val="28"/>
        </w:rPr>
        <w:br/>
      </w:r>
      <w:r w:rsidR="00401D89" w:rsidRPr="00C12A71">
        <w:rPr>
          <w:rFonts w:ascii="Times New Roman" w:eastAsia="Times New Roman" w:hAnsi="Times New Roman" w:cs="Times New Roman"/>
          <w:color w:val="000000"/>
          <w:sz w:val="28"/>
          <w:szCs w:val="28"/>
        </w:rPr>
        <w:t>в казну 4,08 млн. руб.</w:t>
      </w:r>
      <w:r w:rsidR="005B7088">
        <w:rPr>
          <w:rFonts w:ascii="Times New Roman" w:eastAsia="Times New Roman" w:hAnsi="Times New Roman" w:cs="Times New Roman"/>
          <w:color w:val="000000"/>
          <w:sz w:val="28"/>
          <w:szCs w:val="28"/>
        </w:rPr>
        <w:t>)</w:t>
      </w:r>
      <w:r w:rsidR="00401D89" w:rsidRPr="00C12A71">
        <w:rPr>
          <w:rFonts w:ascii="Times New Roman" w:eastAsia="Times New Roman" w:hAnsi="Times New Roman" w:cs="Times New Roman"/>
          <w:color w:val="000000"/>
          <w:sz w:val="28"/>
          <w:szCs w:val="28"/>
        </w:rPr>
        <w:t>;</w:t>
      </w:r>
    </w:p>
    <w:p w:rsidR="00401D89" w:rsidRPr="00C12A71" w:rsidRDefault="00643969"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2) </w:t>
      </w:r>
      <w:r w:rsidR="00401D89" w:rsidRPr="00C12A71">
        <w:rPr>
          <w:rFonts w:ascii="Times New Roman" w:hAnsi="Times New Roman" w:cs="Times New Roman"/>
          <w:color w:val="000000"/>
          <w:sz w:val="28"/>
          <w:szCs w:val="28"/>
        </w:rPr>
        <w:t xml:space="preserve">28 </w:t>
      </w:r>
      <w:r w:rsidR="00401D89" w:rsidRPr="00C12A71">
        <w:rPr>
          <w:rFonts w:ascii="Times New Roman" w:eastAsia="Times New Roman" w:hAnsi="Times New Roman" w:cs="Times New Roman"/>
          <w:color w:val="000000"/>
          <w:sz w:val="28"/>
          <w:szCs w:val="28"/>
        </w:rPr>
        <w:t>заседаний комиссии по землеотводам, на которых было рассмотрено 1 390 заявлений;</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30 </w:t>
      </w:r>
      <w:r w:rsidRPr="00C12A71">
        <w:rPr>
          <w:rFonts w:ascii="Times New Roman" w:eastAsia="Times New Roman" w:hAnsi="Times New Roman" w:cs="Times New Roman"/>
          <w:color w:val="000000"/>
          <w:sz w:val="28"/>
          <w:szCs w:val="28"/>
        </w:rPr>
        <w:t>заседаний по публичным слушаниям о предоставлении разрешения на условно разрешенные виды использования земельных участков.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решений комиссии подготовлено 677 распоряжений </w:t>
      </w:r>
      <w:r w:rsidR="00147AD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о предварительном со</w:t>
      </w:r>
      <w:r w:rsidR="00DC2B48">
        <w:rPr>
          <w:rFonts w:ascii="Times New Roman" w:eastAsia="Times New Roman" w:hAnsi="Times New Roman" w:cs="Times New Roman"/>
          <w:color w:val="000000"/>
          <w:sz w:val="28"/>
          <w:szCs w:val="28"/>
        </w:rPr>
        <w:t>гласовании/ перераспределении /</w:t>
      </w:r>
      <w:r w:rsidRPr="00C12A71">
        <w:rPr>
          <w:rFonts w:ascii="Times New Roman" w:eastAsia="Times New Roman" w:hAnsi="Times New Roman" w:cs="Times New Roman"/>
          <w:color w:val="000000"/>
          <w:sz w:val="28"/>
          <w:szCs w:val="28"/>
        </w:rPr>
        <w:t xml:space="preserve">утверждении схемы </w:t>
      </w:r>
      <w:r w:rsidR="00147AD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для торгов / организации торгов / предоставлении разрешения на условно разрешенный вид использования земельных участков.</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В отчётном периоде проведено 18 заседаний комиссии по принятию решений о признании безнад</w:t>
      </w:r>
      <w:r w:rsidR="00BC4A79">
        <w:rPr>
          <w:rFonts w:ascii="Times New Roman" w:eastAsia="Times New Roman" w:hAnsi="Times New Roman" w:cs="Times New Roman"/>
          <w:color w:val="000000"/>
          <w:sz w:val="28"/>
          <w:szCs w:val="28"/>
        </w:rPr>
        <w:t>ё</w:t>
      </w:r>
      <w:r w:rsidRPr="00C12A71">
        <w:rPr>
          <w:rFonts w:ascii="Times New Roman" w:eastAsia="Times New Roman" w:hAnsi="Times New Roman" w:cs="Times New Roman"/>
          <w:color w:val="000000"/>
          <w:sz w:val="28"/>
          <w:szCs w:val="28"/>
        </w:rPr>
        <w:t>жной к взысканию задолженности по доходам, подлежащим зачислению в бюджет округа.</w:t>
      </w:r>
    </w:p>
    <w:p w:rsidR="00B06C4F" w:rsidRPr="00C12A71" w:rsidRDefault="00B06C4F"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DC2B48">
        <w:rPr>
          <w:rFonts w:ascii="Times New Roman" w:eastAsia="Times New Roman" w:hAnsi="Times New Roman" w:cs="Times New Roman"/>
          <w:color w:val="000000"/>
          <w:sz w:val="28"/>
          <w:szCs w:val="28"/>
        </w:rPr>
        <w:t xml:space="preserve">4.2.13 </w:t>
      </w:r>
      <w:r w:rsidR="0036203C" w:rsidRPr="00DC2B48">
        <w:rPr>
          <w:rFonts w:ascii="Times New Roman" w:eastAsia="Times New Roman" w:hAnsi="Times New Roman" w:cs="Times New Roman"/>
          <w:color w:val="000000"/>
          <w:sz w:val="28"/>
          <w:szCs w:val="28"/>
        </w:rPr>
        <w:t>Поддержка СМиСП</w:t>
      </w:r>
    </w:p>
    <w:p w:rsidR="00B06C4F" w:rsidRPr="00C12A71" w:rsidRDefault="00B06C4F"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За 2024 год в рамках реализации Федерального закона от 22.07.2008</w:t>
      </w:r>
      <w:r w:rsidR="00147AD3">
        <w:rPr>
          <w:rFonts w:ascii="Times New Roman" w:eastAsia="Times New Roman" w:hAnsi="Times New Roman" w:cs="Times New Roman"/>
          <w:color w:val="000000"/>
          <w:sz w:val="28"/>
          <w:szCs w:val="28"/>
        </w:rPr>
        <w:t xml:space="preserve"> г.</w:t>
      </w:r>
      <w:r w:rsidRPr="00C12A71">
        <w:rPr>
          <w:rFonts w:ascii="Times New Roman" w:eastAsia="Times New Roman" w:hAnsi="Times New Roman" w:cs="Times New Roman"/>
          <w:color w:val="000000"/>
          <w:sz w:val="28"/>
          <w:szCs w:val="28"/>
        </w:rPr>
        <w:t xml:space="preserve"> </w:t>
      </w:r>
      <w:r w:rsidR="00147AD3">
        <w:rPr>
          <w:rFonts w:ascii="Times New Roman" w:eastAsia="Times New Roman" w:hAnsi="Times New Roman" w:cs="Times New Roman"/>
          <w:color w:val="000000"/>
          <w:sz w:val="28"/>
          <w:szCs w:val="28"/>
        </w:rPr>
        <w:br/>
        <w:t>№ </w:t>
      </w:r>
      <w:r w:rsidRPr="00C12A71">
        <w:rPr>
          <w:rFonts w:ascii="Times New Roman" w:eastAsia="Times New Roman" w:hAnsi="Times New Roman" w:cs="Times New Roman"/>
          <w:color w:val="000000"/>
          <w:sz w:val="28"/>
          <w:szCs w:val="28"/>
        </w:rPr>
        <w:t xml:space="preserve">159-ФЗ «Об особенностях отчуждения недвижимого имущества, находящегося в государственной или в муниципальной собственности </w:t>
      </w:r>
      <w:r w:rsidR="00147AD3">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арендуемого субъектами малого и среднего предпринимательства» заключены 5 договоров купли-продажи.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рамках предусмотренного законодательством права на продление договоров аренды, продлено без проведения торгов за указанный период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6 договоров аренды.</w:t>
      </w:r>
    </w:p>
    <w:p w:rsidR="00F7527E"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eastAsia="Times New Roman" w:hAnsi="Times New Roman" w:cs="Times New Roman"/>
          <w:color w:val="000000"/>
          <w:sz w:val="28"/>
          <w:szCs w:val="28"/>
        </w:rPr>
        <w:t xml:space="preserve">За 2024 год Перечень муниципального имущества, предназначенного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для предоставления его во владение и (или) в пользование СМиСП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 xml:space="preserve">и организациям, образующим инфраструктуру поддержки СМиСП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и неподлежащего отчуждению в</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частную собственность пополнен объектами и составляет 133 объекта,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том числе</w:t>
      </w:r>
      <w:r w:rsidR="00AA72E9">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 нежилые помещения, здания и земельные участки.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 xml:space="preserve">В целях оказания информационной поддержки СМиСП ОМС КУИ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на официальном сайте округа создан раздел «Имущественная поддержка СМиСП), в котором:</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отражена вся информация для СМиСП;</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w:t>
      </w:r>
      <w:r w:rsidRPr="00C12A71">
        <w:rPr>
          <w:rFonts w:ascii="Times New Roman" w:eastAsia="Times New Roman" w:hAnsi="Times New Roman" w:cs="Times New Roman"/>
          <w:color w:val="000000"/>
          <w:sz w:val="28"/>
          <w:szCs w:val="28"/>
        </w:rPr>
        <w:t xml:space="preserve">перечень свободных помещений, подлежащих передаче в аренду, а также Перечень муниципального имущества, предназначенного для предоставления его во владение и (или) в пользование СМиСП, не подлежащего отчуждению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в частную собственность;</w:t>
      </w:r>
    </w:p>
    <w:p w:rsidR="00401D89" w:rsidRPr="00C12A71"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C12A71">
        <w:rPr>
          <w:rFonts w:ascii="Times New Roman" w:eastAsia="Times New Roman" w:hAnsi="Times New Roman" w:cs="Times New Roman"/>
          <w:color w:val="000000"/>
          <w:sz w:val="28"/>
          <w:szCs w:val="28"/>
        </w:rPr>
        <w:t>объявления о торгах на право аренды помещений, о продаже муниципального имущества, на право аренды земельных участков;</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регламенты работы ОМС КУИ.</w:t>
      </w:r>
    </w:p>
    <w:p w:rsidR="00F7527E" w:rsidRPr="00C01A87" w:rsidRDefault="00F7527E" w:rsidP="00C01A8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4.2.14 Инвентаризация и Государственная регистрация права</w:t>
      </w:r>
    </w:p>
    <w:p w:rsidR="00F7527E" w:rsidRPr="00C12A71" w:rsidRDefault="00F7527E"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В рамках реализации основных полномочий ОМС КУИ: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1)  </w:t>
      </w:r>
      <w:r w:rsidRPr="00C12A71">
        <w:rPr>
          <w:rFonts w:ascii="Times New Roman" w:eastAsia="Times New Roman" w:hAnsi="Times New Roman" w:cs="Times New Roman"/>
          <w:color w:val="000000"/>
          <w:sz w:val="28"/>
          <w:szCs w:val="28"/>
        </w:rPr>
        <w:t xml:space="preserve">обеспечена государственная регистрация прав округа в отношении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154 единиц, в том числе: 98 объектов жилищного фонда, 17 объектов нежилого фонда, 39 сооружений, земельных участков;</w:t>
      </w:r>
    </w:p>
    <w:p w:rsidR="00401D89" w:rsidRPr="00C12A71"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00401D89" w:rsidRPr="00C12A71">
        <w:rPr>
          <w:rFonts w:ascii="Times New Roman" w:eastAsia="Times New Roman" w:hAnsi="Times New Roman" w:cs="Times New Roman"/>
          <w:color w:val="000000"/>
          <w:sz w:val="28"/>
          <w:szCs w:val="28"/>
        </w:rPr>
        <w:t>поставлено на учёт как бесхозяйное имущество 5 объектов недвижимости;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3) </w:t>
      </w:r>
      <w:r w:rsidRPr="00C12A71">
        <w:rPr>
          <w:rFonts w:ascii="Times New Roman" w:eastAsia="Times New Roman" w:hAnsi="Times New Roman" w:cs="Times New Roman"/>
          <w:color w:val="000000"/>
          <w:sz w:val="28"/>
          <w:szCs w:val="28"/>
        </w:rPr>
        <w:t>обеспечена государственная регистрация договоров, в том числе:</w:t>
      </w:r>
    </w:p>
    <w:p w:rsidR="00AA72E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аренды и дополнительных соглашений к н</w:t>
      </w:r>
      <w:r w:rsidR="00C01A87">
        <w:rPr>
          <w:rFonts w:ascii="Times New Roman" w:eastAsia="Times New Roman" w:hAnsi="Times New Roman" w:cs="Times New Roman"/>
          <w:color w:val="000000"/>
          <w:sz w:val="28"/>
          <w:szCs w:val="28"/>
        </w:rPr>
        <w:t>им на 26 объектов недвижимости;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-договоров купли-продажи на 16 объектов недвижимости, снятие обременения в отношении 12 объектов;</w:t>
      </w:r>
    </w:p>
    <w:p w:rsidR="00AA72E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12A71">
        <w:rPr>
          <w:rFonts w:ascii="Times New Roman" w:hAnsi="Times New Roman" w:cs="Times New Roman"/>
          <w:color w:val="000000"/>
          <w:sz w:val="28"/>
          <w:szCs w:val="28"/>
        </w:rPr>
        <w:t>-</w:t>
      </w:r>
      <w:r w:rsidR="00AA72E9">
        <w:rPr>
          <w:rFonts w:ascii="Times New Roman" w:eastAsia="Times New Roman" w:hAnsi="Times New Roman" w:cs="Times New Roman"/>
          <w:color w:val="000000"/>
          <w:sz w:val="28"/>
          <w:szCs w:val="28"/>
        </w:rPr>
        <w:t>права оперативного</w:t>
      </w:r>
      <w:r w:rsidRPr="00C12A71">
        <w:rPr>
          <w:rFonts w:ascii="Times New Roman" w:eastAsia="Times New Roman" w:hAnsi="Times New Roman" w:cs="Times New Roman"/>
          <w:color w:val="000000"/>
          <w:sz w:val="28"/>
          <w:szCs w:val="28"/>
        </w:rPr>
        <w:t xml:space="preserve"> управления  муниципальных учреждений </w:t>
      </w:r>
      <w:r w:rsidR="00DC2B48">
        <w:rPr>
          <w:rFonts w:ascii="Times New Roman" w:eastAsia="Times New Roman" w:hAnsi="Times New Roman" w:cs="Times New Roman"/>
          <w:color w:val="000000"/>
          <w:sz w:val="28"/>
          <w:szCs w:val="28"/>
        </w:rPr>
        <w:br/>
        <w:t xml:space="preserve">на  15 </w:t>
      </w:r>
      <w:r w:rsidRPr="00C12A71">
        <w:rPr>
          <w:rFonts w:ascii="Times New Roman" w:eastAsia="Times New Roman" w:hAnsi="Times New Roman" w:cs="Times New Roman"/>
          <w:color w:val="000000"/>
          <w:sz w:val="28"/>
          <w:szCs w:val="28"/>
        </w:rPr>
        <w:t>объектов недвижимости, право хозяйственного ведения муниципальных   предприятий на 45 объектов недвижимости;</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eastAsia="Times New Roman" w:hAnsi="Times New Roman" w:cs="Times New Roman"/>
          <w:color w:val="000000"/>
          <w:sz w:val="28"/>
          <w:szCs w:val="28"/>
        </w:rPr>
        <w:t>4)</w:t>
      </w:r>
      <w:r w:rsidR="00C01A87">
        <w:rPr>
          <w:rFonts w:ascii="Times New Roman" w:eastAsia="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обеспечена государственная регистрация договоров, в том числе:</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 xml:space="preserve">безвозмездной передачи квартиры (комнаты) в собственность </w:t>
      </w:r>
      <w:r w:rsidR="00DC2B48">
        <w:rPr>
          <w:rFonts w:ascii="Times New Roman" w:eastAsia="Times New Roman" w:hAnsi="Times New Roman" w:cs="Times New Roman"/>
          <w:color w:val="000000"/>
          <w:sz w:val="28"/>
          <w:szCs w:val="28"/>
        </w:rPr>
        <w:br/>
      </w:r>
      <w:r w:rsidRPr="00C12A71">
        <w:rPr>
          <w:rFonts w:ascii="Times New Roman" w:eastAsia="Times New Roman" w:hAnsi="Times New Roman" w:cs="Times New Roman"/>
          <w:color w:val="000000"/>
          <w:sz w:val="28"/>
          <w:szCs w:val="28"/>
        </w:rPr>
        <w:t>граждан - 94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о выкупе жилого помещения в связи с признанием жилого помещения аварийным -18 ед.;</w:t>
      </w:r>
    </w:p>
    <w:p w:rsidR="00401D89" w:rsidRPr="00C12A71"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12A71">
        <w:rPr>
          <w:rFonts w:ascii="Times New Roman" w:hAnsi="Times New Roman" w:cs="Times New Roman"/>
          <w:color w:val="000000"/>
          <w:sz w:val="28"/>
          <w:szCs w:val="28"/>
        </w:rPr>
        <w:t>5)</w:t>
      </w:r>
      <w:r w:rsidR="00C01A87">
        <w:rPr>
          <w:rFonts w:ascii="Times New Roman" w:hAnsi="Times New Roman" w:cs="Times New Roman"/>
          <w:color w:val="000000"/>
          <w:sz w:val="28"/>
          <w:szCs w:val="28"/>
        </w:rPr>
        <w:t xml:space="preserve"> </w:t>
      </w:r>
      <w:r w:rsidRPr="00C12A71">
        <w:rPr>
          <w:rFonts w:ascii="Times New Roman" w:eastAsia="Times New Roman" w:hAnsi="Times New Roman" w:cs="Times New Roman"/>
          <w:color w:val="000000"/>
          <w:sz w:val="28"/>
          <w:szCs w:val="28"/>
        </w:rPr>
        <w:t>проведена инвентаризация, в том числе:</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объектов, сданных в аренду - 20 объектов;</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рекламных конструкций - 20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муниципальных учреждений и предприятий -10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6) </w:t>
      </w:r>
      <w:r w:rsidRPr="00AA72E9">
        <w:rPr>
          <w:rFonts w:ascii="Times New Roman" w:eastAsia="Times New Roman" w:hAnsi="Times New Roman" w:cs="Times New Roman"/>
          <w:color w:val="000000"/>
          <w:sz w:val="28"/>
          <w:szCs w:val="28"/>
        </w:rPr>
        <w:t>обеспечена государственная регистрация, в том числе</w:t>
      </w:r>
      <w:r w:rsidR="001F1A36">
        <w:rPr>
          <w:rFonts w:ascii="Times New Roman" w:eastAsia="Times New Roman" w:hAnsi="Times New Roman" w:cs="Times New Roman"/>
          <w:color w:val="000000"/>
          <w:sz w:val="28"/>
          <w:szCs w:val="28"/>
        </w:rPr>
        <w:t>:</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договоров аренды земли - 316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дополнительных соглашений к договорам аренды -124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соглашений о расторжении договоров аренды земли </w:t>
      </w:r>
      <w:r w:rsidR="00DC2B48">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367ед.;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договоров купли-продажи земельных участков - 345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соглашений о перераспределении земельных участков </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358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Велась регистрация земельных участков и объектов капитального строительства</w:t>
      </w:r>
      <w:r w:rsidR="00C01A87">
        <w:rPr>
          <w:rFonts w:ascii="Times New Roman" w:eastAsia="Times New Roman" w:hAnsi="Times New Roman" w:cs="Times New Roman"/>
          <w:color w:val="000000"/>
          <w:sz w:val="28"/>
          <w:szCs w:val="28"/>
        </w:rPr>
        <w:t xml:space="preserve"> </w:t>
      </w: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гаражей в рамках Федерального закона от </w:t>
      </w:r>
      <w:r w:rsidR="00DC2B48">
        <w:rPr>
          <w:rFonts w:ascii="Times New Roman" w:eastAsia="Times New Roman" w:hAnsi="Times New Roman" w:cs="Times New Roman"/>
          <w:color w:val="000000"/>
          <w:sz w:val="28"/>
          <w:szCs w:val="28"/>
        </w:rPr>
        <w:t>05 апреля 2021 года № 79-ФЗ «</w:t>
      </w:r>
      <w:r w:rsidRPr="00AA72E9">
        <w:rPr>
          <w:rFonts w:ascii="Times New Roman" w:eastAsia="Times New Roman" w:hAnsi="Times New Roman" w:cs="Times New Roman"/>
          <w:color w:val="000000"/>
          <w:sz w:val="28"/>
          <w:szCs w:val="28"/>
        </w:rPr>
        <w:t>О внесении изменений в отдельные законодательные акты Российской Федерации</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Поступило 500 заявлений о предварительном согласовании предоставления земельных участков в рамках «гаражной амнистии».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Проводилась инвентаризация договоров аренды земли на предмет истечения срока действия договора.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По договорам аренды, срок действия которых истёк, направлялись уведомления об отказе от исполнения условий договора в одностороннем порядке и сдаче земельного участка по акту приёма-передачи.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На основании распоряжений </w:t>
      </w:r>
      <w:r w:rsidR="00BB15D6">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дминистрации округа:</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от 03 мая 2024</w:t>
      </w:r>
      <w:r w:rsidR="00DC2B48">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г № 427-р «О проведении инвентаризации земельных участков округа, переданных в аренду»;</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w:t>
      </w:r>
      <w:r w:rsidR="00401D89" w:rsidRPr="00AA72E9">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 03 мая 2024</w:t>
      </w:r>
      <w:r w:rsidR="00DC2B4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 № 428-р «О проведении</w:t>
      </w:r>
      <w:r w:rsidR="00401D89" w:rsidRPr="00AA72E9">
        <w:rPr>
          <w:rFonts w:ascii="Times New Roman" w:eastAsia="Times New Roman" w:hAnsi="Times New Roman" w:cs="Times New Roman"/>
          <w:color w:val="000000"/>
          <w:sz w:val="28"/>
          <w:szCs w:val="28"/>
        </w:rPr>
        <w:t xml:space="preserve"> инвентаризации  мест размещения нестационарных торговых объектов»,</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ОМС КУИ за 2024 год осуществлена проверка земельных участков:</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1) </w:t>
      </w:r>
      <w:r w:rsidRPr="00AA72E9">
        <w:rPr>
          <w:rFonts w:ascii="Times New Roman" w:eastAsia="Times New Roman" w:hAnsi="Times New Roman" w:cs="Times New Roman"/>
          <w:color w:val="000000"/>
          <w:sz w:val="28"/>
          <w:szCs w:val="28"/>
        </w:rPr>
        <w:t>переданных в аренду по договорам -количество проверенных земельных участков</w:t>
      </w:r>
      <w:r w:rsidRPr="00AA72E9">
        <w:rPr>
          <w:rFonts w:ascii="Times New Roman" w:hAnsi="Times New Roman" w:cs="Times New Roman"/>
          <w:color w:val="000000"/>
          <w:sz w:val="28"/>
          <w:szCs w:val="28"/>
        </w:rPr>
        <w:t xml:space="preserve">- 20 </w:t>
      </w:r>
      <w:r w:rsidRPr="00AA72E9">
        <w:rPr>
          <w:rFonts w:ascii="Times New Roman" w:eastAsia="Times New Roman" w:hAnsi="Times New Roman" w:cs="Times New Roman"/>
          <w:color w:val="000000"/>
          <w:sz w:val="28"/>
          <w:szCs w:val="28"/>
        </w:rPr>
        <w:t>ед.</w:t>
      </w:r>
    </w:p>
    <w:p w:rsidR="00F714E7"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Выявлены нарушения</w:t>
      </w:r>
      <w:r w:rsidR="005055DF">
        <w:rPr>
          <w:rFonts w:ascii="Times New Roman" w:eastAsia="Times New Roman" w:hAnsi="Times New Roman" w:cs="Times New Roman"/>
          <w:color w:val="000000"/>
          <w:sz w:val="28"/>
          <w:szCs w:val="28"/>
        </w:rPr>
        <w:t xml:space="preserve"> </w:t>
      </w:r>
      <w:r w:rsidR="00F714E7">
        <w:rPr>
          <w:rFonts w:ascii="Times New Roman" w:eastAsia="Times New Roman" w:hAnsi="Times New Roman" w:cs="Times New Roman"/>
          <w:color w:val="000000"/>
          <w:sz w:val="28"/>
          <w:szCs w:val="28"/>
        </w:rPr>
        <w:t>-</w:t>
      </w:r>
      <w:r w:rsidR="005055DF">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6 земельных участков не используется. </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В отношении нарушителей приняты следующие меры:</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направлены уведомления о расторжение договора аренды земли;</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 xml:space="preserve">документы переданы в юридический отдел для направления иска </w:t>
      </w:r>
      <w:r w:rsidR="00DC2B48">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 xml:space="preserve">о приведении земельных участков в соответствие с условиями договора - </w:t>
      </w:r>
      <w:r w:rsidR="00DC2B48">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2 договора;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- 3 </w:t>
      </w:r>
      <w:r w:rsidRPr="00AA72E9">
        <w:rPr>
          <w:rFonts w:ascii="Times New Roman" w:eastAsia="Times New Roman" w:hAnsi="Times New Roman" w:cs="Times New Roman"/>
          <w:color w:val="000000"/>
          <w:sz w:val="28"/>
          <w:szCs w:val="28"/>
        </w:rPr>
        <w:t>договора расторгнуты;</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2) </w:t>
      </w:r>
      <w:r w:rsidR="00823DE1">
        <w:rPr>
          <w:rFonts w:ascii="Times New Roman" w:hAnsi="Times New Roman" w:cs="Times New Roman"/>
          <w:color w:val="000000"/>
          <w:sz w:val="28"/>
          <w:szCs w:val="28"/>
        </w:rPr>
        <w:t>п</w:t>
      </w:r>
      <w:r w:rsidRPr="00AA72E9">
        <w:rPr>
          <w:rFonts w:ascii="Times New Roman" w:eastAsia="Times New Roman" w:hAnsi="Times New Roman" w:cs="Times New Roman"/>
          <w:color w:val="000000"/>
          <w:sz w:val="28"/>
          <w:szCs w:val="28"/>
        </w:rPr>
        <w:t xml:space="preserve">ереданных для  размещения   нестационарного  торгового  объекта -количество проверенных земельных участков </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48.</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Выявлены нарушения - 17 земельных участков не используется,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2 земельных участка используется с нарушениями.</w:t>
      </w:r>
    </w:p>
    <w:p w:rsidR="00401D89" w:rsidRPr="00AA72E9"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В отношении нарушителей приняты следующие меры:</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направлены уведомления о расторжении договора и демонтаже</w:t>
      </w: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нестационарных торговых объектов;</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переданы </w:t>
      </w:r>
      <w:r w:rsidR="00401D89" w:rsidRPr="00AA72E9">
        <w:rPr>
          <w:rFonts w:ascii="Times New Roman" w:eastAsia="Times New Roman" w:hAnsi="Times New Roman" w:cs="Times New Roman"/>
          <w:color w:val="000000"/>
          <w:sz w:val="28"/>
          <w:szCs w:val="28"/>
        </w:rPr>
        <w:t>документ</w:t>
      </w:r>
      <w:r>
        <w:rPr>
          <w:rFonts w:ascii="Times New Roman" w:eastAsia="Times New Roman" w:hAnsi="Times New Roman" w:cs="Times New Roman"/>
          <w:color w:val="000000"/>
          <w:sz w:val="28"/>
          <w:szCs w:val="28"/>
        </w:rPr>
        <w:t xml:space="preserve">ы в юридический отдел для направления иска </w:t>
      </w:r>
      <w:r w:rsidR="00DC2B48">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о приведении</w:t>
      </w: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земельных участков в соответствие с условиями договора;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3) </w:t>
      </w:r>
      <w:r w:rsidRPr="00AA72E9">
        <w:rPr>
          <w:rFonts w:ascii="Times New Roman" w:eastAsia="Times New Roman" w:hAnsi="Times New Roman" w:cs="Times New Roman"/>
          <w:color w:val="000000"/>
          <w:sz w:val="28"/>
          <w:szCs w:val="28"/>
        </w:rPr>
        <w:t>в отношении земельных участков (земель), на которые ранее выданы разрешения</w:t>
      </w:r>
      <w:r w:rsidR="00C01A87">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на их использование:</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обследовано 53 земельных участков (в том числе повторно </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16), из них:</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направлены уведомления об устранении замечаний - 9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прекращены</w:t>
      </w:r>
      <w:r w:rsidR="00C01A87">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разрешения в связи с выявленными нарушениями </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54 ед.;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внесены изменения</w:t>
      </w:r>
      <w:r w:rsidR="00C01A87">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в разрешения в отношении 2 заявителей;</w:t>
      </w:r>
    </w:p>
    <w:p w:rsidR="00823DE1"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разрешения прекращены в отношении 5 заявителей (по 2 земельным участк</w:t>
      </w:r>
      <w:r w:rsidR="00C01A87">
        <w:rPr>
          <w:rFonts w:ascii="Times New Roman" w:eastAsia="Times New Roman" w:hAnsi="Times New Roman" w:cs="Times New Roman"/>
          <w:color w:val="000000"/>
          <w:sz w:val="28"/>
          <w:szCs w:val="28"/>
        </w:rPr>
        <w:t xml:space="preserve">ам материалы направлены в Управление  муниципальной милиции </w:t>
      </w:r>
      <w:r w:rsidRPr="00AA72E9">
        <w:rPr>
          <w:rFonts w:ascii="Times New Roman" w:eastAsia="Times New Roman" w:hAnsi="Times New Roman" w:cs="Times New Roman"/>
          <w:color w:val="000000"/>
          <w:sz w:val="28"/>
          <w:szCs w:val="28"/>
        </w:rPr>
        <w:t>админи</w:t>
      </w:r>
      <w:r w:rsidR="00C01A87">
        <w:rPr>
          <w:rFonts w:ascii="Times New Roman" w:eastAsia="Times New Roman" w:hAnsi="Times New Roman" w:cs="Times New Roman"/>
          <w:color w:val="000000"/>
          <w:sz w:val="28"/>
          <w:szCs w:val="28"/>
        </w:rPr>
        <w:t>страции округа для проведения проверки соблюдения Правил</w:t>
      </w:r>
      <w:r w:rsidRPr="00AA72E9">
        <w:rPr>
          <w:rFonts w:ascii="Times New Roman" w:eastAsia="Times New Roman" w:hAnsi="Times New Roman" w:cs="Times New Roman"/>
          <w:color w:val="000000"/>
          <w:sz w:val="28"/>
          <w:szCs w:val="28"/>
        </w:rPr>
        <w:t xml:space="preserve"> благоустройства  округа; по 2 земельным участкам будут направлены иски</w:t>
      </w:r>
      <w:r w:rsidR="00C01A87">
        <w:rPr>
          <w:rFonts w:ascii="Times New Roman" w:eastAsia="Times New Roman" w:hAnsi="Times New Roman" w:cs="Times New Roman"/>
          <w:color w:val="000000"/>
          <w:sz w:val="28"/>
          <w:szCs w:val="28"/>
        </w:rPr>
        <w:t xml:space="preserve"> </w:t>
      </w:r>
      <w:r w:rsidR="00DC2B48">
        <w:rPr>
          <w:rFonts w:ascii="Times New Roman" w:eastAsia="Times New Roman" w:hAnsi="Times New Roman" w:cs="Times New Roman"/>
          <w:color w:val="000000"/>
          <w:sz w:val="28"/>
          <w:szCs w:val="28"/>
        </w:rPr>
        <w:br/>
      </w:r>
      <w:r w:rsidR="00C01A87">
        <w:rPr>
          <w:rFonts w:ascii="Times New Roman" w:eastAsia="Times New Roman" w:hAnsi="Times New Roman" w:cs="Times New Roman"/>
          <w:color w:val="000000"/>
          <w:sz w:val="28"/>
          <w:szCs w:val="28"/>
        </w:rPr>
        <w:t>в суд об освобождении земель);</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-нарушений (замечаний) не выявлено - в отношении 179 разрешений.</w:t>
      </w:r>
    </w:p>
    <w:p w:rsidR="00823DE1"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Задачи на 1 квартал</w:t>
      </w:r>
      <w:r w:rsidR="00C01A87">
        <w:rPr>
          <w:rFonts w:ascii="Times New Roman" w:eastAsia="Times New Roman" w:hAnsi="Times New Roman" w:cs="Times New Roman"/>
          <w:color w:val="000000"/>
          <w:sz w:val="28"/>
          <w:szCs w:val="28"/>
        </w:rPr>
        <w:t xml:space="preserve"> 2025 г.:</w:t>
      </w:r>
    </w:p>
    <w:p w:rsidR="00401D89" w:rsidRDefault="00DC2B48"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823DE1">
        <w:rPr>
          <w:rFonts w:ascii="Times New Roman" w:eastAsia="Times New Roman" w:hAnsi="Times New Roman" w:cs="Times New Roman"/>
          <w:color w:val="000000"/>
          <w:sz w:val="28"/>
          <w:szCs w:val="28"/>
        </w:rPr>
        <w:t>п</w:t>
      </w:r>
      <w:r w:rsidR="00401D89" w:rsidRPr="00AA72E9">
        <w:rPr>
          <w:rFonts w:ascii="Times New Roman" w:eastAsia="Times New Roman" w:hAnsi="Times New Roman" w:cs="Times New Roman"/>
          <w:color w:val="000000"/>
          <w:sz w:val="28"/>
          <w:szCs w:val="28"/>
        </w:rPr>
        <w:t xml:space="preserve">родолжить проверки балансодержателей, </w:t>
      </w:r>
      <w:r w:rsidR="00C01A87">
        <w:rPr>
          <w:rFonts w:ascii="Times New Roman" w:eastAsia="Times New Roman" w:hAnsi="Times New Roman" w:cs="Times New Roman"/>
          <w:color w:val="000000"/>
          <w:sz w:val="28"/>
          <w:szCs w:val="28"/>
        </w:rPr>
        <w:t xml:space="preserve">арендодателей муниципального имущества, </w:t>
      </w:r>
      <w:r w:rsidR="00401D89" w:rsidRPr="00AA72E9">
        <w:rPr>
          <w:rFonts w:ascii="Times New Roman" w:eastAsia="Times New Roman" w:hAnsi="Times New Roman" w:cs="Times New Roman"/>
          <w:color w:val="000000"/>
          <w:sz w:val="28"/>
          <w:szCs w:val="28"/>
        </w:rPr>
        <w:t>земельных</w:t>
      </w:r>
      <w:r w:rsidR="00C01A87">
        <w:rPr>
          <w:rFonts w:ascii="Times New Roman" w:eastAsia="Times New Roman" w:hAnsi="Times New Roman" w:cs="Times New Roman"/>
          <w:color w:val="000000"/>
          <w:sz w:val="28"/>
          <w:szCs w:val="28"/>
        </w:rPr>
        <w:t xml:space="preserve"> участков на предмет эффективности </w:t>
      </w:r>
      <w:r>
        <w:rPr>
          <w:rFonts w:ascii="Times New Roman" w:eastAsia="Times New Roman" w:hAnsi="Times New Roman" w:cs="Times New Roman"/>
          <w:color w:val="000000"/>
          <w:sz w:val="28"/>
          <w:szCs w:val="28"/>
        </w:rPr>
        <w:br/>
      </w:r>
      <w:r w:rsidR="00C01A87">
        <w:rPr>
          <w:rFonts w:ascii="Times New Roman" w:eastAsia="Times New Roman" w:hAnsi="Times New Roman" w:cs="Times New Roman"/>
          <w:color w:val="000000"/>
          <w:sz w:val="28"/>
          <w:szCs w:val="28"/>
        </w:rPr>
        <w:t xml:space="preserve">и </w:t>
      </w:r>
      <w:r w:rsidR="00401D89" w:rsidRPr="00AA72E9">
        <w:rPr>
          <w:rFonts w:ascii="Times New Roman" w:eastAsia="Times New Roman" w:hAnsi="Times New Roman" w:cs="Times New Roman"/>
          <w:color w:val="000000"/>
          <w:sz w:val="28"/>
          <w:szCs w:val="28"/>
        </w:rPr>
        <w:t>целевого использования.</w:t>
      </w:r>
    </w:p>
    <w:p w:rsidR="00823DE1" w:rsidRDefault="00823DE1"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 xml:space="preserve">4.2.15 Мероприятия, направленные на выявление правообладателей ранее учтенных объектов недвижимости в соответствии с Федеральным законом </w:t>
      </w:r>
      <w:r w:rsidR="00DC2B48">
        <w:rPr>
          <w:rFonts w:ascii="Times New Roman" w:eastAsia="Times New Roman" w:hAnsi="Times New Roman" w:cs="Times New Roman"/>
          <w:color w:val="000000"/>
          <w:sz w:val="28"/>
          <w:szCs w:val="28"/>
        </w:rPr>
        <w:br/>
      </w:r>
      <w:r w:rsidRPr="00C01A87">
        <w:rPr>
          <w:rFonts w:ascii="Times New Roman" w:eastAsia="Times New Roman" w:hAnsi="Times New Roman" w:cs="Times New Roman"/>
          <w:color w:val="000000"/>
          <w:sz w:val="28"/>
          <w:szCs w:val="28"/>
        </w:rPr>
        <w:t>от</w:t>
      </w:r>
      <w:r w:rsidR="00643969" w:rsidRPr="00C01A87">
        <w:rPr>
          <w:rFonts w:ascii="Times New Roman" w:eastAsia="Times New Roman" w:hAnsi="Times New Roman" w:cs="Times New Roman"/>
          <w:color w:val="000000"/>
          <w:sz w:val="28"/>
          <w:szCs w:val="28"/>
        </w:rPr>
        <w:t xml:space="preserve"> </w:t>
      </w:r>
      <w:r w:rsidRPr="00C01A87">
        <w:rPr>
          <w:rFonts w:ascii="Times New Roman" w:eastAsia="Times New Roman" w:hAnsi="Times New Roman" w:cs="Times New Roman"/>
          <w:color w:val="000000"/>
          <w:sz w:val="28"/>
          <w:szCs w:val="28"/>
        </w:rPr>
        <w:t>30.12.2020</w:t>
      </w:r>
      <w:r w:rsidR="00DC2B48">
        <w:rPr>
          <w:rFonts w:ascii="Times New Roman" w:eastAsia="Times New Roman" w:hAnsi="Times New Roman" w:cs="Times New Roman"/>
          <w:color w:val="000000"/>
          <w:sz w:val="28"/>
          <w:szCs w:val="28"/>
        </w:rPr>
        <w:t xml:space="preserve"> </w:t>
      </w:r>
      <w:r w:rsidRPr="00C01A87">
        <w:rPr>
          <w:rFonts w:ascii="Times New Roman" w:eastAsia="Times New Roman" w:hAnsi="Times New Roman" w:cs="Times New Roman"/>
          <w:color w:val="000000"/>
          <w:sz w:val="28"/>
          <w:szCs w:val="28"/>
        </w:rPr>
        <w:t>г. №</w:t>
      </w:r>
      <w:r w:rsidR="00DC2B48">
        <w:rPr>
          <w:rFonts w:ascii="Times New Roman" w:eastAsia="Times New Roman" w:hAnsi="Times New Roman" w:cs="Times New Roman"/>
          <w:color w:val="000000"/>
          <w:sz w:val="28"/>
          <w:szCs w:val="28"/>
        </w:rPr>
        <w:t xml:space="preserve"> </w:t>
      </w:r>
      <w:r w:rsidRPr="00C01A87">
        <w:rPr>
          <w:rFonts w:ascii="Times New Roman" w:eastAsia="Times New Roman" w:hAnsi="Times New Roman" w:cs="Times New Roman"/>
          <w:color w:val="000000"/>
          <w:sz w:val="28"/>
          <w:szCs w:val="28"/>
        </w:rPr>
        <w:t>518-ФЗ</w:t>
      </w:r>
    </w:p>
    <w:p w:rsidR="006722DC" w:rsidRPr="00AA72E9" w:rsidRDefault="006722DC"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В рамках работы по подготовке к реализации Федерального закона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от 30.12.2020</w:t>
      </w:r>
      <w:r w:rsidR="00DC2B48">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г №</w:t>
      </w:r>
      <w:r w:rsidR="00DC2B48">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518-ФЗ Златоустовским отделом Управления Росреестра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по Челябинской области направлены в адрес ОМС КУИ перечни выявленных ранее учтенных объектов недвижимости не имеющих сведений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о правообладателях.</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В перечнях содержится информация о земельных участках, объектах незавершенного строительства, квартирах, комнатах, помещениях, гаражах, складах, ГРП, цехах, магазинах и иных объектах.</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Всего по округу таких объектов 39 954 ед.</w:t>
      </w:r>
    </w:p>
    <w:p w:rsidR="00DC2B48" w:rsidRDefault="00DC2B48"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Целью реализации данного закона является упорядочивание Единого государственного реестра недвижимости, а также пополнение налоговой базы.</w:t>
      </w:r>
    </w:p>
    <w:p w:rsidR="006722DC"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Результаты деятельности ОМС КУИ за 2024г</w:t>
      </w:r>
      <w:r w:rsidR="00C01A87">
        <w:rPr>
          <w:rFonts w:ascii="Times New Roman" w:eastAsia="Times New Roman" w:hAnsi="Times New Roman" w:cs="Times New Roman"/>
          <w:color w:val="000000"/>
          <w:sz w:val="28"/>
          <w:szCs w:val="28"/>
        </w:rPr>
        <w:t>. (таблица 28).</w:t>
      </w:r>
    </w:p>
    <w:p w:rsidR="00C01A87" w:rsidRDefault="00C01A87" w:rsidP="00643969">
      <w:pPr>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4"/>
          <w:szCs w:val="24"/>
        </w:rPr>
      </w:pPr>
    </w:p>
    <w:p w:rsidR="00401D89" w:rsidRPr="00C01A87" w:rsidRDefault="00C01A87" w:rsidP="00643969">
      <w:pPr>
        <w:shd w:val="clear" w:color="auto" w:fill="FFFFFF"/>
        <w:autoSpaceDE w:val="0"/>
        <w:autoSpaceDN w:val="0"/>
        <w:adjustRightInd w:val="0"/>
        <w:spacing w:after="0" w:line="240" w:lineRule="auto"/>
        <w:jc w:val="right"/>
        <w:rPr>
          <w:rFonts w:ascii="Times New Roman" w:hAnsi="Times New Roman" w:cs="Times New Roman"/>
          <w:sz w:val="28"/>
          <w:szCs w:val="28"/>
        </w:rPr>
      </w:pPr>
      <w:r w:rsidRPr="00C01A87">
        <w:rPr>
          <w:rFonts w:ascii="Times New Roman" w:hAnsi="Times New Roman" w:cs="Times New Roman"/>
          <w:sz w:val="28"/>
          <w:szCs w:val="28"/>
        </w:rPr>
        <w:t>Таблица 28</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28"/>
        <w:gridCol w:w="1560"/>
        <w:gridCol w:w="1417"/>
        <w:gridCol w:w="2034"/>
      </w:tblGrid>
      <w:tr w:rsidR="00C01A87" w:rsidRPr="006722DC" w:rsidTr="00E14A0D">
        <w:trPr>
          <w:trHeight w:val="398"/>
        </w:trPr>
        <w:tc>
          <w:tcPr>
            <w:tcW w:w="4628" w:type="dxa"/>
            <w:shd w:val="clear" w:color="auto" w:fill="FFFFFF"/>
          </w:tcPr>
          <w:p w:rsidR="00C01A87" w:rsidRPr="006722DC" w:rsidRDefault="00C01A87" w:rsidP="00DC2B4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eastAsia="Times New Roman" w:hAnsi="Times New Roman" w:cs="Times New Roman"/>
                <w:color w:val="000000"/>
                <w:sz w:val="24"/>
                <w:szCs w:val="24"/>
              </w:rPr>
              <w:t>Мероприятие</w:t>
            </w:r>
          </w:p>
        </w:tc>
        <w:tc>
          <w:tcPr>
            <w:tcW w:w="1560"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eastAsia="Times New Roman" w:hAnsi="Times New Roman" w:cs="Times New Roman"/>
                <w:color w:val="000000"/>
                <w:sz w:val="24"/>
                <w:szCs w:val="24"/>
              </w:rPr>
              <w:t>Земля</w:t>
            </w:r>
          </w:p>
        </w:tc>
        <w:tc>
          <w:tcPr>
            <w:tcW w:w="1417"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eastAsia="Times New Roman" w:hAnsi="Times New Roman" w:cs="Times New Roman"/>
                <w:color w:val="000000"/>
                <w:sz w:val="24"/>
                <w:szCs w:val="24"/>
              </w:rPr>
              <w:t>ОКС-МКД</w:t>
            </w:r>
          </w:p>
        </w:tc>
        <w:tc>
          <w:tcPr>
            <w:tcW w:w="2034"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Итого</w:t>
            </w:r>
          </w:p>
        </w:tc>
      </w:tr>
      <w:tr w:rsidR="00C01A87" w:rsidRPr="006722DC" w:rsidTr="00E14A0D">
        <w:trPr>
          <w:trHeight w:val="917"/>
        </w:trPr>
        <w:tc>
          <w:tcPr>
            <w:tcW w:w="4628" w:type="dxa"/>
            <w:shd w:val="clear" w:color="auto" w:fill="FFFFFF"/>
          </w:tcPr>
          <w:p w:rsidR="00C01A87" w:rsidRPr="006722DC" w:rsidRDefault="00C01A87" w:rsidP="00DC2B4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Направление запросов в </w:t>
            </w:r>
            <w:r w:rsidRPr="006722DC">
              <w:rPr>
                <w:rFonts w:ascii="Times New Roman" w:eastAsia="Times New Roman" w:hAnsi="Times New Roman" w:cs="Times New Roman"/>
                <w:color w:val="000000"/>
                <w:sz w:val="24"/>
                <w:szCs w:val="24"/>
              </w:rPr>
              <w:t>различные органы и организации по выявлению</w:t>
            </w:r>
            <w:r>
              <w:rPr>
                <w:rFonts w:ascii="Times New Roman" w:eastAsia="Times New Roman" w:hAnsi="Times New Roman" w:cs="Times New Roman"/>
                <w:color w:val="000000"/>
                <w:sz w:val="24"/>
                <w:szCs w:val="24"/>
              </w:rPr>
              <w:t xml:space="preserve"> правообладателей  ранее учтенных объектов (БТИ, нотариус, </w:t>
            </w:r>
            <w:r w:rsidRPr="006722DC">
              <w:rPr>
                <w:rFonts w:ascii="Times New Roman" w:eastAsia="Times New Roman" w:hAnsi="Times New Roman" w:cs="Times New Roman"/>
                <w:color w:val="000000"/>
                <w:sz w:val="24"/>
                <w:szCs w:val="24"/>
              </w:rPr>
              <w:t>ЕГРН, ЗАГС, ПФР), единиц</w:t>
            </w:r>
          </w:p>
        </w:tc>
        <w:tc>
          <w:tcPr>
            <w:tcW w:w="1560"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0</w:t>
            </w:r>
          </w:p>
        </w:tc>
        <w:tc>
          <w:tcPr>
            <w:tcW w:w="1417"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1600</w:t>
            </w:r>
          </w:p>
        </w:tc>
        <w:tc>
          <w:tcPr>
            <w:tcW w:w="2034"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1600</w:t>
            </w:r>
          </w:p>
        </w:tc>
      </w:tr>
      <w:tr w:rsidR="00C01A87" w:rsidRPr="006722DC" w:rsidTr="00E14A0D">
        <w:trPr>
          <w:trHeight w:val="965"/>
        </w:trPr>
        <w:tc>
          <w:tcPr>
            <w:tcW w:w="4628" w:type="dxa"/>
            <w:shd w:val="clear" w:color="auto" w:fill="FFFFFF"/>
          </w:tcPr>
          <w:p w:rsidR="00C01A87" w:rsidRPr="006722DC" w:rsidRDefault="00C01A87" w:rsidP="00DC2B4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Направление в адрес </w:t>
            </w:r>
            <w:r w:rsidRPr="006722DC">
              <w:rPr>
                <w:rFonts w:ascii="Times New Roman" w:eastAsia="Times New Roman" w:hAnsi="Times New Roman" w:cs="Times New Roman"/>
                <w:color w:val="000000"/>
                <w:sz w:val="24"/>
                <w:szCs w:val="24"/>
              </w:rPr>
              <w:t>Управления Росреестра информации о нал</w:t>
            </w:r>
            <w:r>
              <w:rPr>
                <w:rFonts w:ascii="Times New Roman" w:eastAsia="Times New Roman" w:hAnsi="Times New Roman" w:cs="Times New Roman"/>
                <w:color w:val="000000"/>
                <w:sz w:val="24"/>
                <w:szCs w:val="24"/>
              </w:rPr>
              <w:t xml:space="preserve">ичии в ЕГРН дублирующих записей </w:t>
            </w:r>
            <w:r w:rsidRPr="006722DC">
              <w:rPr>
                <w:rFonts w:ascii="Times New Roman" w:eastAsia="Times New Roman" w:hAnsi="Times New Roman" w:cs="Times New Roman"/>
                <w:color w:val="000000"/>
                <w:sz w:val="24"/>
                <w:szCs w:val="24"/>
              </w:rPr>
              <w:t>об объектах недвижимости, единиц</w:t>
            </w:r>
          </w:p>
        </w:tc>
        <w:tc>
          <w:tcPr>
            <w:tcW w:w="1560"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0</w:t>
            </w:r>
          </w:p>
        </w:tc>
        <w:tc>
          <w:tcPr>
            <w:tcW w:w="1417"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1065</w:t>
            </w:r>
          </w:p>
        </w:tc>
        <w:tc>
          <w:tcPr>
            <w:tcW w:w="2034"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1065</w:t>
            </w:r>
          </w:p>
        </w:tc>
      </w:tr>
      <w:tr w:rsidR="00C01A87" w:rsidRPr="006722DC" w:rsidTr="00E14A0D">
        <w:trPr>
          <w:trHeight w:val="374"/>
        </w:trPr>
        <w:tc>
          <w:tcPr>
            <w:tcW w:w="4628" w:type="dxa"/>
            <w:shd w:val="clear" w:color="auto" w:fill="FFFFFF"/>
          </w:tcPr>
          <w:p w:rsidR="00C01A87" w:rsidRPr="006722DC" w:rsidRDefault="00C01A87" w:rsidP="00DC2B4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eastAsia="Times New Roman" w:hAnsi="Times New Roman" w:cs="Times New Roman"/>
                <w:color w:val="000000"/>
                <w:sz w:val="24"/>
                <w:szCs w:val="24"/>
              </w:rPr>
              <w:t>Направление проекта решения правообладателю, единиц</w:t>
            </w:r>
          </w:p>
        </w:tc>
        <w:tc>
          <w:tcPr>
            <w:tcW w:w="1560"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0</w:t>
            </w:r>
          </w:p>
        </w:tc>
        <w:tc>
          <w:tcPr>
            <w:tcW w:w="1417"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337</w:t>
            </w:r>
          </w:p>
        </w:tc>
        <w:tc>
          <w:tcPr>
            <w:tcW w:w="2034"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337</w:t>
            </w:r>
          </w:p>
        </w:tc>
      </w:tr>
      <w:tr w:rsidR="00C01A87" w:rsidRPr="006722DC" w:rsidTr="00E14A0D">
        <w:trPr>
          <w:trHeight w:val="586"/>
        </w:trPr>
        <w:tc>
          <w:tcPr>
            <w:tcW w:w="4628" w:type="dxa"/>
            <w:shd w:val="clear" w:color="auto" w:fill="FFFFFF"/>
          </w:tcPr>
          <w:p w:rsidR="00C01A87" w:rsidRPr="006722DC" w:rsidRDefault="00C01A87" w:rsidP="00DC2B4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eastAsia="Times New Roman" w:hAnsi="Times New Roman" w:cs="Times New Roman"/>
                <w:color w:val="000000"/>
                <w:sz w:val="24"/>
                <w:szCs w:val="24"/>
              </w:rPr>
              <w:t>Принятие решения о выявлении правообладателя и направление в Управление Росреестра, единиц</w:t>
            </w:r>
          </w:p>
        </w:tc>
        <w:tc>
          <w:tcPr>
            <w:tcW w:w="1560"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0</w:t>
            </w:r>
          </w:p>
        </w:tc>
        <w:tc>
          <w:tcPr>
            <w:tcW w:w="1417"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209</w:t>
            </w:r>
          </w:p>
        </w:tc>
        <w:tc>
          <w:tcPr>
            <w:tcW w:w="2034" w:type="dxa"/>
            <w:shd w:val="clear" w:color="auto" w:fill="FFFFFF"/>
          </w:tcPr>
          <w:p w:rsidR="00C01A87" w:rsidRPr="006722DC" w:rsidRDefault="00C01A87" w:rsidP="0064396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722DC">
              <w:rPr>
                <w:rFonts w:ascii="Times New Roman" w:hAnsi="Times New Roman" w:cs="Times New Roman"/>
                <w:color w:val="000000"/>
                <w:sz w:val="24"/>
                <w:szCs w:val="24"/>
              </w:rPr>
              <w:t>209</w:t>
            </w:r>
          </w:p>
        </w:tc>
      </w:tr>
    </w:tbl>
    <w:p w:rsidR="006722DC" w:rsidRDefault="006722DC" w:rsidP="0064396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По информации Управления Росреестра по Челябинской области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по результатам провед</w:t>
      </w:r>
      <w:r w:rsidR="00D446AA">
        <w:rPr>
          <w:rFonts w:ascii="Times New Roman" w:eastAsia="Times New Roman" w:hAnsi="Times New Roman" w:cs="Times New Roman"/>
          <w:color w:val="000000"/>
          <w:sz w:val="28"/>
          <w:szCs w:val="28"/>
        </w:rPr>
        <w:t>ё</w:t>
      </w:r>
      <w:r w:rsidRPr="00AA72E9">
        <w:rPr>
          <w:rFonts w:ascii="Times New Roman" w:eastAsia="Times New Roman" w:hAnsi="Times New Roman" w:cs="Times New Roman"/>
          <w:color w:val="000000"/>
          <w:sz w:val="28"/>
          <w:szCs w:val="28"/>
        </w:rPr>
        <w:t>нной работы ОМС КУИ по состоянию на 01.01.2025 г. из направленного перечня подлежит выявлению 2054 объекта недвижимости: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зарегистрированы права - в отношении 209 объектов недвижимости;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внесены сведения о выявленном правообладателе - по 353 объектам недвижимости в ЕГРН;</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снято с кадастрового учета - 1 332 объекта;</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снято с кадастрового учета -1 065 дублей.</w:t>
      </w:r>
    </w:p>
    <w:p w:rsidR="00D446AA" w:rsidRPr="00AA72E9" w:rsidRDefault="00D446AA"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Default="0036203C" w:rsidP="00643969">
      <w:pPr>
        <w:pStyle w:val="1"/>
      </w:pPr>
      <w:bookmarkStart w:id="29" w:name="_Toc192518851"/>
      <w:r>
        <w:t>4.3.</w:t>
      </w:r>
      <w:r w:rsidRPr="0036203C">
        <w:t xml:space="preserve"> </w:t>
      </w:r>
      <w:r>
        <w:t>О</w:t>
      </w:r>
      <w:r w:rsidR="00401D89" w:rsidRPr="00AA72E9">
        <w:t xml:space="preserve">рганизация информационного обеспечения деятельности </w:t>
      </w:r>
      <w:r w:rsidR="00694F4B">
        <w:t>Г</w:t>
      </w:r>
      <w:r w:rsidR="00401D89" w:rsidRPr="00AA72E9">
        <w:t>лавы округа и</w:t>
      </w:r>
      <w:r>
        <w:t xml:space="preserve"> </w:t>
      </w:r>
      <w:r w:rsidR="00694F4B">
        <w:t>А</w:t>
      </w:r>
      <w:r w:rsidR="00401D89" w:rsidRPr="00AA72E9">
        <w:t>дминистрации округа</w:t>
      </w:r>
      <w:bookmarkEnd w:id="29"/>
    </w:p>
    <w:p w:rsidR="00D446AA" w:rsidRPr="00AA72E9" w:rsidRDefault="00D446AA"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Работа пресс-службы </w:t>
      </w:r>
      <w:r w:rsidR="00694F4B">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 xml:space="preserve">дминистрации округа выполнялась в соответствии с планом работы </w:t>
      </w:r>
      <w:r w:rsidR="00694F4B">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дминистрации округа на 2024 год и поставленными перед подразделением задачами.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Приоритетными направлениями работы пресс-службы </w:t>
      </w:r>
      <w:r w:rsidR="00694F4B">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дминистрации округа являлись:</w:t>
      </w:r>
    </w:p>
    <w:p w:rsidR="00401D89" w:rsidRPr="00AA72E9" w:rsidRDefault="00DC2B4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sidR="00401D89" w:rsidRPr="00AA72E9">
        <w:rPr>
          <w:rFonts w:ascii="Times New Roman" w:eastAsia="Times New Roman" w:hAnsi="Times New Roman" w:cs="Times New Roman"/>
          <w:color w:val="000000"/>
          <w:sz w:val="28"/>
          <w:szCs w:val="28"/>
        </w:rPr>
        <w:t>организация информационного обеспечения мероприятий с участием главы округа и администрации округа;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2. </w:t>
      </w:r>
      <w:r w:rsidRPr="00AA72E9">
        <w:rPr>
          <w:rFonts w:ascii="Times New Roman" w:eastAsia="Times New Roman" w:hAnsi="Times New Roman" w:cs="Times New Roman"/>
          <w:color w:val="000000"/>
          <w:sz w:val="28"/>
          <w:szCs w:val="28"/>
        </w:rPr>
        <w:t>информирование населения о работе главы округа и администрации округа через средства массовой информации:</w:t>
      </w:r>
    </w:p>
    <w:p w:rsidR="00401D89" w:rsidRPr="00AA72E9" w:rsidRDefault="00A16A4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в рамках муниципального заказа в ООО «Златоустовское телевидение» (телеканал-партнер 360°) в ежедневной информационной программе «Вестник», информационно-социальной программе «Итоги недели», информационно-аналитической программе «День за днем», информационных программах «Открытый диалог» и «Разговор с главой»;</w:t>
      </w:r>
    </w:p>
    <w:p w:rsidR="00401D89" w:rsidRPr="00AA72E9" w:rsidRDefault="00A16A4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размещение текстовых информационных материалов, поздравлений посредством «бегущей строки» в ООО «Златоустовское телевидение» с зоной вещания на округ;</w:t>
      </w:r>
    </w:p>
    <w:p w:rsidR="00401D89" w:rsidRPr="00AA72E9" w:rsidRDefault="00A16A4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публикация официальных документов, нормативно-правовых актов местных органов власти, объявлений, извещений, информационных материалов.</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Количество опубликованных нормативно-правовых актов за 2024 год составило:</w:t>
      </w:r>
    </w:p>
    <w:p w:rsidR="00401D89" w:rsidRPr="00AA72E9" w:rsidRDefault="00A16A4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hAnsi="Times New Roman" w:cs="Times New Roman"/>
          <w:color w:val="000000"/>
          <w:sz w:val="28"/>
          <w:szCs w:val="28"/>
        </w:rPr>
        <w:t xml:space="preserve">701 </w:t>
      </w:r>
      <w:r w:rsidR="00401D89" w:rsidRPr="00AA72E9">
        <w:rPr>
          <w:rFonts w:ascii="Times New Roman" w:eastAsia="Times New Roman" w:hAnsi="Times New Roman" w:cs="Times New Roman"/>
          <w:color w:val="000000"/>
          <w:sz w:val="28"/>
          <w:szCs w:val="28"/>
        </w:rPr>
        <w:t xml:space="preserve">ед. - постановлений </w:t>
      </w:r>
      <w:r w:rsidR="00BD1E84">
        <w:rPr>
          <w:rFonts w:ascii="Times New Roman" w:eastAsia="Times New Roman" w:hAnsi="Times New Roman" w:cs="Times New Roman"/>
          <w:color w:val="000000"/>
          <w:sz w:val="28"/>
          <w:szCs w:val="28"/>
        </w:rPr>
        <w:t>А</w:t>
      </w:r>
      <w:r w:rsidR="00401D89" w:rsidRPr="00AA72E9">
        <w:rPr>
          <w:rFonts w:ascii="Times New Roman" w:eastAsia="Times New Roman" w:hAnsi="Times New Roman" w:cs="Times New Roman"/>
          <w:color w:val="000000"/>
          <w:sz w:val="28"/>
          <w:szCs w:val="28"/>
        </w:rPr>
        <w:t>дминистрации округа;</w:t>
      </w:r>
    </w:p>
    <w:p w:rsidR="00A16A44" w:rsidRDefault="00A16A44"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AA72E9">
        <w:rPr>
          <w:rFonts w:ascii="Times New Roman" w:hAnsi="Times New Roman" w:cs="Times New Roman"/>
          <w:color w:val="000000"/>
          <w:sz w:val="28"/>
          <w:szCs w:val="28"/>
        </w:rPr>
        <w:t>3</w:t>
      </w:r>
      <w:r>
        <w:rPr>
          <w:rFonts w:ascii="Times New Roman" w:hAnsi="Times New Roman" w:cs="Times New Roman"/>
          <w:color w:val="000000"/>
          <w:sz w:val="28"/>
          <w:szCs w:val="28"/>
        </w:rPr>
        <w:t> </w:t>
      </w:r>
      <w:r w:rsidR="00401D89" w:rsidRPr="00AA72E9">
        <w:rPr>
          <w:rFonts w:ascii="Times New Roman" w:hAnsi="Times New Roman" w:cs="Times New Roman"/>
          <w:color w:val="000000"/>
          <w:sz w:val="28"/>
          <w:szCs w:val="28"/>
        </w:rPr>
        <w:t>789</w:t>
      </w:r>
      <w:r w:rsidR="00BD1E84">
        <w:rPr>
          <w:rFonts w:ascii="Times New Roman" w:eastAsia="Times New Roman" w:hAnsi="Times New Roman" w:cs="Times New Roman"/>
          <w:color w:val="000000"/>
          <w:sz w:val="28"/>
          <w:szCs w:val="28"/>
        </w:rPr>
        <w:t>ед. - распоряжений А</w:t>
      </w:r>
      <w:r w:rsidR="00401D89" w:rsidRPr="00AA72E9">
        <w:rPr>
          <w:rFonts w:ascii="Times New Roman" w:eastAsia="Times New Roman" w:hAnsi="Times New Roman" w:cs="Times New Roman"/>
          <w:color w:val="000000"/>
          <w:sz w:val="28"/>
          <w:szCs w:val="28"/>
        </w:rPr>
        <w:t>дминистрации округа,</w:t>
      </w:r>
    </w:p>
    <w:p w:rsidR="00401D89" w:rsidRPr="00AA72E9" w:rsidRDefault="00A16A44"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67 ед. - решений Собрания депутатов округа.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3.</w:t>
      </w:r>
      <w:r w:rsidR="00DC2B48">
        <w:rPr>
          <w:rFonts w:ascii="Times New Roman" w:hAnsi="Times New Roman" w:cs="Times New Roman"/>
          <w:color w:val="000000"/>
          <w:sz w:val="28"/>
          <w:szCs w:val="28"/>
        </w:rPr>
        <w:t> </w:t>
      </w:r>
      <w:r w:rsidRPr="00AA72E9">
        <w:rPr>
          <w:rFonts w:ascii="Times New Roman" w:eastAsia="Times New Roman" w:hAnsi="Times New Roman" w:cs="Times New Roman"/>
          <w:color w:val="000000"/>
          <w:sz w:val="28"/>
          <w:szCs w:val="28"/>
        </w:rPr>
        <w:t xml:space="preserve">Предоставление средствам массовой информации заявлений, сообщений, официальных комментариев, пресс-релизов и других информационных материалов о деятельности </w:t>
      </w:r>
      <w:r w:rsidR="00BD1E84">
        <w:rPr>
          <w:rFonts w:ascii="Times New Roman" w:eastAsia="Times New Roman" w:hAnsi="Times New Roman" w:cs="Times New Roman"/>
          <w:color w:val="000000"/>
          <w:sz w:val="28"/>
          <w:szCs w:val="28"/>
        </w:rPr>
        <w:t>Г</w:t>
      </w:r>
      <w:r w:rsidRPr="00AA72E9">
        <w:rPr>
          <w:rFonts w:ascii="Times New Roman" w:eastAsia="Times New Roman" w:hAnsi="Times New Roman" w:cs="Times New Roman"/>
          <w:color w:val="000000"/>
          <w:sz w:val="28"/>
          <w:szCs w:val="28"/>
        </w:rPr>
        <w:t xml:space="preserve">лавы округа и </w:t>
      </w:r>
      <w:r w:rsidR="00BD1E84">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дминистрации округа.</w:t>
      </w:r>
    </w:p>
    <w:p w:rsidR="00401D89" w:rsidRPr="00AA72E9" w:rsidRDefault="00DC2B48"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4. </w:t>
      </w:r>
      <w:r w:rsidR="00401D89" w:rsidRPr="00AA72E9">
        <w:rPr>
          <w:rFonts w:ascii="Times New Roman" w:eastAsia="Times New Roman" w:hAnsi="Times New Roman" w:cs="Times New Roman"/>
          <w:color w:val="000000"/>
          <w:sz w:val="28"/>
          <w:szCs w:val="28"/>
        </w:rPr>
        <w:t xml:space="preserve">Оказание организационной и методической помощи местным, региональным и общероссийским средствам массовой информации в создании </w:t>
      </w:r>
      <w:r w:rsidR="00401D89" w:rsidRPr="00DC2B48">
        <w:rPr>
          <w:rFonts w:ascii="Times New Roman" w:eastAsia="Times New Roman" w:hAnsi="Times New Roman" w:cs="Times New Roman"/>
          <w:color w:val="000000"/>
          <w:sz w:val="28"/>
          <w:szCs w:val="28"/>
        </w:rPr>
        <w:t xml:space="preserve">материалов </w:t>
      </w:r>
      <w:r w:rsidR="00401D89" w:rsidRPr="00DC2B48">
        <w:rPr>
          <w:rFonts w:ascii="Times New Roman" w:eastAsia="Times New Roman" w:hAnsi="Times New Roman" w:cs="Times New Roman"/>
          <w:bCs/>
          <w:color w:val="000000"/>
          <w:sz w:val="28"/>
          <w:szCs w:val="28"/>
        </w:rPr>
        <w:t>о</w:t>
      </w:r>
      <w:r w:rsidR="00401D89" w:rsidRPr="00AA72E9">
        <w:rPr>
          <w:rFonts w:ascii="Times New Roman" w:eastAsia="Times New Roman" w:hAnsi="Times New Roman" w:cs="Times New Roman"/>
          <w:b/>
          <w:bCs/>
          <w:color w:val="000000"/>
          <w:sz w:val="28"/>
          <w:szCs w:val="28"/>
        </w:rPr>
        <w:t xml:space="preserve"> </w:t>
      </w:r>
      <w:r w:rsidR="00401D89" w:rsidRPr="00AA72E9">
        <w:rPr>
          <w:rFonts w:ascii="Times New Roman" w:eastAsia="Times New Roman" w:hAnsi="Times New Roman" w:cs="Times New Roman"/>
          <w:color w:val="000000"/>
          <w:sz w:val="28"/>
          <w:szCs w:val="28"/>
        </w:rPr>
        <w:t xml:space="preserve">деятельности </w:t>
      </w:r>
      <w:r w:rsidR="00BD1E84">
        <w:rPr>
          <w:rFonts w:ascii="Times New Roman" w:eastAsia="Times New Roman" w:hAnsi="Times New Roman" w:cs="Times New Roman"/>
          <w:color w:val="000000"/>
          <w:sz w:val="28"/>
          <w:szCs w:val="28"/>
        </w:rPr>
        <w:t>Г</w:t>
      </w:r>
      <w:r w:rsidR="00401D89" w:rsidRPr="00AA72E9">
        <w:rPr>
          <w:rFonts w:ascii="Times New Roman" w:eastAsia="Times New Roman" w:hAnsi="Times New Roman" w:cs="Times New Roman"/>
          <w:color w:val="000000"/>
          <w:sz w:val="28"/>
          <w:szCs w:val="28"/>
        </w:rPr>
        <w:t xml:space="preserve">лавы округа и </w:t>
      </w:r>
      <w:r w:rsidR="00BD1E84">
        <w:rPr>
          <w:rFonts w:ascii="Times New Roman" w:eastAsia="Times New Roman" w:hAnsi="Times New Roman" w:cs="Times New Roman"/>
          <w:color w:val="000000"/>
          <w:sz w:val="28"/>
          <w:szCs w:val="28"/>
        </w:rPr>
        <w:t>А</w:t>
      </w:r>
      <w:r w:rsidR="00401D89" w:rsidRPr="00AA72E9">
        <w:rPr>
          <w:rFonts w:ascii="Times New Roman" w:eastAsia="Times New Roman" w:hAnsi="Times New Roman" w:cs="Times New Roman"/>
          <w:color w:val="000000"/>
          <w:sz w:val="28"/>
          <w:szCs w:val="28"/>
        </w:rPr>
        <w:t>дминистрации округа.</w:t>
      </w:r>
    </w:p>
    <w:p w:rsidR="00401D89" w:rsidRPr="00AA72E9" w:rsidRDefault="00DC2B4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5. </w:t>
      </w:r>
      <w:r w:rsidR="00401D89" w:rsidRPr="00AA72E9">
        <w:rPr>
          <w:rFonts w:ascii="Times New Roman" w:eastAsia="Times New Roman" w:hAnsi="Times New Roman" w:cs="Times New Roman"/>
          <w:color w:val="000000"/>
          <w:sz w:val="28"/>
          <w:szCs w:val="28"/>
        </w:rPr>
        <w:t xml:space="preserve">Предоставление оперативной информации главе округа о позиции средств массовой информации, об откликах в прессе, на телевидении </w:t>
      </w:r>
      <w:r>
        <w:rPr>
          <w:rFonts w:ascii="Times New Roman" w:eastAsia="Times New Roman" w:hAnsi="Times New Roman" w:cs="Times New Roman"/>
          <w:color w:val="000000"/>
          <w:sz w:val="28"/>
          <w:szCs w:val="28"/>
        </w:rPr>
        <w:br/>
      </w:r>
      <w:r w:rsidR="00BD1E84">
        <w:rPr>
          <w:rFonts w:ascii="Times New Roman" w:eastAsia="Times New Roman" w:hAnsi="Times New Roman" w:cs="Times New Roman"/>
          <w:color w:val="000000"/>
          <w:sz w:val="28"/>
          <w:szCs w:val="28"/>
        </w:rPr>
        <w:t>на выступления, решения Г</w:t>
      </w:r>
      <w:r w:rsidR="00401D89" w:rsidRPr="00AA72E9">
        <w:rPr>
          <w:rFonts w:ascii="Times New Roman" w:eastAsia="Times New Roman" w:hAnsi="Times New Roman" w:cs="Times New Roman"/>
          <w:color w:val="000000"/>
          <w:sz w:val="28"/>
          <w:szCs w:val="28"/>
        </w:rPr>
        <w:t xml:space="preserve">лавы округа и </w:t>
      </w:r>
      <w:r w:rsidR="00BD1E84">
        <w:rPr>
          <w:rFonts w:ascii="Times New Roman" w:eastAsia="Times New Roman" w:hAnsi="Times New Roman" w:cs="Times New Roman"/>
          <w:color w:val="000000"/>
          <w:sz w:val="28"/>
          <w:szCs w:val="28"/>
        </w:rPr>
        <w:t>А</w:t>
      </w:r>
      <w:r w:rsidR="00401D89" w:rsidRPr="00AA72E9">
        <w:rPr>
          <w:rFonts w:ascii="Times New Roman" w:eastAsia="Times New Roman" w:hAnsi="Times New Roman" w:cs="Times New Roman"/>
          <w:color w:val="000000"/>
          <w:sz w:val="28"/>
          <w:szCs w:val="28"/>
        </w:rPr>
        <w:t xml:space="preserve">дминистрации округа </w:t>
      </w: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мониторинг средств массовой информации и социальных сетей.</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6.</w:t>
      </w:r>
      <w:r w:rsidR="00DC2B48">
        <w:rPr>
          <w:rFonts w:ascii="Times New Roman" w:hAnsi="Times New Roman" w:cs="Times New Roman"/>
          <w:color w:val="000000"/>
          <w:sz w:val="28"/>
          <w:szCs w:val="28"/>
        </w:rPr>
        <w:t> </w:t>
      </w:r>
      <w:r w:rsidRPr="00AA72E9">
        <w:rPr>
          <w:rFonts w:ascii="Times New Roman" w:eastAsia="Times New Roman" w:hAnsi="Times New Roman" w:cs="Times New Roman"/>
          <w:color w:val="000000"/>
          <w:sz w:val="28"/>
          <w:szCs w:val="28"/>
        </w:rPr>
        <w:t>Разработка медиапланов по информационному сопровождению наиболее актуальных тем и по злободневным вопросам.</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7.</w:t>
      </w:r>
      <w:r w:rsidR="00DC2B48">
        <w:rPr>
          <w:rFonts w:ascii="Times New Roman" w:hAnsi="Times New Roman" w:cs="Times New Roman"/>
          <w:color w:val="000000"/>
          <w:sz w:val="28"/>
          <w:szCs w:val="28"/>
        </w:rPr>
        <w:t> </w:t>
      </w:r>
      <w:r w:rsidRPr="00AA72E9">
        <w:rPr>
          <w:rFonts w:ascii="Times New Roman" w:eastAsia="Times New Roman" w:hAnsi="Times New Roman" w:cs="Times New Roman"/>
          <w:color w:val="000000"/>
          <w:sz w:val="28"/>
          <w:szCs w:val="28"/>
        </w:rPr>
        <w:t>Работа с негативом в социальных сетях, направленная на погашение либо снижение недовольства граждан:</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мониторинг социальных сетей («ВКонтакте», «Одноклассники»)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с помощью системы «Инцидент-менеджмент» (Медиалогия);</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выявление негативной повестки (соответствующих обращений, сообщений, вопросов, жалоб жителей округа);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обеспечение обратной связи </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реакция на инциденты от имени администрации округа;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подготовка аргументированного ответа на сообщение совместно </w:t>
      </w:r>
      <w:r w:rsidR="00E14A0D">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со структурным подразделением, в чью компетенцию входит объект, повергшийся критике.</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Согласно статистике за 2024 год были решены и «погашены»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4 598 инцидентов (90% к уровню 2023 года-5 109 инцидентов решены).</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Основные темы обращений </w:t>
      </w:r>
      <w:r w:rsidR="00667B1E">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 xml:space="preserve"> жилищно</w:t>
      </w:r>
      <w:r w:rsidR="00DC2B48">
        <w:rPr>
          <w:rFonts w:ascii="Times New Roman" w:eastAsia="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коммунальная сфера, общественный транспорт, ремонт дорог, работы по замене теплосетей, начало отопительного сезона, уборка тротуаров от снега и наледи.</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8. </w:t>
      </w:r>
      <w:r w:rsidR="00401D89" w:rsidRPr="00AA72E9">
        <w:rPr>
          <w:rFonts w:ascii="Times New Roman" w:eastAsia="Times New Roman" w:hAnsi="Times New Roman" w:cs="Times New Roman"/>
          <w:color w:val="000000"/>
          <w:sz w:val="28"/>
          <w:szCs w:val="28"/>
        </w:rPr>
        <w:t xml:space="preserve">Организация «прямого эфира» выступлений руководителей органов местного самоуправления округа, отраслевых органов </w:t>
      </w:r>
      <w:r w:rsidR="00BD1E84">
        <w:rPr>
          <w:rFonts w:ascii="Times New Roman" w:eastAsia="Times New Roman" w:hAnsi="Times New Roman" w:cs="Times New Roman"/>
          <w:color w:val="000000"/>
          <w:sz w:val="28"/>
          <w:szCs w:val="28"/>
        </w:rPr>
        <w:t>А</w:t>
      </w:r>
      <w:r w:rsidR="00401D89" w:rsidRPr="00AA72E9">
        <w:rPr>
          <w:rFonts w:ascii="Times New Roman" w:eastAsia="Times New Roman" w:hAnsi="Times New Roman" w:cs="Times New Roman"/>
          <w:color w:val="000000"/>
          <w:sz w:val="28"/>
          <w:szCs w:val="28"/>
        </w:rPr>
        <w:t>дминистрации округа,</w:t>
      </w:r>
      <w:r w:rsidR="003D6578">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структурных подразделений и подведомственных учрежд</w:t>
      </w:r>
      <w:r w:rsidR="00667B1E">
        <w:rPr>
          <w:rFonts w:ascii="Times New Roman" w:eastAsia="Times New Roman" w:hAnsi="Times New Roman" w:cs="Times New Roman"/>
          <w:color w:val="000000"/>
          <w:sz w:val="28"/>
          <w:szCs w:val="28"/>
        </w:rPr>
        <w:t xml:space="preserve">ений </w:t>
      </w:r>
      <w:r w:rsidR="00BD1E84">
        <w:rPr>
          <w:rFonts w:ascii="Times New Roman" w:eastAsia="Times New Roman" w:hAnsi="Times New Roman" w:cs="Times New Roman"/>
          <w:color w:val="000000"/>
          <w:sz w:val="28"/>
          <w:szCs w:val="28"/>
        </w:rPr>
        <w:t>А</w:t>
      </w:r>
      <w:r w:rsidR="00667B1E">
        <w:rPr>
          <w:rFonts w:ascii="Times New Roman" w:eastAsia="Times New Roman" w:hAnsi="Times New Roman" w:cs="Times New Roman"/>
          <w:color w:val="000000"/>
          <w:sz w:val="28"/>
          <w:szCs w:val="28"/>
        </w:rPr>
        <w:t>дминистрации округа с отчё</w:t>
      </w:r>
      <w:r w:rsidR="00401D89" w:rsidRPr="00AA72E9">
        <w:rPr>
          <w:rFonts w:ascii="Times New Roman" w:eastAsia="Times New Roman" w:hAnsi="Times New Roman" w:cs="Times New Roman"/>
          <w:color w:val="000000"/>
          <w:sz w:val="28"/>
          <w:szCs w:val="28"/>
        </w:rPr>
        <w:t xml:space="preserve">тами о работе в телевизионной программе «Открытый диалог» </w:t>
      </w:r>
      <w:r w:rsidR="00DC2B48">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в ООО «Златоустовское телевидение».</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В отчетном периоде организова</w:t>
      </w:r>
      <w:r w:rsidR="00DC2B48">
        <w:rPr>
          <w:rFonts w:ascii="Times New Roman" w:eastAsia="Times New Roman" w:hAnsi="Times New Roman" w:cs="Times New Roman"/>
          <w:color w:val="000000"/>
          <w:sz w:val="28"/>
          <w:szCs w:val="28"/>
        </w:rPr>
        <w:t xml:space="preserve">ны «прямые эфиры» с участием </w:t>
      </w:r>
      <w:r w:rsidR="00DC2B48">
        <w:rPr>
          <w:rFonts w:ascii="Times New Roman" w:eastAsia="Times New Roman" w:hAnsi="Times New Roman" w:cs="Times New Roman"/>
          <w:color w:val="000000"/>
          <w:sz w:val="28"/>
          <w:szCs w:val="28"/>
        </w:rPr>
        <w:br/>
        <w:t xml:space="preserve">Т.В. Басамыкиной, О.В. Сабанова, Е.Р. Логвиненко, Т.О. Курчатовой, </w:t>
      </w:r>
      <w:r w:rsidR="00DC2B48">
        <w:rPr>
          <w:rFonts w:ascii="Times New Roman" w:eastAsia="Times New Roman" w:hAnsi="Times New Roman" w:cs="Times New Roman"/>
          <w:color w:val="000000"/>
          <w:sz w:val="28"/>
          <w:szCs w:val="28"/>
        </w:rPr>
        <w:br/>
        <w:t>С.В. Зяблова, Н.А. Ширковой, А.Ю. Самохвалова, Л.</w:t>
      </w:r>
      <w:r w:rsidRPr="00AA72E9">
        <w:rPr>
          <w:rFonts w:ascii="Times New Roman" w:eastAsia="Times New Roman" w:hAnsi="Times New Roman" w:cs="Times New Roman"/>
          <w:color w:val="000000"/>
          <w:sz w:val="28"/>
          <w:szCs w:val="28"/>
        </w:rPr>
        <w:t>И. Ветош</w:t>
      </w:r>
      <w:r w:rsidR="00DC2B48">
        <w:rPr>
          <w:rFonts w:ascii="Times New Roman" w:eastAsia="Times New Roman" w:hAnsi="Times New Roman" w:cs="Times New Roman"/>
          <w:color w:val="000000"/>
          <w:sz w:val="28"/>
          <w:szCs w:val="28"/>
        </w:rPr>
        <w:t xml:space="preserve">киной, </w:t>
      </w:r>
      <w:r w:rsidR="00DC2B48">
        <w:rPr>
          <w:rFonts w:ascii="Times New Roman" w:eastAsia="Times New Roman" w:hAnsi="Times New Roman" w:cs="Times New Roman"/>
          <w:color w:val="000000"/>
          <w:sz w:val="28"/>
          <w:szCs w:val="28"/>
        </w:rPr>
        <w:br/>
        <w:t xml:space="preserve">Д.И. Шведкиной, О.Н. Гайнановой, С.Н. Митякина, Н.Ю. Грибановой, </w:t>
      </w:r>
      <w:r w:rsidR="00DC2B48">
        <w:rPr>
          <w:rFonts w:ascii="Times New Roman" w:eastAsia="Times New Roman" w:hAnsi="Times New Roman" w:cs="Times New Roman"/>
          <w:color w:val="000000"/>
          <w:sz w:val="28"/>
          <w:szCs w:val="28"/>
        </w:rPr>
        <w:br/>
        <w:t>А.М. Белюшина, А.</w:t>
      </w:r>
      <w:r w:rsidRPr="00AA72E9">
        <w:rPr>
          <w:rFonts w:ascii="Times New Roman" w:eastAsia="Times New Roman" w:hAnsi="Times New Roman" w:cs="Times New Roman"/>
          <w:color w:val="000000"/>
          <w:sz w:val="28"/>
          <w:szCs w:val="28"/>
        </w:rPr>
        <w:t>М. Карюкова.</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hAnsi="Times New Roman" w:cs="Times New Roman"/>
          <w:color w:val="000000" w:themeColor="text1"/>
          <w:sz w:val="28"/>
          <w:szCs w:val="28"/>
        </w:rPr>
        <w:t xml:space="preserve">9.  </w:t>
      </w:r>
      <w:r w:rsidRPr="00DC2B48">
        <w:rPr>
          <w:rFonts w:ascii="Times New Roman" w:eastAsia="Times New Roman" w:hAnsi="Times New Roman" w:cs="Times New Roman"/>
          <w:color w:val="000000" w:themeColor="text1"/>
          <w:sz w:val="28"/>
          <w:szCs w:val="28"/>
        </w:rPr>
        <w:t xml:space="preserve">Формирование новостной ленты в разделе «Новости» на официальном сайте округа </w:t>
      </w:r>
      <w:hyperlink r:id="rId19" w:history="1">
        <w:r w:rsidRPr="00DC2B48">
          <w:rPr>
            <w:rFonts w:ascii="Times New Roman" w:eastAsia="Times New Roman" w:hAnsi="Times New Roman" w:cs="Times New Roman"/>
            <w:color w:val="000000" w:themeColor="text1"/>
            <w:sz w:val="28"/>
            <w:szCs w:val="28"/>
            <w:lang w:val="en-US"/>
          </w:rPr>
          <w:t>zlat</w:t>
        </w:r>
        <w:r w:rsidRPr="00DC2B48">
          <w:rPr>
            <w:rFonts w:ascii="Times New Roman" w:eastAsia="Times New Roman" w:hAnsi="Times New Roman" w:cs="Times New Roman"/>
            <w:color w:val="000000" w:themeColor="text1"/>
            <w:sz w:val="28"/>
            <w:szCs w:val="28"/>
          </w:rPr>
          <w:t>-</w:t>
        </w:r>
        <w:r w:rsidRPr="00DC2B48">
          <w:rPr>
            <w:rFonts w:ascii="Times New Roman" w:eastAsia="Times New Roman" w:hAnsi="Times New Roman" w:cs="Times New Roman"/>
            <w:color w:val="000000" w:themeColor="text1"/>
            <w:sz w:val="28"/>
            <w:szCs w:val="28"/>
            <w:lang w:val="en-US"/>
          </w:rPr>
          <w:t>go</w:t>
        </w:r>
        <w:r w:rsidRPr="00DC2B48">
          <w:rPr>
            <w:rFonts w:ascii="Times New Roman" w:eastAsia="Times New Roman" w:hAnsi="Times New Roman" w:cs="Times New Roman"/>
            <w:color w:val="000000" w:themeColor="text1"/>
            <w:sz w:val="28"/>
            <w:szCs w:val="28"/>
          </w:rPr>
          <w:t>.</w:t>
        </w:r>
        <w:r w:rsidRPr="00DC2B48">
          <w:rPr>
            <w:rFonts w:ascii="Times New Roman" w:eastAsia="Times New Roman" w:hAnsi="Times New Roman" w:cs="Times New Roman"/>
            <w:color w:val="000000" w:themeColor="text1"/>
            <w:sz w:val="28"/>
            <w:szCs w:val="28"/>
            <w:lang w:val="en-US"/>
          </w:rPr>
          <w:t>ru</w:t>
        </w:r>
      </w:hyperlink>
      <w:r w:rsidRPr="00DC2B48">
        <w:rPr>
          <w:rFonts w:ascii="Times New Roman" w:eastAsia="Times New Roman" w:hAnsi="Times New Roman" w:cs="Times New Roman"/>
          <w:color w:val="000000" w:themeColor="text1"/>
          <w:sz w:val="28"/>
          <w:szCs w:val="28"/>
        </w:rPr>
        <w:t>.</w:t>
      </w:r>
    </w:p>
    <w:p w:rsidR="00401D89" w:rsidRPr="00DC2B48" w:rsidRDefault="00DC2B48"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январь-</w:t>
      </w:r>
      <w:r w:rsidR="00401D89" w:rsidRPr="00DC2B48">
        <w:rPr>
          <w:rFonts w:ascii="Times New Roman" w:eastAsia="Times New Roman" w:hAnsi="Times New Roman" w:cs="Times New Roman"/>
          <w:color w:val="000000" w:themeColor="text1"/>
          <w:sz w:val="28"/>
          <w:szCs w:val="28"/>
        </w:rPr>
        <w:t xml:space="preserve">декабрь 2024 года в разделе «Новости» размещены </w:t>
      </w:r>
      <w:r>
        <w:rPr>
          <w:rFonts w:ascii="Times New Roman" w:eastAsia="Times New Roman" w:hAnsi="Times New Roman" w:cs="Times New Roman"/>
          <w:color w:val="000000" w:themeColor="text1"/>
          <w:sz w:val="28"/>
          <w:szCs w:val="28"/>
        </w:rPr>
        <w:br/>
      </w:r>
      <w:r w:rsidR="00401D89" w:rsidRPr="00DC2B48">
        <w:rPr>
          <w:rFonts w:ascii="Times New Roman" w:eastAsia="Times New Roman" w:hAnsi="Times New Roman" w:cs="Times New Roman"/>
          <w:color w:val="000000" w:themeColor="text1"/>
          <w:sz w:val="28"/>
          <w:szCs w:val="28"/>
        </w:rPr>
        <w:t>668 пресс-релизов (в сравнении с аналогичным периодом прошлого города показатель уменьшился на 12,2%; (2023 год - 761 ед.).</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eastAsia="Times New Roman" w:hAnsi="Times New Roman" w:cs="Times New Roman"/>
          <w:color w:val="000000" w:themeColor="text1"/>
          <w:sz w:val="28"/>
          <w:szCs w:val="28"/>
        </w:rPr>
        <w:t>Параллельно все новостные материалы публикуются в официальных сообществах администрации округа в социальных сетях:</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hAnsi="Times New Roman" w:cs="Times New Roman"/>
          <w:color w:val="000000" w:themeColor="text1"/>
          <w:sz w:val="28"/>
          <w:szCs w:val="28"/>
        </w:rPr>
        <w:t xml:space="preserve">- </w:t>
      </w:r>
      <w:r w:rsidRPr="00DC2B48">
        <w:rPr>
          <w:rFonts w:ascii="Times New Roman" w:eastAsia="Times New Roman" w:hAnsi="Times New Roman" w:cs="Times New Roman"/>
          <w:color w:val="000000" w:themeColor="text1"/>
          <w:sz w:val="28"/>
          <w:szCs w:val="28"/>
        </w:rPr>
        <w:t>«ВКонтакте» (</w:t>
      </w:r>
      <w:r w:rsidR="00667B1E" w:rsidRPr="00DC2B48">
        <w:rPr>
          <w:rFonts w:ascii="Times New Roman" w:eastAsia="Times New Roman" w:hAnsi="Times New Roman" w:cs="Times New Roman"/>
          <w:color w:val="000000" w:themeColor="text1"/>
          <w:sz w:val="28"/>
          <w:szCs w:val="28"/>
          <w:lang w:val="en-US"/>
        </w:rPr>
        <w:t>https</w:t>
      </w:r>
      <w:r w:rsidR="00667B1E" w:rsidRPr="00DC2B48">
        <w:rPr>
          <w:rFonts w:ascii="Times New Roman" w:eastAsia="Times New Roman" w:hAnsi="Times New Roman" w:cs="Times New Roman"/>
          <w:color w:val="000000" w:themeColor="text1"/>
          <w:sz w:val="28"/>
          <w:szCs w:val="28"/>
        </w:rPr>
        <w:t>://</w:t>
      </w:r>
      <w:r w:rsidR="00667B1E" w:rsidRPr="00DC2B48">
        <w:rPr>
          <w:rFonts w:ascii="Times New Roman" w:eastAsia="Times New Roman" w:hAnsi="Times New Roman" w:cs="Times New Roman"/>
          <w:color w:val="000000" w:themeColor="text1"/>
          <w:sz w:val="28"/>
          <w:szCs w:val="28"/>
          <w:lang w:val="en-US"/>
        </w:rPr>
        <w:t>vk</w:t>
      </w:r>
      <w:r w:rsidR="00667B1E" w:rsidRPr="00DC2B48">
        <w:rPr>
          <w:rFonts w:ascii="Times New Roman" w:eastAsia="Times New Roman" w:hAnsi="Times New Roman" w:cs="Times New Roman"/>
          <w:color w:val="000000" w:themeColor="text1"/>
          <w:sz w:val="28"/>
          <w:szCs w:val="28"/>
        </w:rPr>
        <w:t>.</w:t>
      </w:r>
      <w:r w:rsidR="00667B1E" w:rsidRPr="00DC2B48">
        <w:rPr>
          <w:rFonts w:ascii="Times New Roman" w:eastAsia="Times New Roman" w:hAnsi="Times New Roman" w:cs="Times New Roman"/>
          <w:color w:val="000000" w:themeColor="text1"/>
          <w:sz w:val="28"/>
          <w:szCs w:val="28"/>
          <w:lang w:val="en-US"/>
        </w:rPr>
        <w:t>corn</w:t>
      </w:r>
      <w:r w:rsidR="00667B1E" w:rsidRPr="00DC2B48">
        <w:rPr>
          <w:rFonts w:ascii="Times New Roman" w:eastAsia="Times New Roman" w:hAnsi="Times New Roman" w:cs="Times New Roman"/>
          <w:color w:val="000000" w:themeColor="text1"/>
          <w:sz w:val="28"/>
          <w:szCs w:val="28"/>
        </w:rPr>
        <w:t>/</w:t>
      </w:r>
      <w:r w:rsidR="00667B1E" w:rsidRPr="00DC2B48">
        <w:rPr>
          <w:rFonts w:ascii="Times New Roman" w:eastAsia="Times New Roman" w:hAnsi="Times New Roman" w:cs="Times New Roman"/>
          <w:color w:val="000000" w:themeColor="text1"/>
          <w:sz w:val="28"/>
          <w:szCs w:val="28"/>
          <w:lang w:val="en-US"/>
        </w:rPr>
        <w:t>zgoofficial</w:t>
      </w:r>
      <w:r w:rsidR="00BF4E13" w:rsidRPr="00DC2B48">
        <w:rPr>
          <w:rFonts w:ascii="Times New Roman" w:eastAsia="Times New Roman" w:hAnsi="Times New Roman" w:cs="Times New Roman"/>
          <w:color w:val="000000" w:themeColor="text1"/>
          <w:sz w:val="28"/>
          <w:szCs w:val="28"/>
        </w:rPr>
        <w:t>- 1</w:t>
      </w:r>
      <w:r w:rsidRPr="00DC2B48">
        <w:rPr>
          <w:rFonts w:ascii="Times New Roman" w:eastAsia="Times New Roman" w:hAnsi="Times New Roman" w:cs="Times New Roman"/>
          <w:color w:val="000000" w:themeColor="text1"/>
          <w:sz w:val="28"/>
          <w:szCs w:val="28"/>
        </w:rPr>
        <w:t>5 595 подписчиков),</w:t>
      </w:r>
    </w:p>
    <w:p w:rsidR="00401D89" w:rsidRPr="00DC2B48" w:rsidRDefault="00C01A87" w:rsidP="00763EC0">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hAnsi="Times New Roman" w:cs="Times New Roman"/>
          <w:color w:val="000000" w:themeColor="text1"/>
          <w:sz w:val="28"/>
          <w:szCs w:val="28"/>
        </w:rPr>
        <w:t>- </w:t>
      </w:r>
      <w:r w:rsidR="00401D89" w:rsidRPr="00DC2B48">
        <w:rPr>
          <w:rFonts w:ascii="Times New Roman" w:eastAsia="Times New Roman" w:hAnsi="Times New Roman" w:cs="Times New Roman"/>
          <w:color w:val="000000" w:themeColor="text1"/>
          <w:sz w:val="28"/>
          <w:szCs w:val="28"/>
        </w:rPr>
        <w:t>«Одноклассники»</w:t>
      </w:r>
      <w:r w:rsidR="00DC2B48">
        <w:rPr>
          <w:rFonts w:ascii="Times New Roman" w:eastAsia="Times New Roman" w:hAnsi="Times New Roman" w:cs="Times New Roman"/>
          <w:color w:val="000000" w:themeColor="text1"/>
          <w:sz w:val="28"/>
          <w:szCs w:val="28"/>
        </w:rPr>
        <w:t xml:space="preserve"> </w:t>
      </w:r>
      <w:hyperlink r:id="rId20" w:history="1">
        <w:r w:rsidR="00401D89" w:rsidRPr="00DC2B48">
          <w:rPr>
            <w:rFonts w:ascii="Times New Roman" w:eastAsia="Times New Roman" w:hAnsi="Times New Roman" w:cs="Times New Roman"/>
            <w:color w:val="000000" w:themeColor="text1"/>
            <w:sz w:val="28"/>
            <w:szCs w:val="28"/>
            <w:lang w:val="en-US"/>
          </w:rPr>
          <w:t>https</w:t>
        </w:r>
        <w:r w:rsidR="00401D89" w:rsidRPr="00DC2B48">
          <w:rPr>
            <w:rFonts w:ascii="Times New Roman" w:eastAsia="Times New Roman" w:hAnsi="Times New Roman" w:cs="Times New Roman"/>
            <w:color w:val="000000" w:themeColor="text1"/>
            <w:sz w:val="28"/>
            <w:szCs w:val="28"/>
          </w:rPr>
          <w:t>://</w:t>
        </w:r>
        <w:r w:rsidR="00401D89" w:rsidRPr="00DC2B48">
          <w:rPr>
            <w:rFonts w:ascii="Times New Roman" w:eastAsia="Times New Roman" w:hAnsi="Times New Roman" w:cs="Times New Roman"/>
            <w:color w:val="000000" w:themeColor="text1"/>
            <w:sz w:val="28"/>
            <w:szCs w:val="28"/>
            <w:lang w:val="en-US"/>
          </w:rPr>
          <w:t>ok</w:t>
        </w:r>
        <w:r w:rsidR="00401D89" w:rsidRPr="00DC2B48">
          <w:rPr>
            <w:rFonts w:ascii="Times New Roman" w:eastAsia="Times New Roman" w:hAnsi="Times New Roman" w:cs="Times New Roman"/>
            <w:color w:val="000000" w:themeColor="text1"/>
            <w:sz w:val="28"/>
            <w:szCs w:val="28"/>
          </w:rPr>
          <w:t>.</w:t>
        </w:r>
        <w:r w:rsidR="00401D89" w:rsidRPr="00DC2B48">
          <w:rPr>
            <w:rFonts w:ascii="Times New Roman" w:eastAsia="Times New Roman" w:hAnsi="Times New Roman" w:cs="Times New Roman"/>
            <w:color w:val="000000" w:themeColor="text1"/>
            <w:sz w:val="28"/>
            <w:szCs w:val="28"/>
            <w:lang w:val="en-US"/>
          </w:rPr>
          <w:t>ru</w:t>
        </w:r>
        <w:r w:rsidR="00401D89" w:rsidRPr="00DC2B48">
          <w:rPr>
            <w:rFonts w:ascii="Times New Roman" w:eastAsia="Times New Roman" w:hAnsi="Times New Roman" w:cs="Times New Roman"/>
            <w:color w:val="000000" w:themeColor="text1"/>
            <w:sz w:val="28"/>
            <w:szCs w:val="28"/>
          </w:rPr>
          <w:t>/</w:t>
        </w:r>
        <w:r w:rsidR="00401D89" w:rsidRPr="00DC2B48">
          <w:rPr>
            <w:rFonts w:ascii="Times New Roman" w:eastAsia="Times New Roman" w:hAnsi="Times New Roman" w:cs="Times New Roman"/>
            <w:color w:val="000000" w:themeColor="text1"/>
            <w:sz w:val="28"/>
            <w:szCs w:val="28"/>
            <w:lang w:val="en-US"/>
          </w:rPr>
          <w:t>group</w:t>
        </w:r>
        <w:r w:rsidR="00401D89" w:rsidRPr="00DC2B48">
          <w:rPr>
            <w:rFonts w:ascii="Times New Roman" w:eastAsia="Times New Roman" w:hAnsi="Times New Roman" w:cs="Times New Roman"/>
            <w:color w:val="000000" w:themeColor="text1"/>
            <w:sz w:val="28"/>
            <w:szCs w:val="28"/>
          </w:rPr>
          <w:t>/55799073341655</w:t>
        </w:r>
      </w:hyperlink>
      <w:r w:rsidR="00DC2B48">
        <w:rPr>
          <w:color w:val="000000" w:themeColor="text1"/>
        </w:rPr>
        <w:t> </w:t>
      </w:r>
      <w:r w:rsidR="00401D89" w:rsidRPr="00DC2B48">
        <w:rPr>
          <w:rFonts w:ascii="Times New Roman" w:eastAsia="Times New Roman" w:hAnsi="Times New Roman" w:cs="Times New Roman"/>
          <w:color w:val="000000" w:themeColor="text1"/>
          <w:sz w:val="28"/>
          <w:szCs w:val="28"/>
        </w:rPr>
        <w:t>-</w:t>
      </w:r>
      <w:r w:rsidR="00763EC0" w:rsidRPr="00DC2B48">
        <w:rPr>
          <w:rFonts w:ascii="Times New Roman" w:eastAsia="Times New Roman" w:hAnsi="Times New Roman" w:cs="Times New Roman"/>
          <w:color w:val="000000" w:themeColor="text1"/>
          <w:sz w:val="28"/>
          <w:szCs w:val="28"/>
        </w:rPr>
        <w:t xml:space="preserve"> </w:t>
      </w:r>
      <w:r w:rsidR="00DC2B48">
        <w:rPr>
          <w:rFonts w:ascii="Times New Roman" w:eastAsia="Times New Roman" w:hAnsi="Times New Roman" w:cs="Times New Roman"/>
          <w:color w:val="000000" w:themeColor="text1"/>
          <w:sz w:val="28"/>
          <w:szCs w:val="28"/>
        </w:rPr>
        <w:br/>
      </w:r>
      <w:r w:rsidR="00401D89" w:rsidRPr="00DC2B48">
        <w:rPr>
          <w:rFonts w:ascii="Times New Roman" w:eastAsia="Times New Roman" w:hAnsi="Times New Roman" w:cs="Times New Roman"/>
          <w:color w:val="000000" w:themeColor="text1"/>
          <w:sz w:val="28"/>
          <w:szCs w:val="28"/>
        </w:rPr>
        <w:t>1</w:t>
      </w:r>
      <w:r w:rsidR="00763EC0" w:rsidRPr="00DC2B48">
        <w:rPr>
          <w:rFonts w:ascii="Times New Roman" w:eastAsia="Times New Roman" w:hAnsi="Times New Roman" w:cs="Times New Roman"/>
          <w:color w:val="000000" w:themeColor="text1"/>
          <w:sz w:val="28"/>
          <w:szCs w:val="28"/>
        </w:rPr>
        <w:t> </w:t>
      </w:r>
      <w:r w:rsidR="00401D89" w:rsidRPr="00DC2B48">
        <w:rPr>
          <w:rFonts w:ascii="Times New Roman" w:eastAsia="Times New Roman" w:hAnsi="Times New Roman" w:cs="Times New Roman"/>
          <w:color w:val="000000" w:themeColor="text1"/>
          <w:sz w:val="28"/>
          <w:szCs w:val="28"/>
        </w:rPr>
        <w:t>725</w:t>
      </w:r>
      <w:r w:rsidR="00763EC0" w:rsidRPr="00DC2B48">
        <w:rPr>
          <w:rFonts w:ascii="Times New Roman" w:eastAsia="Times New Roman" w:hAnsi="Times New Roman" w:cs="Times New Roman"/>
          <w:color w:val="000000" w:themeColor="text1"/>
          <w:sz w:val="28"/>
          <w:szCs w:val="28"/>
        </w:rPr>
        <w:t xml:space="preserve"> п</w:t>
      </w:r>
      <w:r w:rsidR="00401D89" w:rsidRPr="00DC2B48">
        <w:rPr>
          <w:rFonts w:ascii="Times New Roman" w:eastAsia="Times New Roman" w:hAnsi="Times New Roman" w:cs="Times New Roman"/>
          <w:color w:val="000000" w:themeColor="text1"/>
          <w:sz w:val="28"/>
          <w:szCs w:val="28"/>
        </w:rPr>
        <w:t>одписчиков),</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hAnsi="Times New Roman" w:cs="Times New Roman"/>
          <w:color w:val="000000" w:themeColor="text1"/>
          <w:sz w:val="28"/>
          <w:szCs w:val="28"/>
        </w:rPr>
        <w:t xml:space="preserve">- </w:t>
      </w:r>
      <w:r w:rsidRPr="00DC2B48">
        <w:rPr>
          <w:rFonts w:ascii="Times New Roman" w:eastAsia="Times New Roman" w:hAnsi="Times New Roman" w:cs="Times New Roman"/>
          <w:color w:val="000000" w:themeColor="text1"/>
          <w:sz w:val="28"/>
          <w:szCs w:val="28"/>
        </w:rPr>
        <w:t xml:space="preserve">на официальном канале </w:t>
      </w:r>
      <w:r w:rsidR="005F205E">
        <w:rPr>
          <w:rFonts w:ascii="Times New Roman" w:eastAsia="Times New Roman" w:hAnsi="Times New Roman" w:cs="Times New Roman"/>
          <w:color w:val="000000" w:themeColor="text1"/>
          <w:sz w:val="28"/>
          <w:szCs w:val="28"/>
        </w:rPr>
        <w:t>А</w:t>
      </w:r>
      <w:r w:rsidRPr="00DC2B48">
        <w:rPr>
          <w:rFonts w:ascii="Times New Roman" w:eastAsia="Times New Roman" w:hAnsi="Times New Roman" w:cs="Times New Roman"/>
          <w:color w:val="000000" w:themeColor="text1"/>
          <w:sz w:val="28"/>
          <w:szCs w:val="28"/>
        </w:rPr>
        <w:t>дминистрации округа</w:t>
      </w:r>
      <w:r w:rsidR="00763EC0" w:rsidRPr="00DC2B48">
        <w:rPr>
          <w:rFonts w:ascii="Times New Roman" w:eastAsia="Times New Roman" w:hAnsi="Times New Roman" w:cs="Times New Roman"/>
          <w:color w:val="000000" w:themeColor="text1"/>
          <w:sz w:val="28"/>
          <w:szCs w:val="28"/>
        </w:rPr>
        <w:t xml:space="preserve">  </w:t>
      </w:r>
      <w:r w:rsidR="00BF4E13" w:rsidRPr="00DC2B48">
        <w:rPr>
          <w:rFonts w:ascii="Times New Roman" w:eastAsia="Times New Roman" w:hAnsi="Times New Roman" w:cs="Times New Roman"/>
          <w:color w:val="000000" w:themeColor="text1"/>
          <w:sz w:val="28"/>
          <w:szCs w:val="28"/>
        </w:rPr>
        <w:t>«Златоуст</w:t>
      </w:r>
      <w:r w:rsidRPr="00DC2B48">
        <w:rPr>
          <w:rFonts w:ascii="Times New Roman" w:eastAsia="Times New Roman" w:hAnsi="Times New Roman" w:cs="Times New Roman"/>
          <w:color w:val="000000" w:themeColor="text1"/>
          <w:sz w:val="28"/>
          <w:szCs w:val="28"/>
        </w:rPr>
        <w:t>_</w:t>
      </w:r>
      <w:r w:rsidRPr="00DC2B48">
        <w:rPr>
          <w:rFonts w:ascii="Times New Roman" w:eastAsia="Times New Roman" w:hAnsi="Times New Roman" w:cs="Times New Roman"/>
          <w:color w:val="000000" w:themeColor="text1"/>
          <w:sz w:val="28"/>
          <w:szCs w:val="28"/>
          <w:lang w:val="en-US"/>
        </w:rPr>
        <w:t>NEWS</w:t>
      </w:r>
      <w:r w:rsidRPr="00DC2B48">
        <w:rPr>
          <w:rFonts w:ascii="Times New Roman" w:eastAsia="Times New Roman" w:hAnsi="Times New Roman" w:cs="Times New Roman"/>
          <w:color w:val="000000" w:themeColor="text1"/>
          <w:sz w:val="28"/>
          <w:szCs w:val="28"/>
        </w:rPr>
        <w:t xml:space="preserve">» </w:t>
      </w:r>
      <w:r w:rsidR="00DC2B48">
        <w:rPr>
          <w:rFonts w:ascii="Times New Roman" w:eastAsia="Times New Roman" w:hAnsi="Times New Roman" w:cs="Times New Roman"/>
          <w:color w:val="000000" w:themeColor="text1"/>
          <w:sz w:val="28"/>
          <w:szCs w:val="28"/>
        </w:rPr>
        <w:br/>
      </w:r>
      <w:r w:rsidRPr="00DC2B48">
        <w:rPr>
          <w:rFonts w:ascii="Times New Roman" w:eastAsia="Times New Roman" w:hAnsi="Times New Roman" w:cs="Times New Roman"/>
          <w:color w:val="000000" w:themeColor="text1"/>
          <w:sz w:val="28"/>
          <w:szCs w:val="28"/>
        </w:rPr>
        <w:t>в мессенджере</w:t>
      </w:r>
      <w:r w:rsidR="00763EC0" w:rsidRPr="00DC2B48">
        <w:rPr>
          <w:rFonts w:ascii="Times New Roman" w:eastAsia="Times New Roman" w:hAnsi="Times New Roman" w:cs="Times New Roman"/>
          <w:color w:val="000000" w:themeColor="text1"/>
          <w:sz w:val="28"/>
          <w:szCs w:val="28"/>
        </w:rPr>
        <w:t xml:space="preserve">   </w:t>
      </w:r>
      <w:r w:rsidRPr="00DC2B48">
        <w:rPr>
          <w:rFonts w:ascii="Times New Roman" w:eastAsia="Times New Roman" w:hAnsi="Times New Roman" w:cs="Times New Roman"/>
          <w:color w:val="000000" w:themeColor="text1"/>
          <w:sz w:val="28"/>
          <w:szCs w:val="28"/>
        </w:rPr>
        <w:t>«</w:t>
      </w:r>
      <w:r w:rsidRPr="00DC2B48">
        <w:rPr>
          <w:rFonts w:ascii="Times New Roman" w:eastAsia="Times New Roman" w:hAnsi="Times New Roman" w:cs="Times New Roman"/>
          <w:color w:val="000000" w:themeColor="text1"/>
          <w:sz w:val="28"/>
          <w:szCs w:val="28"/>
          <w:lang w:val="en-US"/>
        </w:rPr>
        <w:t>Telegram</w:t>
      </w:r>
      <w:r w:rsidRPr="00DC2B48">
        <w:rPr>
          <w:rFonts w:ascii="Times New Roman" w:eastAsia="Times New Roman" w:hAnsi="Times New Roman" w:cs="Times New Roman"/>
          <w:color w:val="000000" w:themeColor="text1"/>
          <w:sz w:val="28"/>
          <w:szCs w:val="28"/>
        </w:rPr>
        <w:t>» (</w:t>
      </w:r>
      <w:hyperlink r:id="rId21" w:history="1">
        <w:r w:rsidR="00667B1E" w:rsidRPr="00DC2B48">
          <w:rPr>
            <w:rStyle w:val="ab"/>
            <w:rFonts w:ascii="Times New Roman" w:eastAsia="Times New Roman" w:hAnsi="Times New Roman" w:cs="Times New Roman"/>
            <w:color w:val="000000" w:themeColor="text1"/>
            <w:sz w:val="28"/>
            <w:szCs w:val="28"/>
            <w:u w:val="none"/>
            <w:lang w:val="en-US"/>
          </w:rPr>
          <w:t>https</w:t>
        </w:r>
        <w:r w:rsidR="00667B1E" w:rsidRPr="00DC2B48">
          <w:rPr>
            <w:rStyle w:val="ab"/>
            <w:rFonts w:ascii="Times New Roman" w:eastAsia="Times New Roman" w:hAnsi="Times New Roman" w:cs="Times New Roman"/>
            <w:color w:val="000000" w:themeColor="text1"/>
            <w:sz w:val="28"/>
            <w:szCs w:val="28"/>
            <w:u w:val="none"/>
          </w:rPr>
          <w:t>://</w:t>
        </w:r>
        <w:r w:rsidR="00667B1E" w:rsidRPr="00DC2B48">
          <w:rPr>
            <w:rStyle w:val="ab"/>
            <w:rFonts w:ascii="Times New Roman" w:eastAsia="Times New Roman" w:hAnsi="Times New Roman" w:cs="Times New Roman"/>
            <w:color w:val="000000" w:themeColor="text1"/>
            <w:sz w:val="28"/>
            <w:szCs w:val="28"/>
            <w:u w:val="none"/>
            <w:lang w:val="en-US"/>
          </w:rPr>
          <w:t>t</w:t>
        </w:r>
        <w:r w:rsidR="00667B1E" w:rsidRPr="00DC2B48">
          <w:rPr>
            <w:rStyle w:val="ab"/>
            <w:rFonts w:ascii="Times New Roman" w:eastAsia="Times New Roman" w:hAnsi="Times New Roman" w:cs="Times New Roman"/>
            <w:color w:val="000000" w:themeColor="text1"/>
            <w:sz w:val="28"/>
            <w:szCs w:val="28"/>
            <w:u w:val="none"/>
          </w:rPr>
          <w:t>.</w:t>
        </w:r>
        <w:r w:rsidR="00667B1E" w:rsidRPr="00DC2B48">
          <w:rPr>
            <w:rStyle w:val="ab"/>
            <w:rFonts w:ascii="Times New Roman" w:eastAsia="Times New Roman" w:hAnsi="Times New Roman" w:cs="Times New Roman"/>
            <w:color w:val="000000" w:themeColor="text1"/>
            <w:sz w:val="28"/>
            <w:szCs w:val="28"/>
            <w:u w:val="none"/>
            <w:lang w:val="en-US"/>
          </w:rPr>
          <w:t>me</w:t>
        </w:r>
        <w:r w:rsidR="00667B1E" w:rsidRPr="00DC2B48">
          <w:rPr>
            <w:rStyle w:val="ab"/>
            <w:rFonts w:ascii="Times New Roman" w:eastAsia="Times New Roman" w:hAnsi="Times New Roman" w:cs="Times New Roman"/>
            <w:color w:val="000000" w:themeColor="text1"/>
            <w:sz w:val="28"/>
            <w:szCs w:val="28"/>
            <w:u w:val="none"/>
          </w:rPr>
          <w:t>/</w:t>
        </w:r>
        <w:r w:rsidR="00667B1E" w:rsidRPr="00DC2B48">
          <w:rPr>
            <w:rStyle w:val="ab"/>
            <w:rFonts w:ascii="Times New Roman" w:eastAsia="Times New Roman" w:hAnsi="Times New Roman" w:cs="Times New Roman"/>
            <w:color w:val="000000" w:themeColor="text1"/>
            <w:sz w:val="28"/>
            <w:szCs w:val="28"/>
            <w:u w:val="none"/>
            <w:lang w:val="en-US"/>
          </w:rPr>
          <w:t>zlatnews</w:t>
        </w:r>
      </w:hyperlink>
      <w:r w:rsidR="00DC2B48">
        <w:rPr>
          <w:rStyle w:val="ab"/>
          <w:rFonts w:ascii="Times New Roman" w:eastAsia="Times New Roman" w:hAnsi="Times New Roman" w:cs="Times New Roman"/>
          <w:color w:val="000000" w:themeColor="text1"/>
          <w:sz w:val="28"/>
          <w:szCs w:val="28"/>
          <w:u w:val="none"/>
        </w:rPr>
        <w:t xml:space="preserve"> </w:t>
      </w:r>
      <w:r w:rsidRPr="00DC2B48">
        <w:rPr>
          <w:rFonts w:ascii="Times New Roman" w:eastAsia="Times New Roman" w:hAnsi="Times New Roman" w:cs="Times New Roman"/>
          <w:color w:val="000000" w:themeColor="text1"/>
          <w:sz w:val="28"/>
          <w:szCs w:val="28"/>
        </w:rPr>
        <w:t>- 796 подписчиков),</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eastAsia="Times New Roman" w:hAnsi="Times New Roman" w:cs="Times New Roman"/>
          <w:color w:val="000000" w:themeColor="text1"/>
          <w:sz w:val="28"/>
          <w:szCs w:val="28"/>
        </w:rPr>
        <w:t>а также</w:t>
      </w:r>
      <w:r w:rsidR="00785D04" w:rsidRPr="00DC2B48">
        <w:rPr>
          <w:rFonts w:ascii="Times New Roman" w:eastAsia="Times New Roman" w:hAnsi="Times New Roman" w:cs="Times New Roman"/>
          <w:color w:val="000000" w:themeColor="text1"/>
          <w:sz w:val="28"/>
          <w:szCs w:val="28"/>
        </w:rPr>
        <w:t>,</w:t>
      </w:r>
      <w:r w:rsidRPr="00DC2B48">
        <w:rPr>
          <w:rFonts w:ascii="Times New Roman" w:eastAsia="Times New Roman" w:hAnsi="Times New Roman" w:cs="Times New Roman"/>
          <w:color w:val="000000" w:themeColor="text1"/>
          <w:sz w:val="28"/>
          <w:szCs w:val="28"/>
        </w:rPr>
        <w:t xml:space="preserve"> на официальных сайтах и группах в социальных сетях отраслевых органов </w:t>
      </w:r>
      <w:r w:rsidR="005F205E">
        <w:rPr>
          <w:rFonts w:ascii="Times New Roman" w:eastAsia="Times New Roman" w:hAnsi="Times New Roman" w:cs="Times New Roman"/>
          <w:color w:val="000000" w:themeColor="text1"/>
          <w:sz w:val="28"/>
          <w:szCs w:val="28"/>
        </w:rPr>
        <w:t>А</w:t>
      </w:r>
      <w:r w:rsidRPr="00DC2B48">
        <w:rPr>
          <w:rFonts w:ascii="Times New Roman" w:eastAsia="Times New Roman" w:hAnsi="Times New Roman" w:cs="Times New Roman"/>
          <w:color w:val="000000" w:themeColor="text1"/>
          <w:sz w:val="28"/>
          <w:szCs w:val="28"/>
        </w:rPr>
        <w:t xml:space="preserve">дминистрации округа, структурных подразделений, подведомственных организаций и учреждений </w:t>
      </w:r>
      <w:r w:rsidR="005F205E">
        <w:rPr>
          <w:rFonts w:ascii="Times New Roman" w:eastAsia="Times New Roman" w:hAnsi="Times New Roman" w:cs="Times New Roman"/>
          <w:color w:val="000000" w:themeColor="text1"/>
          <w:sz w:val="28"/>
          <w:szCs w:val="28"/>
        </w:rPr>
        <w:t>А</w:t>
      </w:r>
      <w:r w:rsidRPr="00DC2B48">
        <w:rPr>
          <w:rFonts w:ascii="Times New Roman" w:eastAsia="Times New Roman" w:hAnsi="Times New Roman" w:cs="Times New Roman"/>
          <w:color w:val="000000" w:themeColor="text1"/>
          <w:sz w:val="28"/>
          <w:szCs w:val="28"/>
        </w:rPr>
        <w:t>дминистрации округа.</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eastAsia="Times New Roman" w:hAnsi="Times New Roman" w:cs="Times New Roman"/>
          <w:color w:val="000000" w:themeColor="text1"/>
          <w:sz w:val="28"/>
          <w:szCs w:val="28"/>
        </w:rPr>
        <w:t>На ресурсах размещены 3 067 постов (в сравнении с аналогичным периодом прошлого года показатель уменьшился на 7,5% (2023 год</w:t>
      </w:r>
      <w:r w:rsidR="00DC2B48">
        <w:rPr>
          <w:rFonts w:ascii="Times New Roman" w:eastAsia="Times New Roman" w:hAnsi="Times New Roman" w:cs="Times New Roman"/>
          <w:color w:val="000000" w:themeColor="text1"/>
          <w:sz w:val="28"/>
          <w:szCs w:val="28"/>
        </w:rPr>
        <w:t xml:space="preserve"> </w:t>
      </w:r>
      <w:r w:rsidRPr="00DC2B48">
        <w:rPr>
          <w:rFonts w:ascii="Times New Roman" w:eastAsia="Times New Roman" w:hAnsi="Times New Roman" w:cs="Times New Roman"/>
          <w:color w:val="000000" w:themeColor="text1"/>
          <w:sz w:val="28"/>
          <w:szCs w:val="28"/>
        </w:rPr>
        <w:t xml:space="preserve">- </w:t>
      </w:r>
      <w:r w:rsidR="00DC2B48">
        <w:rPr>
          <w:rFonts w:ascii="Times New Roman" w:eastAsia="Times New Roman" w:hAnsi="Times New Roman" w:cs="Times New Roman"/>
          <w:color w:val="000000" w:themeColor="text1"/>
          <w:sz w:val="28"/>
          <w:szCs w:val="28"/>
        </w:rPr>
        <w:br/>
      </w:r>
      <w:r w:rsidRPr="00DC2B48">
        <w:rPr>
          <w:rFonts w:ascii="Times New Roman" w:eastAsia="Times New Roman" w:hAnsi="Times New Roman" w:cs="Times New Roman"/>
          <w:color w:val="000000" w:themeColor="text1"/>
          <w:sz w:val="28"/>
          <w:szCs w:val="28"/>
        </w:rPr>
        <w:t>3 317 постов).</w:t>
      </w:r>
    </w:p>
    <w:p w:rsidR="00401D89" w:rsidRPr="00DC2B48"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DC2B48">
        <w:rPr>
          <w:rFonts w:ascii="Times New Roman" w:hAnsi="Times New Roman" w:cs="Times New Roman"/>
          <w:color w:val="000000" w:themeColor="text1"/>
          <w:sz w:val="28"/>
          <w:szCs w:val="28"/>
        </w:rPr>
        <w:t xml:space="preserve">10. </w:t>
      </w:r>
      <w:r w:rsidRPr="00DC2B48">
        <w:rPr>
          <w:rFonts w:ascii="Times New Roman" w:eastAsia="Times New Roman" w:hAnsi="Times New Roman" w:cs="Times New Roman"/>
          <w:color w:val="000000" w:themeColor="text1"/>
          <w:sz w:val="28"/>
          <w:szCs w:val="28"/>
        </w:rPr>
        <w:t xml:space="preserve">Пресс-служба </w:t>
      </w:r>
      <w:r w:rsidR="005F205E">
        <w:rPr>
          <w:rFonts w:ascii="Times New Roman" w:eastAsia="Times New Roman" w:hAnsi="Times New Roman" w:cs="Times New Roman"/>
          <w:color w:val="000000" w:themeColor="text1"/>
          <w:sz w:val="28"/>
          <w:szCs w:val="28"/>
        </w:rPr>
        <w:t>А</w:t>
      </w:r>
      <w:r w:rsidRPr="00DC2B48">
        <w:rPr>
          <w:rFonts w:ascii="Times New Roman" w:eastAsia="Times New Roman" w:hAnsi="Times New Roman" w:cs="Times New Roman"/>
          <w:color w:val="000000" w:themeColor="text1"/>
          <w:sz w:val="28"/>
          <w:szCs w:val="28"/>
        </w:rPr>
        <w:t>дминистрации округа акти</w:t>
      </w:r>
      <w:r w:rsidRPr="00AA72E9">
        <w:rPr>
          <w:rFonts w:ascii="Times New Roman" w:eastAsia="Times New Roman" w:hAnsi="Times New Roman" w:cs="Times New Roman"/>
          <w:color w:val="000000"/>
          <w:sz w:val="28"/>
          <w:szCs w:val="28"/>
        </w:rPr>
        <w:t xml:space="preserve">вно взаимодействует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с Управлением пресс-службы и информации Правительства Челябинской области, пресс-релизы </w:t>
      </w:r>
      <w:r w:rsidRPr="00DC2B48">
        <w:rPr>
          <w:rFonts w:ascii="Times New Roman" w:eastAsia="Times New Roman" w:hAnsi="Times New Roman" w:cs="Times New Roman"/>
          <w:color w:val="000000" w:themeColor="text1"/>
          <w:sz w:val="28"/>
          <w:szCs w:val="28"/>
        </w:rPr>
        <w:t>регулярно публикуются на официальном сайте Правительства Челябинской области (</w:t>
      </w:r>
      <w:hyperlink r:id="rId22" w:history="1">
        <w:r w:rsidRPr="00DC2B48">
          <w:rPr>
            <w:rFonts w:ascii="Times New Roman" w:eastAsia="Times New Roman" w:hAnsi="Times New Roman" w:cs="Times New Roman"/>
            <w:color w:val="000000" w:themeColor="text1"/>
            <w:sz w:val="28"/>
            <w:szCs w:val="28"/>
            <w:lang w:val="en-US"/>
          </w:rPr>
          <w:t>pravmin</w:t>
        </w:r>
        <w:r w:rsidRPr="00DC2B48">
          <w:rPr>
            <w:rFonts w:ascii="Times New Roman" w:eastAsia="Times New Roman" w:hAnsi="Times New Roman" w:cs="Times New Roman"/>
            <w:color w:val="000000" w:themeColor="text1"/>
            <w:sz w:val="28"/>
            <w:szCs w:val="28"/>
          </w:rPr>
          <w:t>74.</w:t>
        </w:r>
        <w:r w:rsidRPr="00DC2B48">
          <w:rPr>
            <w:rFonts w:ascii="Times New Roman" w:eastAsia="Times New Roman" w:hAnsi="Times New Roman" w:cs="Times New Roman"/>
            <w:color w:val="000000" w:themeColor="text1"/>
            <w:sz w:val="28"/>
            <w:szCs w:val="28"/>
            <w:lang w:val="en-US"/>
          </w:rPr>
          <w:t>ru</w:t>
        </w:r>
      </w:hyperlink>
      <w:r w:rsidRPr="00DC2B48">
        <w:rPr>
          <w:rFonts w:ascii="Times New Roman" w:eastAsia="Times New Roman" w:hAnsi="Times New Roman" w:cs="Times New Roman"/>
          <w:color w:val="000000" w:themeColor="text1"/>
          <w:sz w:val="28"/>
          <w:szCs w:val="28"/>
        </w:rPr>
        <w:t>).</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За отчетный период на сайте Правительства Челябинской области размещено 123 информации об</w:t>
      </w:r>
      <w:r w:rsidR="00763EC0">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округе (в сравнении с аналогичным периодом прошлого города показатель увеличился на 13,8 % (2023 год- 108 шт.).</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11.  </w:t>
      </w:r>
      <w:r w:rsidRPr="00AA72E9">
        <w:rPr>
          <w:rFonts w:ascii="Times New Roman" w:eastAsia="Times New Roman" w:hAnsi="Times New Roman" w:cs="Times New Roman"/>
          <w:color w:val="000000"/>
          <w:sz w:val="28"/>
          <w:szCs w:val="28"/>
        </w:rPr>
        <w:t xml:space="preserve">Подготовка и организация выхода в печать баннеров с поздравлением главы округа с Днем защитника Отечества, Международных женским днем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8 Марта, Днем Победы, Днем России, Днем города Златоуста,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с Новым 2025 годом.</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12. </w:t>
      </w:r>
      <w:r w:rsidRPr="00AA72E9">
        <w:rPr>
          <w:rFonts w:ascii="Times New Roman" w:eastAsia="Times New Roman" w:hAnsi="Times New Roman" w:cs="Times New Roman"/>
          <w:color w:val="000000"/>
          <w:sz w:val="28"/>
          <w:szCs w:val="28"/>
        </w:rPr>
        <w:t>Оказание содействия в размещении наружной рекламы на территории округа в рамках Зимней Спартакиады сильнейших спортсменов.</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13.  </w:t>
      </w:r>
      <w:r w:rsidRPr="00AA72E9">
        <w:rPr>
          <w:rFonts w:ascii="Times New Roman" w:eastAsia="Times New Roman" w:hAnsi="Times New Roman" w:cs="Times New Roman"/>
          <w:color w:val="000000"/>
          <w:sz w:val="28"/>
          <w:szCs w:val="28"/>
        </w:rPr>
        <w:t xml:space="preserve">Подготовка раздаточного материала (флаеры А5 - 2 000 шт.; плакаты А4 - 1 000 шт., плакаты A3 - 50 шт., наклейки на общественный транспорт -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40 шт., плакаты А1 - 60 шт.) в рамках Всероссийского голосования по выбору объектов для благоустройства в 2025 году.</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14.</w:t>
      </w:r>
      <w:r w:rsidRPr="00AA72E9">
        <w:rPr>
          <w:rFonts w:ascii="Times New Roman" w:eastAsia="Times New Roman" w:hAnsi="Times New Roman" w:cs="Times New Roman"/>
          <w:color w:val="000000"/>
          <w:sz w:val="28"/>
          <w:szCs w:val="28"/>
        </w:rPr>
        <w:t>Формирование Планов информационных поводов в рамках поручения Управления по внутренней политике Правительства Челябинской области.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15.</w:t>
      </w:r>
      <w:r w:rsidR="00DC2B48">
        <w:rPr>
          <w:rFonts w:ascii="Times New Roman" w:hAnsi="Times New Roman" w:cs="Times New Roman"/>
          <w:color w:val="000000"/>
          <w:sz w:val="28"/>
          <w:szCs w:val="28"/>
        </w:rPr>
        <w:t> </w:t>
      </w:r>
      <w:r w:rsidRPr="00AA72E9">
        <w:rPr>
          <w:rFonts w:ascii="Times New Roman" w:eastAsia="Times New Roman" w:hAnsi="Times New Roman" w:cs="Times New Roman"/>
          <w:color w:val="000000"/>
          <w:sz w:val="28"/>
          <w:szCs w:val="28"/>
        </w:rPr>
        <w:t xml:space="preserve">Подготовка текстов приветственных адресов от имени главы округа для направления адресатам, поздравлений главы округа через средства массовой информации по случаю официальных государственных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и профессиональных праздников.</w:t>
      </w:r>
    </w:p>
    <w:p w:rsidR="008B58F6" w:rsidRDefault="008B58F6" w:rsidP="00643969">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401D89" w:rsidRPr="00C01A87" w:rsidRDefault="00401D89" w:rsidP="00C01A87">
      <w:pPr>
        <w:pStyle w:val="af"/>
        <w:jc w:val="center"/>
        <w:rPr>
          <w:rFonts w:ascii="Times New Roman" w:eastAsia="Times New Roman" w:hAnsi="Times New Roman" w:cs="Times New Roman"/>
          <w:color w:val="000000"/>
          <w:sz w:val="28"/>
          <w:szCs w:val="28"/>
        </w:rPr>
      </w:pPr>
      <w:r w:rsidRPr="00C01A87">
        <w:rPr>
          <w:rFonts w:ascii="Times New Roman" w:eastAsia="Times New Roman" w:hAnsi="Times New Roman" w:cs="Times New Roman"/>
          <w:color w:val="000000"/>
          <w:sz w:val="28"/>
          <w:szCs w:val="28"/>
        </w:rPr>
        <w:t xml:space="preserve">4.3.1.Информационной поддержка, осуществляемая пресс-службой </w:t>
      </w:r>
      <w:r w:rsidR="005F205E">
        <w:rPr>
          <w:rFonts w:ascii="Times New Roman" w:eastAsia="Times New Roman" w:hAnsi="Times New Roman" w:cs="Times New Roman"/>
          <w:color w:val="000000"/>
          <w:sz w:val="28"/>
          <w:szCs w:val="28"/>
        </w:rPr>
        <w:t>А</w:t>
      </w:r>
      <w:r w:rsidRPr="00C01A87">
        <w:rPr>
          <w:rFonts w:ascii="Times New Roman" w:eastAsia="Times New Roman" w:hAnsi="Times New Roman" w:cs="Times New Roman"/>
          <w:color w:val="000000"/>
          <w:sz w:val="28"/>
          <w:szCs w:val="28"/>
        </w:rPr>
        <w:t>дминистрации округа</w:t>
      </w:r>
    </w:p>
    <w:p w:rsidR="00667B1E" w:rsidRPr="00AA72E9" w:rsidRDefault="00667B1E" w:rsidP="00643969">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В течение 2024 года пресс-службой </w:t>
      </w:r>
      <w:r w:rsidR="005F205E">
        <w:rPr>
          <w:rFonts w:ascii="Times New Roman" w:eastAsia="Times New Roman" w:hAnsi="Times New Roman" w:cs="Times New Roman"/>
          <w:color w:val="000000"/>
          <w:sz w:val="28"/>
          <w:szCs w:val="28"/>
        </w:rPr>
        <w:t>А</w:t>
      </w:r>
      <w:r w:rsidRPr="00AA72E9">
        <w:rPr>
          <w:rFonts w:ascii="Times New Roman" w:eastAsia="Times New Roman" w:hAnsi="Times New Roman" w:cs="Times New Roman"/>
          <w:color w:val="000000"/>
          <w:sz w:val="28"/>
          <w:szCs w:val="28"/>
        </w:rPr>
        <w:t>дминистрации округа проведена следующая работа: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оказывалась информационная поддержка деятельности государственных структур, правоохранительных органов, предприятий округа и Челябинской области;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проводилось информационное взаимодействие с пресс-службами крупных предприятий, общественных организаций округа и Челябинской области;</w:t>
      </w:r>
    </w:p>
    <w:p w:rsidR="00401D89" w:rsidRPr="00AA72E9" w:rsidRDefault="00DC2B48"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 xml:space="preserve">в соответствии с разработанным и утвержденным главой округа медиапланом, проводились информационно-разъяснительные мероприятия </w:t>
      </w:r>
      <w:r>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 xml:space="preserve">по усилению претензионной работы по взысканию задолженности населения округа за предоставленные жилищно-коммунальные услуги, в том числе </w:t>
      </w:r>
      <w:r>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за услуги теплоснабжения;</w:t>
      </w:r>
    </w:p>
    <w:p w:rsidR="00667B1E"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осуществлялось освещение вопросов о трудовой занятости населения округа;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w:t>
      </w:r>
      <w:r w:rsidR="00DC2B48">
        <w:rPr>
          <w:rFonts w:ascii="Times New Roman" w:eastAsia="Times New Roman" w:hAnsi="Times New Roman" w:cs="Times New Roman"/>
          <w:color w:val="000000"/>
          <w:sz w:val="28"/>
          <w:szCs w:val="28"/>
        </w:rPr>
        <w:t> </w:t>
      </w:r>
      <w:r w:rsidRPr="00AA72E9">
        <w:rPr>
          <w:rFonts w:ascii="Times New Roman" w:eastAsia="Times New Roman" w:hAnsi="Times New Roman" w:cs="Times New Roman"/>
          <w:color w:val="000000"/>
          <w:sz w:val="28"/>
          <w:szCs w:val="28"/>
        </w:rPr>
        <w:t>население округа информировалось о возможности и преимуществах получения</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государственных услуг в электронном виде через портал госуслуг;</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проводилось ежеквартальное информирование населения о работе «горячей линии» по противодействию коррупции;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w:t>
      </w:r>
      <w:r w:rsidRPr="00AA72E9">
        <w:rPr>
          <w:rFonts w:ascii="Times New Roman" w:eastAsia="Times New Roman" w:hAnsi="Times New Roman" w:cs="Times New Roman"/>
          <w:color w:val="000000"/>
          <w:sz w:val="28"/>
          <w:szCs w:val="28"/>
        </w:rPr>
        <w:t>в средствах массовой информации освещалась информация антитеррористической и антиэкстремистской направленности;</w:t>
      </w:r>
    </w:p>
    <w:p w:rsidR="00401D89" w:rsidRPr="00AA72E9" w:rsidRDefault="00401D89" w:rsidP="00643969">
      <w:pPr>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оказано содействие мероприятиям по проведению противопожарной пропаганды совместно с МКУ «Гражданская защита Златоустовского городского округа»;</w:t>
      </w:r>
    </w:p>
    <w:p w:rsidR="00401D89" w:rsidRPr="00AA72E9" w:rsidRDefault="00667B1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проводилось информирование жителей о перспективных экономических, промышленных, инфраструктурных проектах, реализующихся </w:t>
      </w:r>
      <w:r w:rsidR="00DC2B48">
        <w:rPr>
          <w:rFonts w:ascii="Times New Roman" w:eastAsia="Times New Roman" w:hAnsi="Times New Roman" w:cs="Times New Roman"/>
          <w:color w:val="000000"/>
          <w:sz w:val="28"/>
          <w:szCs w:val="28"/>
        </w:rPr>
        <w:br/>
      </w:r>
      <w:r w:rsidR="00401D89" w:rsidRPr="00AA72E9">
        <w:rPr>
          <w:rFonts w:ascii="Times New Roman" w:eastAsia="Times New Roman" w:hAnsi="Times New Roman" w:cs="Times New Roman"/>
          <w:color w:val="000000"/>
          <w:sz w:val="28"/>
          <w:szCs w:val="28"/>
        </w:rPr>
        <w:t>и планирующихся к реализации на территории округа в рамках национальных проектов «Демография», «Образование», «Жилье и городская среда», «Культура», «Цифровая экономика»;</w:t>
      </w:r>
    </w:p>
    <w:p w:rsidR="00401D89" w:rsidRPr="00AA72E9" w:rsidRDefault="00667B1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DC2B48">
        <w:rPr>
          <w:rFonts w:ascii="Times New Roman" w:eastAsia="Times New Roman" w:hAnsi="Times New Roman" w:cs="Times New Roman"/>
          <w:color w:val="000000"/>
          <w:sz w:val="28"/>
          <w:szCs w:val="28"/>
        </w:rPr>
        <w:t> </w:t>
      </w:r>
      <w:r w:rsidR="00401D89" w:rsidRPr="00AA72E9">
        <w:rPr>
          <w:rFonts w:ascii="Times New Roman" w:eastAsia="Times New Roman" w:hAnsi="Times New Roman" w:cs="Times New Roman"/>
          <w:color w:val="000000"/>
          <w:sz w:val="28"/>
          <w:szCs w:val="28"/>
        </w:rPr>
        <w:t xml:space="preserve">проводилось информирование населения о деятельности, осуществляемой администрацией округа в сфере поддержки </w:t>
      </w:r>
      <w:r w:rsidR="004315A8">
        <w:rPr>
          <w:rFonts w:ascii="Times New Roman" w:eastAsia="Times New Roman" w:hAnsi="Times New Roman" w:cs="Times New Roman"/>
          <w:color w:val="000000"/>
          <w:sz w:val="28"/>
          <w:szCs w:val="28"/>
        </w:rPr>
        <w:t>СМиСП</w:t>
      </w:r>
      <w:r w:rsidR="00401D89" w:rsidRPr="00AA72E9">
        <w:rPr>
          <w:rFonts w:ascii="Times New Roman" w:eastAsia="Times New Roman" w:hAnsi="Times New Roman" w:cs="Times New Roman"/>
          <w:color w:val="000000"/>
          <w:sz w:val="28"/>
          <w:szCs w:val="28"/>
        </w:rPr>
        <w:t>;</w:t>
      </w:r>
    </w:p>
    <w:p w:rsidR="00401D89" w:rsidRPr="00AA72E9" w:rsidRDefault="00667B1E"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w:t>
      </w:r>
      <w:r w:rsidR="00401D89" w:rsidRPr="00AA72E9">
        <w:rPr>
          <w:rFonts w:ascii="Times New Roman" w:eastAsia="Times New Roman" w:hAnsi="Times New Roman" w:cs="Times New Roman"/>
          <w:color w:val="000000"/>
          <w:sz w:val="28"/>
          <w:szCs w:val="28"/>
        </w:rPr>
        <w:t xml:space="preserve"> ежеквартально велась подготовка отчётов о реализации</w:t>
      </w:r>
      <w:r w:rsidR="00194ADE">
        <w:rPr>
          <w:rFonts w:ascii="Times New Roman" w:eastAsia="Times New Roman" w:hAnsi="Times New Roman" w:cs="Times New Roman"/>
          <w:color w:val="000000"/>
          <w:sz w:val="28"/>
          <w:szCs w:val="28"/>
        </w:rPr>
        <w:t xml:space="preserve">и  </w:t>
      </w:r>
      <w:r w:rsidR="00401D89" w:rsidRPr="00AA72E9">
        <w:rPr>
          <w:rFonts w:ascii="Times New Roman" w:eastAsia="Times New Roman" w:hAnsi="Times New Roman" w:cs="Times New Roman"/>
          <w:color w:val="000000"/>
          <w:sz w:val="28"/>
          <w:szCs w:val="28"/>
        </w:rPr>
        <w:t>программы «Повышение результативности деятельности органов местного самоуправления округа, отраслевых органов администрации округа, муниципальных унитарных предприятий округа»;</w:t>
      </w:r>
    </w:p>
    <w:p w:rsidR="00401D89" w:rsidRDefault="00667B1E"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DC2B48">
        <w:rPr>
          <w:rFonts w:ascii="Times New Roman" w:eastAsia="Times New Roman" w:hAnsi="Times New Roman" w:cs="Times New Roman"/>
          <w:color w:val="000000"/>
          <w:sz w:val="28"/>
          <w:szCs w:val="28"/>
        </w:rPr>
        <w:t> </w:t>
      </w:r>
      <w:r w:rsidR="00401D89" w:rsidRPr="00AA72E9">
        <w:rPr>
          <w:rFonts w:ascii="Times New Roman" w:eastAsia="Times New Roman" w:hAnsi="Times New Roman" w:cs="Times New Roman"/>
          <w:color w:val="000000"/>
          <w:sz w:val="28"/>
          <w:szCs w:val="28"/>
        </w:rPr>
        <w:t>велась реализация мероприятий плана по повышению эффективности взаимодействия глав муниципальных образований области и органов местного самоуправления области с гражданами, в том числе с использованием социальных сетей.</w:t>
      </w:r>
    </w:p>
    <w:p w:rsidR="00C01A87" w:rsidRDefault="00C01A87"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36018" w:rsidRPr="00AA72E9" w:rsidRDefault="00436018"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Default="00401D89" w:rsidP="00643969">
      <w:pPr>
        <w:pStyle w:val="1"/>
      </w:pPr>
      <w:bookmarkStart w:id="30" w:name="_Toc192518852"/>
      <w:r w:rsidRPr="00AA72E9">
        <w:t>4.4. Административная реформа</w:t>
      </w:r>
      <w:bookmarkEnd w:id="30"/>
    </w:p>
    <w:p w:rsidR="00667B1E" w:rsidRPr="00AA72E9" w:rsidRDefault="00667B1E"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В рамках реализации Плана мероприятий по противодействию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коррупции в округе на 2020-2025 годы (далее - план) за 2024 год выполнено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42 мероприятия плана.</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По мероприятию плана «Направление в органы прокуратуры информации о фактах коррупции, содержащихся в обращениях граждан, поступающих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в органы местного самоуправления» информации о фактах коррупции, содержащихся в</w:t>
      </w:r>
      <w:r w:rsidR="00C01A87">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обращениях граждан, поступающих в органы местного самоуправления, не поступало.</w:t>
      </w:r>
    </w:p>
    <w:p w:rsidR="0087738D"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 xml:space="preserve">По мероприятию плана «Обеспечить участие муниципальных служащих, работников, в должностные обязанности которых входит участие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в противодействии коррупции, в мероприятиях по профессиональному развитию в области противодействия коррупции, в том числе их обучение </w:t>
      </w:r>
      <w:r w:rsidR="00E14A0D">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по дополнительным профессиональным программам в области противодействия коррупции» часть муниципальных служащих, работников, </w:t>
      </w:r>
      <w:r w:rsidR="00E14A0D">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 xml:space="preserve">в должностные обязанности которых входит участие в противодействии коррупции, прошли обучение. </w:t>
      </w:r>
    </w:p>
    <w:p w:rsidR="00401D89"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Обучение п</w:t>
      </w:r>
      <w:r w:rsidR="00324AE6">
        <w:rPr>
          <w:rFonts w:ascii="Times New Roman" w:eastAsia="Times New Roman" w:hAnsi="Times New Roman" w:cs="Times New Roman"/>
          <w:color w:val="000000"/>
          <w:sz w:val="28"/>
          <w:szCs w:val="28"/>
        </w:rPr>
        <w:t>родолжи</w:t>
      </w:r>
      <w:r w:rsidRPr="00AA72E9">
        <w:rPr>
          <w:rFonts w:ascii="Times New Roman" w:eastAsia="Times New Roman" w:hAnsi="Times New Roman" w:cs="Times New Roman"/>
          <w:color w:val="000000"/>
          <w:sz w:val="28"/>
          <w:szCs w:val="28"/>
        </w:rPr>
        <w:t>тся в течение 2025 года.</w:t>
      </w:r>
    </w:p>
    <w:p w:rsidR="009A276D" w:rsidRPr="00AA72E9" w:rsidRDefault="009A276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401D89" w:rsidRDefault="00401D89" w:rsidP="00643969">
      <w:pPr>
        <w:pStyle w:val="1"/>
      </w:pPr>
      <w:bookmarkStart w:id="31" w:name="_Toc192518853"/>
      <w:r w:rsidRPr="00AA72E9">
        <w:t>4.5. Развитие информационных технологий и меры по созданию электронного</w:t>
      </w:r>
      <w:r w:rsidR="0036203C">
        <w:t xml:space="preserve"> </w:t>
      </w:r>
      <w:r w:rsidR="009A276D" w:rsidRPr="00AA72E9">
        <w:t>П</w:t>
      </w:r>
      <w:r w:rsidRPr="00AA72E9">
        <w:t>равительства</w:t>
      </w:r>
      <w:bookmarkEnd w:id="31"/>
    </w:p>
    <w:p w:rsidR="009A276D" w:rsidRPr="00AA72E9" w:rsidRDefault="009A276D" w:rsidP="00643969">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87738D" w:rsidRDefault="00401D89" w:rsidP="0064396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AA72E9">
        <w:rPr>
          <w:rFonts w:ascii="Times New Roman" w:eastAsia="Times New Roman" w:hAnsi="Times New Roman" w:cs="Times New Roman"/>
          <w:color w:val="000000"/>
          <w:sz w:val="28"/>
          <w:szCs w:val="28"/>
        </w:rPr>
        <w:t>В рамках реализации подпрограммы «Развитие информационного общества в округе» муниципальной программы «Совершенствование</w:t>
      </w:r>
      <w:r w:rsidR="00C01A87">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муниципального управления» за 12 месяцев 2024 года были проведены следующие мероприятия:</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eastAsia="Times New Roman" w:hAnsi="Times New Roman" w:cs="Times New Roman"/>
          <w:color w:val="000000"/>
          <w:sz w:val="28"/>
          <w:szCs w:val="28"/>
        </w:rPr>
        <w:t xml:space="preserve">1) по сопровождению официального сайта округа обеспечена </w:t>
      </w:r>
      <w:r w:rsidR="00DC2B48">
        <w:rPr>
          <w:rFonts w:ascii="Times New Roman" w:eastAsia="Times New Roman" w:hAnsi="Times New Roman" w:cs="Times New Roman"/>
          <w:color w:val="000000"/>
          <w:sz w:val="28"/>
          <w:szCs w:val="28"/>
        </w:rPr>
        <w:br/>
      </w:r>
      <w:r w:rsidR="0087738D" w:rsidRPr="00AA72E9">
        <w:rPr>
          <w:rFonts w:ascii="Times New Roman" w:eastAsia="Times New Roman" w:hAnsi="Times New Roman" w:cs="Times New Roman"/>
          <w:color w:val="000000"/>
          <w:sz w:val="28"/>
          <w:szCs w:val="28"/>
        </w:rPr>
        <w:t xml:space="preserve">его </w:t>
      </w:r>
      <w:r w:rsidRPr="00AA72E9">
        <w:rPr>
          <w:rFonts w:ascii="Times New Roman" w:eastAsia="Times New Roman" w:hAnsi="Times New Roman" w:cs="Times New Roman"/>
          <w:color w:val="000000"/>
          <w:sz w:val="28"/>
          <w:szCs w:val="28"/>
        </w:rPr>
        <w:t>бесперебойная работа:</w:t>
      </w:r>
    </w:p>
    <w:p w:rsidR="00401D89" w:rsidRPr="00AA72E9"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заключены  договора  на хостинг  и техническое  сопровождение  сайта с  ООО «Симай);</w:t>
      </w:r>
    </w:p>
    <w:p w:rsidR="00401D89" w:rsidRPr="00DC2B48" w:rsidRDefault="00C01A87" w:rsidP="0064396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продлены лицензии на 1С-</w:t>
      </w:r>
      <w:r w:rsidR="00401D89" w:rsidRPr="00DC2B48">
        <w:rPr>
          <w:rFonts w:ascii="Times New Roman" w:eastAsia="Times New Roman" w:hAnsi="Times New Roman" w:cs="Times New Roman"/>
          <w:color w:val="000000" w:themeColor="text1"/>
          <w:sz w:val="28"/>
          <w:szCs w:val="28"/>
        </w:rPr>
        <w:t xml:space="preserve">Битрикс (это </w:t>
      </w:r>
      <w:r w:rsidR="00401D89" w:rsidRPr="00DC2B48">
        <w:rPr>
          <w:rFonts w:ascii="Times New Roman" w:eastAsia="Times New Roman" w:hAnsi="Times New Roman" w:cs="Times New Roman"/>
          <w:color w:val="000000" w:themeColor="text1"/>
          <w:sz w:val="28"/>
          <w:szCs w:val="28"/>
          <w:lang w:val="en-US"/>
        </w:rPr>
        <w:t>CRM</w:t>
      </w:r>
      <w:r w:rsidR="00401D89" w:rsidRPr="00DC2B48">
        <w:rPr>
          <w:rFonts w:ascii="Times New Roman" w:eastAsia="Times New Roman" w:hAnsi="Times New Roman" w:cs="Times New Roman"/>
          <w:color w:val="000000" w:themeColor="text1"/>
          <w:sz w:val="28"/>
          <w:szCs w:val="28"/>
        </w:rPr>
        <w:t xml:space="preserve">-система, на которой разработан и работает наш сайт) и доменное имя </w:t>
      </w:r>
      <w:hyperlink r:id="rId23" w:history="1">
        <w:r w:rsidR="00401D89" w:rsidRPr="00DC2B48">
          <w:rPr>
            <w:rFonts w:ascii="Times New Roman" w:eastAsia="Times New Roman" w:hAnsi="Times New Roman" w:cs="Times New Roman"/>
            <w:color w:val="000000" w:themeColor="text1"/>
            <w:sz w:val="28"/>
            <w:szCs w:val="28"/>
            <w:lang w:val="en-US"/>
          </w:rPr>
          <w:t>zlat</w:t>
        </w:r>
        <w:r w:rsidR="00401D89" w:rsidRPr="00DC2B48">
          <w:rPr>
            <w:rFonts w:ascii="Times New Roman" w:eastAsia="Times New Roman" w:hAnsi="Times New Roman" w:cs="Times New Roman"/>
            <w:color w:val="000000" w:themeColor="text1"/>
            <w:sz w:val="28"/>
            <w:szCs w:val="28"/>
          </w:rPr>
          <w:t>-</w:t>
        </w:r>
        <w:r w:rsidR="00401D89" w:rsidRPr="00DC2B48">
          <w:rPr>
            <w:rFonts w:ascii="Times New Roman" w:eastAsia="Times New Roman" w:hAnsi="Times New Roman" w:cs="Times New Roman"/>
            <w:color w:val="000000" w:themeColor="text1"/>
            <w:sz w:val="28"/>
            <w:szCs w:val="28"/>
            <w:lang w:val="en-US"/>
          </w:rPr>
          <w:t>go</w:t>
        </w:r>
        <w:r w:rsidR="00401D89" w:rsidRPr="00DC2B48">
          <w:rPr>
            <w:rFonts w:ascii="Times New Roman" w:eastAsia="Times New Roman" w:hAnsi="Times New Roman" w:cs="Times New Roman"/>
            <w:color w:val="000000" w:themeColor="text1"/>
            <w:sz w:val="28"/>
            <w:szCs w:val="28"/>
          </w:rPr>
          <w:t>.</w:t>
        </w:r>
        <w:r w:rsidR="00401D89" w:rsidRPr="00DC2B48">
          <w:rPr>
            <w:rFonts w:ascii="Times New Roman" w:eastAsia="Times New Roman" w:hAnsi="Times New Roman" w:cs="Times New Roman"/>
            <w:color w:val="000000" w:themeColor="text1"/>
            <w:sz w:val="28"/>
            <w:szCs w:val="28"/>
            <w:lang w:val="en-US"/>
          </w:rPr>
          <w:t>ru</w:t>
        </w:r>
      </w:hyperlink>
      <w:r w:rsidR="005055DF" w:rsidRPr="00DC2B48">
        <w:rPr>
          <w:color w:val="000000" w:themeColor="text1"/>
        </w:rPr>
        <w:t xml:space="preserve">   </w:t>
      </w:r>
      <w:r w:rsidR="00401D89" w:rsidRPr="00DC2B48">
        <w:rPr>
          <w:rFonts w:ascii="Times New Roman" w:eastAsia="Times New Roman" w:hAnsi="Times New Roman" w:cs="Times New Roman"/>
          <w:color w:val="000000" w:themeColor="text1"/>
          <w:sz w:val="28"/>
          <w:szCs w:val="28"/>
        </w:rPr>
        <w:t>на 1 год;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выпущен сертификат безопасности;</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 xml:space="preserve">2) </w:t>
      </w:r>
      <w:r w:rsidRPr="00AA72E9">
        <w:rPr>
          <w:rFonts w:ascii="Times New Roman" w:eastAsia="Times New Roman" w:hAnsi="Times New Roman" w:cs="Times New Roman"/>
          <w:color w:val="000000"/>
          <w:sz w:val="28"/>
          <w:szCs w:val="28"/>
        </w:rPr>
        <w:t>по развитию</w:t>
      </w:r>
      <w:r w:rsidR="00DC2B48">
        <w:rPr>
          <w:rFonts w:ascii="Times New Roman" w:eastAsia="Times New Roman" w:hAnsi="Times New Roman" w:cs="Times New Roman"/>
          <w:color w:val="000000"/>
          <w:sz w:val="28"/>
          <w:szCs w:val="28"/>
        </w:rPr>
        <w:t xml:space="preserve"> </w:t>
      </w:r>
      <w:r w:rsidR="0087738D">
        <w:rPr>
          <w:rFonts w:ascii="Times New Roman" w:eastAsia="Times New Roman" w:hAnsi="Times New Roman" w:cs="Times New Roman"/>
          <w:color w:val="000000"/>
          <w:sz w:val="28"/>
          <w:szCs w:val="28"/>
        </w:rPr>
        <w:t>и</w:t>
      </w:r>
      <w:r w:rsidRPr="00AA72E9">
        <w:rPr>
          <w:rFonts w:ascii="Times New Roman" w:eastAsia="Times New Roman" w:hAnsi="Times New Roman" w:cs="Times New Roman"/>
          <w:color w:val="000000"/>
          <w:sz w:val="28"/>
          <w:szCs w:val="28"/>
        </w:rPr>
        <w:t xml:space="preserve"> сопровождению системы электронного документооборота «</w:t>
      </w:r>
      <w:r w:rsidRPr="00AA72E9">
        <w:rPr>
          <w:rFonts w:ascii="Times New Roman" w:eastAsia="Times New Roman" w:hAnsi="Times New Roman" w:cs="Times New Roman"/>
          <w:color w:val="000000"/>
          <w:sz w:val="28"/>
          <w:szCs w:val="28"/>
          <w:lang w:val="en-US"/>
        </w:rPr>
        <w:t>Docsvision</w:t>
      </w:r>
      <w:r w:rsidRPr="00AA72E9">
        <w:rPr>
          <w:rFonts w:ascii="Times New Roman" w:eastAsia="Times New Roman" w:hAnsi="Times New Roman" w:cs="Times New Roman"/>
          <w:color w:val="000000"/>
          <w:sz w:val="28"/>
          <w:szCs w:val="28"/>
        </w:rPr>
        <w:t>» (далее -</w:t>
      </w:r>
      <w:r w:rsidR="00DC2B48">
        <w:rPr>
          <w:rFonts w:ascii="Times New Roman" w:eastAsia="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СЭД):</w:t>
      </w:r>
    </w:p>
    <w:p w:rsidR="00401D89" w:rsidRPr="00AA72E9" w:rsidRDefault="00401D89"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72E9">
        <w:rPr>
          <w:rFonts w:ascii="Times New Roman" w:hAnsi="Times New Roman" w:cs="Times New Roman"/>
          <w:color w:val="000000"/>
          <w:sz w:val="28"/>
          <w:szCs w:val="28"/>
        </w:rPr>
        <w:t>-</w:t>
      </w:r>
      <w:r w:rsidR="00C01A87">
        <w:rPr>
          <w:rFonts w:ascii="Times New Roman" w:hAnsi="Times New Roman" w:cs="Times New Roman"/>
          <w:color w:val="000000"/>
          <w:sz w:val="28"/>
          <w:szCs w:val="28"/>
        </w:rPr>
        <w:t xml:space="preserve"> </w:t>
      </w:r>
      <w:r w:rsidRPr="00AA72E9">
        <w:rPr>
          <w:rFonts w:ascii="Times New Roman" w:eastAsia="Times New Roman" w:hAnsi="Times New Roman" w:cs="Times New Roman"/>
          <w:color w:val="000000"/>
          <w:sz w:val="28"/>
          <w:szCs w:val="28"/>
        </w:rPr>
        <w:t xml:space="preserve">завершили подготовительные работы по переводу СЭД </w:t>
      </w:r>
      <w:r w:rsidR="00DC2B48">
        <w:rPr>
          <w:rFonts w:ascii="Times New Roman" w:eastAsia="Times New Roman" w:hAnsi="Times New Roman" w:cs="Times New Roman"/>
          <w:color w:val="000000"/>
          <w:sz w:val="28"/>
          <w:szCs w:val="28"/>
        </w:rPr>
        <w:br/>
      </w:r>
      <w:r w:rsidRPr="00AA72E9">
        <w:rPr>
          <w:rFonts w:ascii="Times New Roman" w:eastAsia="Times New Roman" w:hAnsi="Times New Roman" w:cs="Times New Roman"/>
          <w:color w:val="000000"/>
          <w:sz w:val="28"/>
          <w:szCs w:val="28"/>
        </w:rPr>
        <w:t>на отечественное программное обеспечение в рамках программы импортозамещения, которое запланировано на 2025 год;</w:t>
      </w:r>
    </w:p>
    <w:p w:rsidR="00401D89" w:rsidRPr="00AA72E9" w:rsidRDefault="0087738D" w:rsidP="0064396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C01A87">
        <w:rPr>
          <w:rFonts w:ascii="Times New Roman" w:eastAsia="Times New Roman" w:hAnsi="Times New Roman" w:cs="Times New Roman"/>
          <w:color w:val="000000"/>
          <w:sz w:val="28"/>
          <w:szCs w:val="28"/>
        </w:rPr>
        <w:t xml:space="preserve">обеспечили бесперебойную </w:t>
      </w:r>
      <w:r w:rsidR="00401D89" w:rsidRPr="00AA72E9">
        <w:rPr>
          <w:rFonts w:ascii="Times New Roman" w:eastAsia="Times New Roman" w:hAnsi="Times New Roman" w:cs="Times New Roman"/>
          <w:color w:val="000000"/>
          <w:sz w:val="28"/>
          <w:szCs w:val="28"/>
        </w:rPr>
        <w:t>работу автоматизированных рабочих мест, структурированной кабельной сети,</w:t>
      </w:r>
    </w:p>
    <w:p w:rsidR="0087738D" w:rsidRDefault="00DC2B48"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 xml:space="preserve">сопровождали работу с государственными и региональными информационными системами, которыми пользуются </w:t>
      </w:r>
      <w:r w:rsidR="0087738D">
        <w:rPr>
          <w:rFonts w:ascii="Times New Roman" w:eastAsia="Times New Roman" w:hAnsi="Times New Roman" w:cs="Times New Roman"/>
          <w:color w:val="000000"/>
          <w:sz w:val="28"/>
          <w:szCs w:val="28"/>
        </w:rPr>
        <w:t>сотрудники а</w:t>
      </w:r>
      <w:r w:rsidR="00401D89" w:rsidRPr="00AA72E9">
        <w:rPr>
          <w:rFonts w:ascii="Times New Roman" w:eastAsia="Times New Roman" w:hAnsi="Times New Roman" w:cs="Times New Roman"/>
          <w:color w:val="000000"/>
          <w:sz w:val="28"/>
          <w:szCs w:val="28"/>
        </w:rPr>
        <w:t xml:space="preserve">дминистрации округа: </w:t>
      </w:r>
    </w:p>
    <w:p w:rsidR="0087738D" w:rsidRDefault="0087738D"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ГИС ГМП (начисление и уплата налогов)</w:t>
      </w:r>
      <w:r>
        <w:rPr>
          <w:rFonts w:ascii="Times New Roman" w:eastAsia="Times New Roman" w:hAnsi="Times New Roman" w:cs="Times New Roman"/>
          <w:color w:val="000000"/>
          <w:sz w:val="28"/>
          <w:szCs w:val="28"/>
        </w:rPr>
        <w:t>;</w:t>
      </w:r>
    </w:p>
    <w:p w:rsidR="0087738D" w:rsidRDefault="0087738D"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ПОС (платформа обратной связи)</w:t>
      </w:r>
      <w:r>
        <w:rPr>
          <w:rFonts w:ascii="Times New Roman" w:eastAsia="Times New Roman" w:hAnsi="Times New Roman" w:cs="Times New Roman"/>
          <w:color w:val="000000"/>
          <w:sz w:val="28"/>
          <w:szCs w:val="28"/>
        </w:rPr>
        <w:t>;</w:t>
      </w:r>
    </w:p>
    <w:p w:rsidR="0087738D" w:rsidRDefault="0087738D"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ГИС ОГД (градостроительная деятельность)</w:t>
      </w:r>
      <w:r>
        <w:rPr>
          <w:rFonts w:ascii="Times New Roman" w:eastAsia="Times New Roman" w:hAnsi="Times New Roman" w:cs="Times New Roman"/>
          <w:color w:val="000000"/>
          <w:sz w:val="28"/>
          <w:szCs w:val="28"/>
        </w:rPr>
        <w:t>;</w:t>
      </w:r>
    </w:p>
    <w:p w:rsidR="00401D89" w:rsidRDefault="0087738D" w:rsidP="0064396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01D89" w:rsidRPr="00AA72E9">
        <w:rPr>
          <w:rFonts w:ascii="Times New Roman" w:eastAsia="Times New Roman" w:hAnsi="Times New Roman" w:cs="Times New Roman"/>
          <w:color w:val="000000"/>
          <w:sz w:val="28"/>
          <w:szCs w:val="28"/>
        </w:rPr>
        <w:t>ПГС (платформа государственных сервисов).</w:t>
      </w:r>
    </w:p>
    <w:p w:rsidR="00232A1D" w:rsidRDefault="00232A1D" w:rsidP="00643969">
      <w:pPr>
        <w:spacing w:after="0" w:line="240" w:lineRule="auto"/>
        <w:jc w:val="both"/>
        <w:rPr>
          <w:rFonts w:ascii="Times New Roman" w:eastAsia="Times New Roman" w:hAnsi="Times New Roman" w:cs="Times New Roman"/>
          <w:color w:val="000000"/>
          <w:sz w:val="28"/>
          <w:szCs w:val="28"/>
        </w:rPr>
      </w:pPr>
    </w:p>
    <w:p w:rsidR="008616E4" w:rsidRDefault="008616E4" w:rsidP="00643969">
      <w:pPr>
        <w:pStyle w:val="1"/>
      </w:pPr>
      <w:bookmarkStart w:id="32" w:name="_Toc192518854"/>
      <w:r w:rsidRPr="000D3F88">
        <w:t>4.6</w:t>
      </w:r>
      <w:r w:rsidR="0036203C">
        <w:t xml:space="preserve"> </w:t>
      </w:r>
      <w:r w:rsidR="000D3F88">
        <w:t>Организация гуманитарной помощи</w:t>
      </w:r>
      <w:bookmarkEnd w:id="32"/>
    </w:p>
    <w:p w:rsidR="00C01A87" w:rsidRPr="00C01A87" w:rsidRDefault="00C01A87" w:rsidP="00C01A87"/>
    <w:p w:rsidR="00E37E69" w:rsidRP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В 2024 году </w:t>
      </w:r>
      <w:r w:rsidR="00733D6F">
        <w:rPr>
          <w:rFonts w:ascii="Times New Roman" w:hAnsi="Times New Roman" w:cs="Times New Roman"/>
          <w:sz w:val="28"/>
          <w:szCs w:val="28"/>
        </w:rPr>
        <w:t>А</w:t>
      </w:r>
      <w:r w:rsidRPr="00E37E69">
        <w:rPr>
          <w:rFonts w:ascii="Times New Roman" w:hAnsi="Times New Roman" w:cs="Times New Roman"/>
          <w:sz w:val="28"/>
          <w:szCs w:val="28"/>
        </w:rPr>
        <w:t>дминистрацией округа совместно с руководителями предприятий  и общественных организаций округа, а также жителями города гуманитарная помощь о</w:t>
      </w:r>
      <w:r w:rsidR="008B58F6">
        <w:rPr>
          <w:rFonts w:ascii="Times New Roman" w:hAnsi="Times New Roman" w:cs="Times New Roman"/>
          <w:sz w:val="28"/>
          <w:szCs w:val="28"/>
        </w:rPr>
        <w:t>т</w:t>
      </w:r>
      <w:r w:rsidRPr="00E37E69">
        <w:rPr>
          <w:rFonts w:ascii="Times New Roman" w:hAnsi="Times New Roman" w:cs="Times New Roman"/>
          <w:sz w:val="28"/>
          <w:szCs w:val="28"/>
        </w:rPr>
        <w:t xml:space="preserve">правлялась </w:t>
      </w:r>
      <w:r w:rsidR="00C634B7" w:rsidRPr="00465A46">
        <w:rPr>
          <w:rFonts w:ascii="Times New Roman" w:hAnsi="Times New Roman" w:cs="Times New Roman"/>
          <w:sz w:val="28"/>
          <w:szCs w:val="28"/>
        </w:rPr>
        <w:t>в подшефную те</w:t>
      </w:r>
      <w:r w:rsidR="00C634B7">
        <w:rPr>
          <w:rFonts w:ascii="Times New Roman" w:hAnsi="Times New Roman" w:cs="Times New Roman"/>
          <w:sz w:val="28"/>
          <w:szCs w:val="28"/>
        </w:rPr>
        <w:t xml:space="preserve">рриторию Челябинской области </w:t>
      </w:r>
      <w:r w:rsidR="00DC2B48">
        <w:rPr>
          <w:rFonts w:ascii="Times New Roman" w:hAnsi="Times New Roman" w:cs="Times New Roman"/>
          <w:sz w:val="28"/>
          <w:szCs w:val="28"/>
        </w:rPr>
        <w:t>-</w:t>
      </w:r>
      <w:r w:rsidR="00C634B7">
        <w:rPr>
          <w:rFonts w:ascii="Times New Roman" w:hAnsi="Times New Roman" w:cs="Times New Roman"/>
          <w:sz w:val="28"/>
          <w:szCs w:val="28"/>
        </w:rPr>
        <w:t xml:space="preserve"> </w:t>
      </w:r>
      <w:r w:rsidR="00C634B7" w:rsidRPr="00465A46">
        <w:rPr>
          <w:rFonts w:ascii="Times New Roman" w:hAnsi="Times New Roman" w:cs="Times New Roman"/>
          <w:sz w:val="28"/>
          <w:szCs w:val="28"/>
        </w:rPr>
        <w:t>г. Ясиноватая</w:t>
      </w:r>
      <w:r w:rsidR="00C634B7">
        <w:rPr>
          <w:rFonts w:ascii="Times New Roman" w:hAnsi="Times New Roman" w:cs="Times New Roman"/>
          <w:sz w:val="28"/>
          <w:szCs w:val="28"/>
        </w:rPr>
        <w:t xml:space="preserve"> и в г. Авдеевка</w:t>
      </w:r>
      <w:r w:rsidRPr="00E37E69">
        <w:rPr>
          <w:rFonts w:ascii="Times New Roman" w:hAnsi="Times New Roman" w:cs="Times New Roman"/>
          <w:sz w:val="28"/>
          <w:szCs w:val="28"/>
        </w:rPr>
        <w:t>.</w:t>
      </w:r>
    </w:p>
    <w:p w:rsid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Первая отправка состоялась с 28 апреля 2024 года по 06 мая 2024 года. Общий вес груза составил около 18 тонн. </w:t>
      </w:r>
    </w:p>
    <w:p w:rsidR="00C634B7"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В состав группы вошли: заместитель </w:t>
      </w:r>
      <w:r w:rsidR="00733D6F">
        <w:rPr>
          <w:rFonts w:ascii="Times New Roman" w:hAnsi="Times New Roman" w:cs="Times New Roman"/>
          <w:sz w:val="28"/>
          <w:szCs w:val="28"/>
        </w:rPr>
        <w:t>Г</w:t>
      </w:r>
      <w:r w:rsidRPr="00E37E69">
        <w:rPr>
          <w:rFonts w:ascii="Times New Roman" w:hAnsi="Times New Roman" w:cs="Times New Roman"/>
          <w:sz w:val="28"/>
          <w:szCs w:val="28"/>
        </w:rPr>
        <w:t xml:space="preserve">лавы </w:t>
      </w:r>
      <w:r>
        <w:rPr>
          <w:rFonts w:ascii="Times New Roman" w:hAnsi="Times New Roman" w:cs="Times New Roman"/>
          <w:sz w:val="28"/>
          <w:szCs w:val="28"/>
        </w:rPr>
        <w:t>округа</w:t>
      </w:r>
      <w:r w:rsidRPr="00E37E69">
        <w:rPr>
          <w:rFonts w:ascii="Times New Roman" w:hAnsi="Times New Roman" w:cs="Times New Roman"/>
          <w:sz w:val="28"/>
          <w:szCs w:val="28"/>
        </w:rPr>
        <w:t xml:space="preserve"> по общим вопросам </w:t>
      </w:r>
    </w:p>
    <w:p w:rsid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Ганеев Юрий Айратович, руководитель Аппарата </w:t>
      </w:r>
      <w:r w:rsidR="00733D6F">
        <w:rPr>
          <w:rFonts w:ascii="Times New Roman" w:hAnsi="Times New Roman" w:cs="Times New Roman"/>
          <w:sz w:val="28"/>
          <w:szCs w:val="28"/>
        </w:rPr>
        <w:t>А</w:t>
      </w:r>
      <w:r w:rsidRPr="00E37E69">
        <w:rPr>
          <w:rFonts w:ascii="Times New Roman" w:hAnsi="Times New Roman" w:cs="Times New Roman"/>
          <w:sz w:val="28"/>
          <w:szCs w:val="28"/>
        </w:rPr>
        <w:t xml:space="preserve">дминистрации </w:t>
      </w:r>
      <w:r>
        <w:rPr>
          <w:rFonts w:ascii="Times New Roman" w:hAnsi="Times New Roman" w:cs="Times New Roman"/>
          <w:sz w:val="28"/>
          <w:szCs w:val="28"/>
        </w:rPr>
        <w:t>округа</w:t>
      </w:r>
      <w:r w:rsidRPr="00E37E69">
        <w:rPr>
          <w:rFonts w:ascii="Times New Roman" w:hAnsi="Times New Roman" w:cs="Times New Roman"/>
          <w:sz w:val="28"/>
          <w:szCs w:val="28"/>
        </w:rPr>
        <w:t xml:space="preserve"> Дорофеев Кирилл Николаевич, председатель Собрания депутатов Златоустовского городского округа Карюков Алексей Муратович, директор Музея Златоустовской Оружейной Фабрики г.</w:t>
      </w:r>
      <w:r w:rsidR="00194ADE">
        <w:rPr>
          <w:rFonts w:ascii="Times New Roman" w:hAnsi="Times New Roman" w:cs="Times New Roman"/>
          <w:sz w:val="28"/>
          <w:szCs w:val="28"/>
        </w:rPr>
        <w:t xml:space="preserve"> </w:t>
      </w:r>
      <w:r w:rsidRPr="00E37E69">
        <w:rPr>
          <w:rFonts w:ascii="Times New Roman" w:hAnsi="Times New Roman" w:cs="Times New Roman"/>
          <w:sz w:val="28"/>
          <w:szCs w:val="28"/>
        </w:rPr>
        <w:t>Златоуста</w:t>
      </w:r>
      <w:r w:rsidR="00DC2B48">
        <w:rPr>
          <w:rFonts w:ascii="Times New Roman" w:hAnsi="Times New Roman" w:cs="Times New Roman"/>
          <w:sz w:val="28"/>
          <w:szCs w:val="28"/>
        </w:rPr>
        <w:t xml:space="preserve"> </w:t>
      </w:r>
      <w:r w:rsidRPr="00E37E69">
        <w:rPr>
          <w:rFonts w:ascii="Times New Roman" w:hAnsi="Times New Roman" w:cs="Times New Roman"/>
          <w:sz w:val="28"/>
          <w:szCs w:val="28"/>
        </w:rPr>
        <w:t>Пузикова Вера Евгеньевна и индивидуальный предприниматель Маклаков Сергей Александрович.</w:t>
      </w:r>
    </w:p>
    <w:p w:rsidR="00E37E69" w:rsidRP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Гуманитарный груз состоял из двух частей:</w:t>
      </w:r>
    </w:p>
    <w:p w:rsid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для мирных жителей г.</w:t>
      </w:r>
      <w:r w:rsidR="00DC2B48">
        <w:rPr>
          <w:rFonts w:ascii="Times New Roman" w:hAnsi="Times New Roman" w:cs="Times New Roman"/>
          <w:sz w:val="28"/>
          <w:szCs w:val="28"/>
        </w:rPr>
        <w:t xml:space="preserve"> </w:t>
      </w:r>
      <w:r w:rsidRPr="00E37E69">
        <w:rPr>
          <w:rFonts w:ascii="Times New Roman" w:hAnsi="Times New Roman" w:cs="Times New Roman"/>
          <w:sz w:val="28"/>
          <w:szCs w:val="28"/>
        </w:rPr>
        <w:t>Ясиноватая и г.</w:t>
      </w:r>
      <w:r w:rsidR="00DC2B48">
        <w:rPr>
          <w:rFonts w:ascii="Times New Roman" w:hAnsi="Times New Roman" w:cs="Times New Roman"/>
          <w:sz w:val="28"/>
          <w:szCs w:val="28"/>
        </w:rPr>
        <w:t xml:space="preserve"> </w:t>
      </w:r>
      <w:r w:rsidRPr="00E37E69">
        <w:rPr>
          <w:rFonts w:ascii="Times New Roman" w:hAnsi="Times New Roman" w:cs="Times New Roman"/>
          <w:sz w:val="28"/>
          <w:szCs w:val="28"/>
        </w:rPr>
        <w:t xml:space="preserve">Авдеевка, который </w:t>
      </w:r>
      <w:r>
        <w:rPr>
          <w:rFonts w:ascii="Times New Roman" w:hAnsi="Times New Roman" w:cs="Times New Roman"/>
          <w:sz w:val="28"/>
          <w:szCs w:val="28"/>
        </w:rPr>
        <w:t xml:space="preserve"> был </w:t>
      </w:r>
      <w:r w:rsidRPr="00E37E69">
        <w:rPr>
          <w:rFonts w:ascii="Times New Roman" w:hAnsi="Times New Roman" w:cs="Times New Roman"/>
          <w:sz w:val="28"/>
          <w:szCs w:val="28"/>
        </w:rPr>
        <w:t>собран согласно перечню, направленному Главой Ясино</w:t>
      </w:r>
      <w:r w:rsidR="00C01A87">
        <w:rPr>
          <w:rFonts w:ascii="Times New Roman" w:hAnsi="Times New Roman" w:cs="Times New Roman"/>
          <w:sz w:val="28"/>
          <w:szCs w:val="28"/>
        </w:rPr>
        <w:t>ватского муниципального округа.</w:t>
      </w:r>
    </w:p>
    <w:p w:rsidR="00E37E69" w:rsidRP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В состав груза вошли: строительные материалы и бюст с постаментом Героя РФ, Героя ДНР, командира отдельного разведывательного батальона «Спарта» - Владимира Артемовича Жоги;</w:t>
      </w:r>
    </w:p>
    <w:p w:rsidR="00E37E69" w:rsidRPr="00E37E69" w:rsidRDefault="00E37E69" w:rsidP="00643969">
      <w:pPr>
        <w:widowControl w:val="0"/>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 для подшефных подразделений 90-й гвардейской танковой </w:t>
      </w:r>
      <w:r w:rsidR="00DC2B48">
        <w:rPr>
          <w:rFonts w:ascii="Times New Roman" w:hAnsi="Times New Roman" w:cs="Times New Roman"/>
          <w:sz w:val="28"/>
          <w:szCs w:val="28"/>
        </w:rPr>
        <w:br/>
      </w:r>
      <w:r w:rsidRPr="00E37E69">
        <w:rPr>
          <w:rFonts w:ascii="Times New Roman" w:hAnsi="Times New Roman" w:cs="Times New Roman"/>
          <w:sz w:val="28"/>
          <w:szCs w:val="28"/>
        </w:rPr>
        <w:t>Витебско-Новгородской дважды Краснознамённой дивизии</w:t>
      </w:r>
      <w:r w:rsidR="006C7D2B">
        <w:rPr>
          <w:rFonts w:ascii="Times New Roman" w:hAnsi="Times New Roman" w:cs="Times New Roman"/>
          <w:sz w:val="28"/>
          <w:szCs w:val="28"/>
        </w:rPr>
        <w:t xml:space="preserve">: </w:t>
      </w:r>
      <w:r w:rsidRPr="00E37E69">
        <w:rPr>
          <w:rFonts w:ascii="Times New Roman" w:hAnsi="Times New Roman" w:cs="Times New Roman"/>
          <w:sz w:val="28"/>
          <w:szCs w:val="28"/>
        </w:rPr>
        <w:t>автомобиль УАЗ, строительные материалы и шанцевый инструмент.</w:t>
      </w:r>
    </w:p>
    <w:p w:rsidR="00742AB3" w:rsidRDefault="00E37E69" w:rsidP="00643969">
      <w:pPr>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Вторая отправка состоялась с 03 ноября 2024 года по 12 ноября 2024 года. Общий вес груза составил около 20 тонн. </w:t>
      </w:r>
    </w:p>
    <w:p w:rsidR="00742AB3" w:rsidRDefault="00E37E69" w:rsidP="00643969">
      <w:pPr>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В состав группы вошли: </w:t>
      </w:r>
      <w:r w:rsidR="00733D6F">
        <w:rPr>
          <w:rFonts w:ascii="Times New Roman" w:hAnsi="Times New Roman" w:cs="Times New Roman"/>
          <w:sz w:val="28"/>
          <w:szCs w:val="28"/>
        </w:rPr>
        <w:t>Г</w:t>
      </w:r>
      <w:r w:rsidRPr="00E37E69">
        <w:rPr>
          <w:rFonts w:ascii="Times New Roman" w:hAnsi="Times New Roman" w:cs="Times New Roman"/>
          <w:sz w:val="28"/>
          <w:szCs w:val="28"/>
        </w:rPr>
        <w:t xml:space="preserve">лава </w:t>
      </w:r>
      <w:r w:rsidR="00742AB3">
        <w:rPr>
          <w:rFonts w:ascii="Times New Roman" w:hAnsi="Times New Roman" w:cs="Times New Roman"/>
          <w:sz w:val="28"/>
          <w:szCs w:val="28"/>
        </w:rPr>
        <w:t>округа</w:t>
      </w:r>
      <w:r w:rsidRPr="00E37E69">
        <w:rPr>
          <w:rFonts w:ascii="Times New Roman" w:hAnsi="Times New Roman" w:cs="Times New Roman"/>
          <w:sz w:val="28"/>
          <w:szCs w:val="28"/>
        </w:rPr>
        <w:t xml:space="preserve"> Решетников Олег Юрьевич, председа</w:t>
      </w:r>
      <w:r w:rsidR="00DC2B48">
        <w:rPr>
          <w:rFonts w:ascii="Times New Roman" w:hAnsi="Times New Roman" w:cs="Times New Roman"/>
          <w:sz w:val="28"/>
          <w:szCs w:val="28"/>
        </w:rPr>
        <w:t xml:space="preserve">тель Собрания депутатов округа </w:t>
      </w:r>
      <w:r w:rsidRPr="00E37E69">
        <w:rPr>
          <w:rFonts w:ascii="Times New Roman" w:hAnsi="Times New Roman" w:cs="Times New Roman"/>
          <w:sz w:val="28"/>
          <w:szCs w:val="28"/>
        </w:rPr>
        <w:t xml:space="preserve">Карюков Алексей Муратович, заместитель </w:t>
      </w:r>
      <w:r w:rsidR="00733D6F">
        <w:rPr>
          <w:rFonts w:ascii="Times New Roman" w:hAnsi="Times New Roman" w:cs="Times New Roman"/>
          <w:sz w:val="28"/>
          <w:szCs w:val="28"/>
        </w:rPr>
        <w:t>Г</w:t>
      </w:r>
      <w:r w:rsidRPr="00E37E69">
        <w:rPr>
          <w:rFonts w:ascii="Times New Roman" w:hAnsi="Times New Roman" w:cs="Times New Roman"/>
          <w:sz w:val="28"/>
          <w:szCs w:val="28"/>
        </w:rPr>
        <w:t xml:space="preserve">лавы </w:t>
      </w:r>
      <w:r w:rsidR="00742AB3">
        <w:rPr>
          <w:rFonts w:ascii="Times New Roman" w:hAnsi="Times New Roman" w:cs="Times New Roman"/>
          <w:sz w:val="28"/>
          <w:szCs w:val="28"/>
        </w:rPr>
        <w:t>округа</w:t>
      </w:r>
      <w:r w:rsidRPr="00E37E69">
        <w:rPr>
          <w:rFonts w:ascii="Times New Roman" w:hAnsi="Times New Roman" w:cs="Times New Roman"/>
          <w:sz w:val="28"/>
          <w:szCs w:val="28"/>
        </w:rPr>
        <w:t xml:space="preserve"> по общим вопросам Ганеев Юрий Айратович, руководитель Аппарата </w:t>
      </w:r>
      <w:r w:rsidR="00733D6F">
        <w:rPr>
          <w:rFonts w:ascii="Times New Roman" w:hAnsi="Times New Roman" w:cs="Times New Roman"/>
          <w:sz w:val="28"/>
          <w:szCs w:val="28"/>
        </w:rPr>
        <w:t>А</w:t>
      </w:r>
      <w:r w:rsidRPr="00E37E69">
        <w:rPr>
          <w:rFonts w:ascii="Times New Roman" w:hAnsi="Times New Roman" w:cs="Times New Roman"/>
          <w:sz w:val="28"/>
          <w:szCs w:val="28"/>
        </w:rPr>
        <w:t xml:space="preserve">дминистрации </w:t>
      </w:r>
      <w:r w:rsidR="00742AB3">
        <w:rPr>
          <w:rFonts w:ascii="Times New Roman" w:hAnsi="Times New Roman" w:cs="Times New Roman"/>
          <w:sz w:val="28"/>
          <w:szCs w:val="28"/>
        </w:rPr>
        <w:t>округа</w:t>
      </w:r>
      <w:r w:rsidRPr="00E37E69">
        <w:rPr>
          <w:rFonts w:ascii="Times New Roman" w:hAnsi="Times New Roman" w:cs="Times New Roman"/>
          <w:sz w:val="28"/>
          <w:szCs w:val="28"/>
        </w:rPr>
        <w:t xml:space="preserve"> Дорофеев Кирилл Николаевич, директор </w:t>
      </w:r>
      <w:r w:rsidR="00DC2B48">
        <w:rPr>
          <w:rFonts w:ascii="Times New Roman" w:hAnsi="Times New Roman" w:cs="Times New Roman"/>
          <w:sz w:val="28"/>
          <w:szCs w:val="28"/>
        </w:rPr>
        <w:t>м</w:t>
      </w:r>
      <w:r w:rsidRPr="00E37E69">
        <w:rPr>
          <w:rFonts w:ascii="Times New Roman" w:hAnsi="Times New Roman" w:cs="Times New Roman"/>
          <w:sz w:val="28"/>
          <w:szCs w:val="28"/>
        </w:rPr>
        <w:t>узея Златоустовской Оружейной Фабрики г.</w:t>
      </w:r>
      <w:r w:rsidR="00080CDC">
        <w:rPr>
          <w:rFonts w:ascii="Times New Roman" w:hAnsi="Times New Roman" w:cs="Times New Roman"/>
          <w:sz w:val="28"/>
          <w:szCs w:val="28"/>
        </w:rPr>
        <w:t xml:space="preserve"> </w:t>
      </w:r>
      <w:r w:rsidRPr="00E37E69">
        <w:rPr>
          <w:rFonts w:ascii="Times New Roman" w:hAnsi="Times New Roman" w:cs="Times New Roman"/>
          <w:sz w:val="28"/>
          <w:szCs w:val="28"/>
        </w:rPr>
        <w:t>Златоуста</w:t>
      </w:r>
      <w:r w:rsidR="00080CDC">
        <w:rPr>
          <w:rFonts w:ascii="Times New Roman" w:hAnsi="Times New Roman" w:cs="Times New Roman"/>
          <w:sz w:val="28"/>
          <w:szCs w:val="28"/>
        </w:rPr>
        <w:t xml:space="preserve"> </w:t>
      </w:r>
      <w:r w:rsidRPr="00E37E69">
        <w:rPr>
          <w:rFonts w:ascii="Times New Roman" w:hAnsi="Times New Roman" w:cs="Times New Roman"/>
          <w:sz w:val="28"/>
          <w:szCs w:val="28"/>
        </w:rPr>
        <w:t xml:space="preserve">Пузикова Вера Евгеньевна. </w:t>
      </w:r>
    </w:p>
    <w:p w:rsidR="00742AB3" w:rsidRDefault="00E37E69" w:rsidP="00643969">
      <w:pPr>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 xml:space="preserve">В состав гуманитарного груза для военнослужащих, собранного согласно обращениям от командиров воинских частей на </w:t>
      </w:r>
      <w:r w:rsidR="00396F87">
        <w:rPr>
          <w:rFonts w:ascii="Times New Roman" w:hAnsi="Times New Roman" w:cs="Times New Roman"/>
          <w:sz w:val="28"/>
          <w:szCs w:val="28"/>
        </w:rPr>
        <w:t>Г</w:t>
      </w:r>
      <w:r w:rsidRPr="00E37E69">
        <w:rPr>
          <w:rFonts w:ascii="Times New Roman" w:hAnsi="Times New Roman" w:cs="Times New Roman"/>
          <w:sz w:val="28"/>
          <w:szCs w:val="28"/>
        </w:rPr>
        <w:t xml:space="preserve">лаву </w:t>
      </w:r>
      <w:r w:rsidR="00742AB3">
        <w:rPr>
          <w:rFonts w:ascii="Times New Roman" w:hAnsi="Times New Roman" w:cs="Times New Roman"/>
          <w:sz w:val="28"/>
          <w:szCs w:val="28"/>
        </w:rPr>
        <w:t>округа</w:t>
      </w:r>
      <w:r w:rsidRPr="00E37E69">
        <w:rPr>
          <w:rFonts w:ascii="Times New Roman" w:hAnsi="Times New Roman" w:cs="Times New Roman"/>
          <w:sz w:val="28"/>
          <w:szCs w:val="28"/>
        </w:rPr>
        <w:t xml:space="preserve"> и председателя Собрания депутатов </w:t>
      </w:r>
      <w:r w:rsidR="00742AB3">
        <w:rPr>
          <w:rFonts w:ascii="Times New Roman" w:hAnsi="Times New Roman" w:cs="Times New Roman"/>
          <w:sz w:val="28"/>
          <w:szCs w:val="28"/>
        </w:rPr>
        <w:t>округа</w:t>
      </w:r>
      <w:r w:rsidRPr="00E37E69">
        <w:rPr>
          <w:rFonts w:ascii="Times New Roman" w:hAnsi="Times New Roman" w:cs="Times New Roman"/>
          <w:sz w:val="28"/>
          <w:szCs w:val="28"/>
        </w:rPr>
        <w:t xml:space="preserve">, вошли: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2 автомобиля УАЗ «буханка»,</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4 мотоцикла Cross,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строительные материалы и инструмент,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комплект медицинских перевязочных и кровоостанавливающих средств «ГеоМед»,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одежда для военнослужащих,</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электрооборудование (радиостанции, источники бесперебойного питания), техника и оборудование (инвенторный генератор, дизельные генераторы, автономные печи</w:t>
      </w:r>
      <w:r w:rsidR="00742AB3">
        <w:rPr>
          <w:rFonts w:ascii="Times New Roman" w:hAnsi="Times New Roman" w:cs="Times New Roman"/>
          <w:sz w:val="28"/>
          <w:szCs w:val="28"/>
        </w:rPr>
        <w:t>)</w:t>
      </w:r>
      <w:r w:rsidRPr="00742AB3">
        <w:rPr>
          <w:rFonts w:ascii="Times New Roman" w:hAnsi="Times New Roman" w:cs="Times New Roman"/>
          <w:sz w:val="28"/>
          <w:szCs w:val="28"/>
        </w:rPr>
        <w:t xml:space="preserve">,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сварочный аппарат,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ноутбуки, </w:t>
      </w:r>
    </w:p>
    <w:p w:rsidR="00C01A87" w:rsidRDefault="00C01A87" w:rsidP="00C01A87">
      <w:pPr>
        <w:pStyle w:val="a3"/>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МФУ,</w:t>
      </w:r>
    </w:p>
    <w:p w:rsidR="00742AB3" w:rsidRPr="00C01A87" w:rsidRDefault="00E37E69" w:rsidP="00C01A87">
      <w:pPr>
        <w:pStyle w:val="a3"/>
        <w:numPr>
          <w:ilvl w:val="0"/>
          <w:numId w:val="10"/>
        </w:numPr>
        <w:spacing w:after="0" w:line="240" w:lineRule="auto"/>
        <w:jc w:val="both"/>
        <w:rPr>
          <w:rFonts w:ascii="Times New Roman" w:hAnsi="Times New Roman" w:cs="Times New Roman"/>
          <w:sz w:val="28"/>
          <w:szCs w:val="28"/>
        </w:rPr>
      </w:pPr>
      <w:r w:rsidRPr="00C01A87">
        <w:rPr>
          <w:rFonts w:ascii="Times New Roman" w:hAnsi="Times New Roman" w:cs="Times New Roman"/>
          <w:sz w:val="28"/>
          <w:szCs w:val="28"/>
        </w:rPr>
        <w:t xml:space="preserve">прицелы ночного видения,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коллиматорные и тепловизионные прицелы,</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квадрокоптеры,</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продуктовые наборы, </w:t>
      </w:r>
    </w:p>
    <w:p w:rsidR="00742AB3"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маскировочные сети, </w:t>
      </w:r>
    </w:p>
    <w:p w:rsidR="00E37E69" w:rsidRPr="00742AB3" w:rsidRDefault="00E37E69" w:rsidP="00643969">
      <w:pPr>
        <w:pStyle w:val="a3"/>
        <w:numPr>
          <w:ilvl w:val="0"/>
          <w:numId w:val="10"/>
        </w:numPr>
        <w:spacing w:after="0" w:line="240" w:lineRule="auto"/>
        <w:jc w:val="both"/>
        <w:rPr>
          <w:rFonts w:ascii="Times New Roman" w:hAnsi="Times New Roman" w:cs="Times New Roman"/>
          <w:sz w:val="28"/>
          <w:szCs w:val="28"/>
        </w:rPr>
      </w:pPr>
      <w:r w:rsidRPr="00742AB3">
        <w:rPr>
          <w:rFonts w:ascii="Times New Roman" w:hAnsi="Times New Roman" w:cs="Times New Roman"/>
          <w:sz w:val="28"/>
          <w:szCs w:val="28"/>
        </w:rPr>
        <w:t xml:space="preserve">спальные мешки и другое. </w:t>
      </w:r>
    </w:p>
    <w:p w:rsidR="00E37E69" w:rsidRPr="00E37E69" w:rsidRDefault="00E37E69" w:rsidP="00643969">
      <w:pPr>
        <w:spacing w:after="0" w:line="240" w:lineRule="auto"/>
        <w:ind w:firstLine="709"/>
        <w:jc w:val="both"/>
        <w:rPr>
          <w:rFonts w:ascii="Times New Roman" w:hAnsi="Times New Roman" w:cs="Times New Roman"/>
          <w:sz w:val="28"/>
          <w:szCs w:val="28"/>
        </w:rPr>
      </w:pPr>
      <w:r w:rsidRPr="00E37E69">
        <w:rPr>
          <w:rFonts w:ascii="Times New Roman" w:hAnsi="Times New Roman" w:cs="Times New Roman"/>
          <w:sz w:val="28"/>
          <w:szCs w:val="28"/>
        </w:rPr>
        <w:t>В каждую отправку гуманитарного груза вкладываются письма военнослужащим со словами поддержки и благодарности от учащихся образовательных учреждений и участников творческих коллективов города.</w:t>
      </w:r>
    </w:p>
    <w:p w:rsidR="00E37E69" w:rsidRPr="00E37E69" w:rsidRDefault="00742AB3" w:rsidP="0064396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w:t>
      </w:r>
      <w:r w:rsidR="00FF597B">
        <w:rPr>
          <w:rFonts w:ascii="Times New Roman" w:hAnsi="Times New Roman" w:cs="Times New Roman"/>
          <w:sz w:val="28"/>
          <w:szCs w:val="28"/>
        </w:rPr>
        <w:t>,</w:t>
      </w:r>
      <w:r>
        <w:rPr>
          <w:rFonts w:ascii="Times New Roman" w:hAnsi="Times New Roman" w:cs="Times New Roman"/>
          <w:sz w:val="28"/>
          <w:szCs w:val="28"/>
        </w:rPr>
        <w:t xml:space="preserve"> </w:t>
      </w:r>
      <w:r w:rsidR="00035B57">
        <w:rPr>
          <w:rFonts w:ascii="Times New Roman" w:hAnsi="Times New Roman" w:cs="Times New Roman"/>
          <w:sz w:val="28"/>
          <w:szCs w:val="28"/>
        </w:rPr>
        <w:t>А</w:t>
      </w:r>
      <w:r w:rsidR="00E37E69" w:rsidRPr="00E37E69">
        <w:rPr>
          <w:rFonts w:ascii="Times New Roman" w:hAnsi="Times New Roman" w:cs="Times New Roman"/>
          <w:sz w:val="28"/>
          <w:szCs w:val="28"/>
        </w:rPr>
        <w:t>дминистрацией округа при содействии руководителей предприятий и организаций округа в марте-апреле 2025 г. планируется большая отправка гуманитарной помощи в подшефную территорию Челябинской области г.</w:t>
      </w:r>
      <w:r w:rsidR="00C01A87">
        <w:rPr>
          <w:rFonts w:ascii="Times New Roman" w:hAnsi="Times New Roman" w:cs="Times New Roman"/>
          <w:sz w:val="28"/>
          <w:szCs w:val="28"/>
        </w:rPr>
        <w:t xml:space="preserve"> </w:t>
      </w:r>
      <w:r w:rsidR="00E37E69" w:rsidRPr="00E37E69">
        <w:rPr>
          <w:rFonts w:ascii="Times New Roman" w:hAnsi="Times New Roman" w:cs="Times New Roman"/>
          <w:sz w:val="28"/>
          <w:szCs w:val="28"/>
        </w:rPr>
        <w:t xml:space="preserve">Ясиноватая (Детский сад «Золотой ключик») и военнослужащим </w:t>
      </w:r>
      <w:r w:rsidR="00DC2B48">
        <w:rPr>
          <w:rFonts w:ascii="Times New Roman" w:hAnsi="Times New Roman" w:cs="Times New Roman"/>
          <w:sz w:val="28"/>
          <w:szCs w:val="28"/>
        </w:rPr>
        <w:t>-</w:t>
      </w:r>
      <w:r w:rsidR="00E37E69" w:rsidRPr="00E37E69">
        <w:rPr>
          <w:rFonts w:ascii="Times New Roman" w:hAnsi="Times New Roman" w:cs="Times New Roman"/>
          <w:sz w:val="28"/>
          <w:szCs w:val="28"/>
        </w:rPr>
        <w:t xml:space="preserve"> златоустовцам, принимающим участие в специальной военной операции.</w:t>
      </w:r>
    </w:p>
    <w:p w:rsidR="008616E4" w:rsidRPr="00E37E69" w:rsidRDefault="008616E4" w:rsidP="00643969">
      <w:pPr>
        <w:spacing w:after="0" w:line="240" w:lineRule="auto"/>
        <w:ind w:firstLine="709"/>
        <w:jc w:val="both"/>
        <w:rPr>
          <w:rFonts w:ascii="Times New Roman" w:hAnsi="Times New Roman" w:cs="Times New Roman"/>
          <w:sz w:val="28"/>
          <w:szCs w:val="28"/>
        </w:rPr>
      </w:pPr>
    </w:p>
    <w:sectPr w:rsidR="008616E4" w:rsidRPr="00E37E69" w:rsidSect="00367CFC">
      <w:footerReference w:type="default" r:id="rId24"/>
      <w:pgSz w:w="11906" w:h="16838"/>
      <w:pgMar w:top="1134" w:right="851" w:bottom="1134" w:left="1418" w:header="0"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788" w:rsidRDefault="005A4788" w:rsidP="00224EF2">
      <w:pPr>
        <w:spacing w:after="0" w:line="240" w:lineRule="auto"/>
      </w:pPr>
      <w:r>
        <w:separator/>
      </w:r>
    </w:p>
  </w:endnote>
  <w:endnote w:type="continuationSeparator" w:id="0">
    <w:p w:rsidR="005A4788" w:rsidRDefault="005A4788" w:rsidP="00224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495"/>
    </w:sdtPr>
    <w:sdtEndPr/>
    <w:sdtContent>
      <w:p w:rsidR="005A4788" w:rsidRDefault="005A4788">
        <w:pPr>
          <w:pStyle w:val="a7"/>
          <w:jc w:val="right"/>
        </w:pPr>
        <w:r w:rsidRPr="00367CFC">
          <w:rPr>
            <w:rFonts w:ascii="Times New Roman" w:hAnsi="Times New Roman" w:cs="Times New Roman"/>
            <w:sz w:val="28"/>
            <w:szCs w:val="28"/>
          </w:rPr>
          <w:fldChar w:fldCharType="begin"/>
        </w:r>
        <w:r w:rsidRPr="00367CFC">
          <w:rPr>
            <w:rFonts w:ascii="Times New Roman" w:hAnsi="Times New Roman" w:cs="Times New Roman"/>
            <w:sz w:val="28"/>
            <w:szCs w:val="28"/>
          </w:rPr>
          <w:instrText xml:space="preserve"> PAGE   \* MERGEFORMAT </w:instrText>
        </w:r>
        <w:r w:rsidRPr="00367CFC">
          <w:rPr>
            <w:rFonts w:ascii="Times New Roman" w:hAnsi="Times New Roman" w:cs="Times New Roman"/>
            <w:sz w:val="28"/>
            <w:szCs w:val="28"/>
          </w:rPr>
          <w:fldChar w:fldCharType="separate"/>
        </w:r>
        <w:r w:rsidR="00D801A6">
          <w:rPr>
            <w:rFonts w:ascii="Times New Roman" w:hAnsi="Times New Roman" w:cs="Times New Roman"/>
            <w:noProof/>
            <w:sz w:val="28"/>
            <w:szCs w:val="28"/>
          </w:rPr>
          <w:t>2</w:t>
        </w:r>
        <w:r w:rsidRPr="00367CFC">
          <w:rPr>
            <w:rFonts w:ascii="Times New Roman" w:hAnsi="Times New Roman" w:cs="Times New Roman"/>
            <w:sz w:val="28"/>
            <w:szCs w:val="28"/>
          </w:rPr>
          <w:fldChar w:fldCharType="end"/>
        </w:r>
      </w:p>
    </w:sdtContent>
  </w:sdt>
  <w:p w:rsidR="005A4788" w:rsidRDefault="005A47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788" w:rsidRDefault="005A4788" w:rsidP="00224EF2">
      <w:pPr>
        <w:spacing w:after="0" w:line="240" w:lineRule="auto"/>
      </w:pPr>
      <w:r>
        <w:separator/>
      </w:r>
    </w:p>
  </w:footnote>
  <w:footnote w:type="continuationSeparator" w:id="0">
    <w:p w:rsidR="005A4788" w:rsidRDefault="005A4788" w:rsidP="00224E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ABC2886"/>
    <w:multiLevelType w:val="hybridMultilevel"/>
    <w:tmpl w:val="EBB06E52"/>
    <w:lvl w:ilvl="0" w:tplc="6BD67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4A2916"/>
    <w:multiLevelType w:val="hybridMultilevel"/>
    <w:tmpl w:val="B0F89B00"/>
    <w:lvl w:ilvl="0" w:tplc="BB46E1E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ED067F"/>
    <w:multiLevelType w:val="hybridMultilevel"/>
    <w:tmpl w:val="B588A3C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41406D32"/>
    <w:multiLevelType w:val="hybridMultilevel"/>
    <w:tmpl w:val="BC302E22"/>
    <w:lvl w:ilvl="0" w:tplc="7256BE28">
      <w:start w:val="1"/>
      <w:numFmt w:val="bullet"/>
      <w:lvlText w:val="–"/>
      <w:lvlJc w:val="left"/>
      <w:pPr>
        <w:tabs>
          <w:tab w:val="num" w:pos="720"/>
        </w:tabs>
        <w:ind w:left="720" w:hanging="360"/>
      </w:pPr>
      <w:rPr>
        <w:rFonts w:ascii="Times New Roman" w:hAnsi="Times New Roman" w:cs="Times New Roman" w:hint="default"/>
      </w:rPr>
    </w:lvl>
    <w:lvl w:ilvl="1" w:tplc="1E865386" w:tentative="1">
      <w:start w:val="1"/>
      <w:numFmt w:val="bullet"/>
      <w:lvlText w:val=""/>
      <w:lvlJc w:val="left"/>
      <w:pPr>
        <w:tabs>
          <w:tab w:val="num" w:pos="1440"/>
        </w:tabs>
        <w:ind w:left="1440" w:hanging="360"/>
      </w:pPr>
      <w:rPr>
        <w:rFonts w:ascii="Wingdings" w:hAnsi="Wingdings" w:hint="default"/>
      </w:rPr>
    </w:lvl>
    <w:lvl w:ilvl="2" w:tplc="B3C04FC4" w:tentative="1">
      <w:start w:val="1"/>
      <w:numFmt w:val="bullet"/>
      <w:lvlText w:val=""/>
      <w:lvlJc w:val="left"/>
      <w:pPr>
        <w:tabs>
          <w:tab w:val="num" w:pos="2160"/>
        </w:tabs>
        <w:ind w:left="2160" w:hanging="360"/>
      </w:pPr>
      <w:rPr>
        <w:rFonts w:ascii="Wingdings" w:hAnsi="Wingdings" w:hint="default"/>
      </w:rPr>
    </w:lvl>
    <w:lvl w:ilvl="3" w:tplc="9B024154" w:tentative="1">
      <w:start w:val="1"/>
      <w:numFmt w:val="bullet"/>
      <w:lvlText w:val=""/>
      <w:lvlJc w:val="left"/>
      <w:pPr>
        <w:tabs>
          <w:tab w:val="num" w:pos="2880"/>
        </w:tabs>
        <w:ind w:left="2880" w:hanging="360"/>
      </w:pPr>
      <w:rPr>
        <w:rFonts w:ascii="Wingdings" w:hAnsi="Wingdings" w:hint="default"/>
      </w:rPr>
    </w:lvl>
    <w:lvl w:ilvl="4" w:tplc="B3E28786" w:tentative="1">
      <w:start w:val="1"/>
      <w:numFmt w:val="bullet"/>
      <w:lvlText w:val=""/>
      <w:lvlJc w:val="left"/>
      <w:pPr>
        <w:tabs>
          <w:tab w:val="num" w:pos="3600"/>
        </w:tabs>
        <w:ind w:left="3600" w:hanging="360"/>
      </w:pPr>
      <w:rPr>
        <w:rFonts w:ascii="Wingdings" w:hAnsi="Wingdings" w:hint="default"/>
      </w:rPr>
    </w:lvl>
    <w:lvl w:ilvl="5" w:tplc="981CDF3A" w:tentative="1">
      <w:start w:val="1"/>
      <w:numFmt w:val="bullet"/>
      <w:lvlText w:val=""/>
      <w:lvlJc w:val="left"/>
      <w:pPr>
        <w:tabs>
          <w:tab w:val="num" w:pos="4320"/>
        </w:tabs>
        <w:ind w:left="4320" w:hanging="360"/>
      </w:pPr>
      <w:rPr>
        <w:rFonts w:ascii="Wingdings" w:hAnsi="Wingdings" w:hint="default"/>
      </w:rPr>
    </w:lvl>
    <w:lvl w:ilvl="6" w:tplc="49CA3B4C" w:tentative="1">
      <w:start w:val="1"/>
      <w:numFmt w:val="bullet"/>
      <w:lvlText w:val=""/>
      <w:lvlJc w:val="left"/>
      <w:pPr>
        <w:tabs>
          <w:tab w:val="num" w:pos="5040"/>
        </w:tabs>
        <w:ind w:left="5040" w:hanging="360"/>
      </w:pPr>
      <w:rPr>
        <w:rFonts w:ascii="Wingdings" w:hAnsi="Wingdings" w:hint="default"/>
      </w:rPr>
    </w:lvl>
    <w:lvl w:ilvl="7" w:tplc="224AE01C" w:tentative="1">
      <w:start w:val="1"/>
      <w:numFmt w:val="bullet"/>
      <w:lvlText w:val=""/>
      <w:lvlJc w:val="left"/>
      <w:pPr>
        <w:tabs>
          <w:tab w:val="num" w:pos="5760"/>
        </w:tabs>
        <w:ind w:left="5760" w:hanging="360"/>
      </w:pPr>
      <w:rPr>
        <w:rFonts w:ascii="Wingdings" w:hAnsi="Wingdings" w:hint="default"/>
      </w:rPr>
    </w:lvl>
    <w:lvl w:ilvl="8" w:tplc="185E575A" w:tentative="1">
      <w:start w:val="1"/>
      <w:numFmt w:val="bullet"/>
      <w:lvlText w:val=""/>
      <w:lvlJc w:val="left"/>
      <w:pPr>
        <w:tabs>
          <w:tab w:val="num" w:pos="6480"/>
        </w:tabs>
        <w:ind w:left="6480" w:hanging="360"/>
      </w:pPr>
      <w:rPr>
        <w:rFonts w:ascii="Wingdings" w:hAnsi="Wingdings" w:hint="default"/>
      </w:rPr>
    </w:lvl>
  </w:abstractNum>
  <w:abstractNum w:abstractNumId="5">
    <w:nsid w:val="532B55A6"/>
    <w:multiLevelType w:val="hybridMultilevel"/>
    <w:tmpl w:val="11E24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2F7350"/>
    <w:multiLevelType w:val="hybridMultilevel"/>
    <w:tmpl w:val="6804EADE"/>
    <w:lvl w:ilvl="0" w:tplc="65F00872">
      <w:start w:val="1"/>
      <w:numFmt w:val="decimal"/>
      <w:lvlText w:val="%1)"/>
      <w:lvlJc w:val="left"/>
      <w:pPr>
        <w:ind w:left="710" w:hanging="370"/>
      </w:pPr>
      <w:rPr>
        <w:rFonts w:eastAsiaTheme="minorHAnsi"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71CF5325"/>
    <w:multiLevelType w:val="hybridMultilevel"/>
    <w:tmpl w:val="6804EADE"/>
    <w:lvl w:ilvl="0" w:tplc="65F00872">
      <w:start w:val="1"/>
      <w:numFmt w:val="decimal"/>
      <w:lvlText w:val="%1)"/>
      <w:lvlJc w:val="left"/>
      <w:pPr>
        <w:ind w:left="710" w:hanging="370"/>
      </w:pPr>
      <w:rPr>
        <w:rFonts w:eastAsiaTheme="minorHAnsi"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
    <w:nsid w:val="73C171CA"/>
    <w:multiLevelType w:val="hybridMultilevel"/>
    <w:tmpl w:val="8EF00636"/>
    <w:lvl w:ilvl="0" w:tplc="EC58AD2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D728E4"/>
    <w:multiLevelType w:val="hybridMultilevel"/>
    <w:tmpl w:val="6EBA5528"/>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
  </w:num>
  <w:num w:numId="5">
    <w:abstractNumId w:val="6"/>
  </w:num>
  <w:num w:numId="6">
    <w:abstractNumId w:val="4"/>
  </w:num>
  <w:num w:numId="7">
    <w:abstractNumId w:val="0"/>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FFB"/>
    <w:rsid w:val="00001D53"/>
    <w:rsid w:val="00003B6F"/>
    <w:rsid w:val="00004467"/>
    <w:rsid w:val="00004726"/>
    <w:rsid w:val="00015B4D"/>
    <w:rsid w:val="000168A5"/>
    <w:rsid w:val="00016A8C"/>
    <w:rsid w:val="00020F65"/>
    <w:rsid w:val="00022AF3"/>
    <w:rsid w:val="00024DD3"/>
    <w:rsid w:val="00026049"/>
    <w:rsid w:val="00027640"/>
    <w:rsid w:val="000343C4"/>
    <w:rsid w:val="00035B57"/>
    <w:rsid w:val="0003746F"/>
    <w:rsid w:val="00040637"/>
    <w:rsid w:val="0004108A"/>
    <w:rsid w:val="00053B2E"/>
    <w:rsid w:val="00053EB0"/>
    <w:rsid w:val="000554A3"/>
    <w:rsid w:val="0005689C"/>
    <w:rsid w:val="00057DC1"/>
    <w:rsid w:val="00070B10"/>
    <w:rsid w:val="00072B2F"/>
    <w:rsid w:val="00073847"/>
    <w:rsid w:val="00075611"/>
    <w:rsid w:val="00080209"/>
    <w:rsid w:val="00080CDC"/>
    <w:rsid w:val="0008188E"/>
    <w:rsid w:val="000820CE"/>
    <w:rsid w:val="0009471F"/>
    <w:rsid w:val="00097AF9"/>
    <w:rsid w:val="000A2932"/>
    <w:rsid w:val="000A2A32"/>
    <w:rsid w:val="000B5903"/>
    <w:rsid w:val="000C2311"/>
    <w:rsid w:val="000C26B9"/>
    <w:rsid w:val="000D3F88"/>
    <w:rsid w:val="000D7D16"/>
    <w:rsid w:val="000E4712"/>
    <w:rsid w:val="000E6249"/>
    <w:rsid w:val="000F49D0"/>
    <w:rsid w:val="000F6D41"/>
    <w:rsid w:val="00100E93"/>
    <w:rsid w:val="00122E4E"/>
    <w:rsid w:val="001257B7"/>
    <w:rsid w:val="00135454"/>
    <w:rsid w:val="0013564D"/>
    <w:rsid w:val="001366C6"/>
    <w:rsid w:val="00137536"/>
    <w:rsid w:val="00137B46"/>
    <w:rsid w:val="00144908"/>
    <w:rsid w:val="00147AD3"/>
    <w:rsid w:val="00151017"/>
    <w:rsid w:val="00151C71"/>
    <w:rsid w:val="00151D52"/>
    <w:rsid w:val="00152C58"/>
    <w:rsid w:val="00152E49"/>
    <w:rsid w:val="001542A6"/>
    <w:rsid w:val="001543B5"/>
    <w:rsid w:val="001557F1"/>
    <w:rsid w:val="00156397"/>
    <w:rsid w:val="00157D06"/>
    <w:rsid w:val="00161DCB"/>
    <w:rsid w:val="00163EFD"/>
    <w:rsid w:val="0016476A"/>
    <w:rsid w:val="00194ADE"/>
    <w:rsid w:val="00196072"/>
    <w:rsid w:val="00196FB6"/>
    <w:rsid w:val="001A1613"/>
    <w:rsid w:val="001A63AE"/>
    <w:rsid w:val="001B368C"/>
    <w:rsid w:val="001B77DD"/>
    <w:rsid w:val="001C25E4"/>
    <w:rsid w:val="001C26C3"/>
    <w:rsid w:val="001C2C63"/>
    <w:rsid w:val="001C57C2"/>
    <w:rsid w:val="001C7816"/>
    <w:rsid w:val="001E01D3"/>
    <w:rsid w:val="001E13F7"/>
    <w:rsid w:val="001E1CB8"/>
    <w:rsid w:val="001E2BD4"/>
    <w:rsid w:val="001E32E5"/>
    <w:rsid w:val="001F1A36"/>
    <w:rsid w:val="001F2E5F"/>
    <w:rsid w:val="001F654E"/>
    <w:rsid w:val="001F66A8"/>
    <w:rsid w:val="001F7CCA"/>
    <w:rsid w:val="00202C81"/>
    <w:rsid w:val="00203510"/>
    <w:rsid w:val="00204C36"/>
    <w:rsid w:val="002105BD"/>
    <w:rsid w:val="002177D9"/>
    <w:rsid w:val="00220563"/>
    <w:rsid w:val="00224EF2"/>
    <w:rsid w:val="00226FC8"/>
    <w:rsid w:val="002271FF"/>
    <w:rsid w:val="0023041D"/>
    <w:rsid w:val="00232A1D"/>
    <w:rsid w:val="002335F4"/>
    <w:rsid w:val="00234EE0"/>
    <w:rsid w:val="00235100"/>
    <w:rsid w:val="00235A27"/>
    <w:rsid w:val="0023797D"/>
    <w:rsid w:val="00243AFF"/>
    <w:rsid w:val="00244A1F"/>
    <w:rsid w:val="0025178A"/>
    <w:rsid w:val="00251ADD"/>
    <w:rsid w:val="00253B84"/>
    <w:rsid w:val="002602EC"/>
    <w:rsid w:val="00261E52"/>
    <w:rsid w:val="002628E3"/>
    <w:rsid w:val="0026425D"/>
    <w:rsid w:val="00264B5F"/>
    <w:rsid w:val="00265E04"/>
    <w:rsid w:val="00266228"/>
    <w:rsid w:val="00267203"/>
    <w:rsid w:val="00267C9E"/>
    <w:rsid w:val="002711BB"/>
    <w:rsid w:val="00277578"/>
    <w:rsid w:val="00287785"/>
    <w:rsid w:val="00287C01"/>
    <w:rsid w:val="00290794"/>
    <w:rsid w:val="00290FBD"/>
    <w:rsid w:val="002A0825"/>
    <w:rsid w:val="002A2EC5"/>
    <w:rsid w:val="002A4872"/>
    <w:rsid w:val="002A69D5"/>
    <w:rsid w:val="002A76C3"/>
    <w:rsid w:val="002B0422"/>
    <w:rsid w:val="002B0BF0"/>
    <w:rsid w:val="002B3848"/>
    <w:rsid w:val="002B493E"/>
    <w:rsid w:val="002B65F3"/>
    <w:rsid w:val="002B78CE"/>
    <w:rsid w:val="002C14B8"/>
    <w:rsid w:val="002D05ED"/>
    <w:rsid w:val="002D3D64"/>
    <w:rsid w:val="002D6FCB"/>
    <w:rsid w:val="002E1151"/>
    <w:rsid w:val="002E5932"/>
    <w:rsid w:val="002F021F"/>
    <w:rsid w:val="00303AE9"/>
    <w:rsid w:val="003043F7"/>
    <w:rsid w:val="00305480"/>
    <w:rsid w:val="00306603"/>
    <w:rsid w:val="0030703D"/>
    <w:rsid w:val="0030742E"/>
    <w:rsid w:val="00314C9C"/>
    <w:rsid w:val="00316E6C"/>
    <w:rsid w:val="00317548"/>
    <w:rsid w:val="00321AE9"/>
    <w:rsid w:val="00322BD8"/>
    <w:rsid w:val="00324AE6"/>
    <w:rsid w:val="00324F67"/>
    <w:rsid w:val="003344C8"/>
    <w:rsid w:val="0033487A"/>
    <w:rsid w:val="00334DBF"/>
    <w:rsid w:val="0033588E"/>
    <w:rsid w:val="0034114D"/>
    <w:rsid w:val="003469F9"/>
    <w:rsid w:val="00351AB1"/>
    <w:rsid w:val="003521A9"/>
    <w:rsid w:val="00353948"/>
    <w:rsid w:val="003615FC"/>
    <w:rsid w:val="0036203C"/>
    <w:rsid w:val="003667E5"/>
    <w:rsid w:val="00367CFC"/>
    <w:rsid w:val="003743C4"/>
    <w:rsid w:val="003745C6"/>
    <w:rsid w:val="003762A5"/>
    <w:rsid w:val="0037753B"/>
    <w:rsid w:val="003817EB"/>
    <w:rsid w:val="003825CD"/>
    <w:rsid w:val="00383904"/>
    <w:rsid w:val="003848E3"/>
    <w:rsid w:val="003871D1"/>
    <w:rsid w:val="003873B1"/>
    <w:rsid w:val="00394BDF"/>
    <w:rsid w:val="00396F87"/>
    <w:rsid w:val="003A40B6"/>
    <w:rsid w:val="003A47AA"/>
    <w:rsid w:val="003A688B"/>
    <w:rsid w:val="003B3E33"/>
    <w:rsid w:val="003B72B8"/>
    <w:rsid w:val="003C3F51"/>
    <w:rsid w:val="003C53FC"/>
    <w:rsid w:val="003C79AD"/>
    <w:rsid w:val="003D246E"/>
    <w:rsid w:val="003D58BC"/>
    <w:rsid w:val="003D6578"/>
    <w:rsid w:val="003D7C7E"/>
    <w:rsid w:val="003E7AAE"/>
    <w:rsid w:val="003E7C8C"/>
    <w:rsid w:val="003F18CB"/>
    <w:rsid w:val="00401D89"/>
    <w:rsid w:val="00401F50"/>
    <w:rsid w:val="004055C5"/>
    <w:rsid w:val="004063C4"/>
    <w:rsid w:val="00407DC4"/>
    <w:rsid w:val="00407F28"/>
    <w:rsid w:val="0041022D"/>
    <w:rsid w:val="004134B9"/>
    <w:rsid w:val="00414088"/>
    <w:rsid w:val="00416137"/>
    <w:rsid w:val="00416A0E"/>
    <w:rsid w:val="00420D4A"/>
    <w:rsid w:val="0042207B"/>
    <w:rsid w:val="004315A8"/>
    <w:rsid w:val="00433C9E"/>
    <w:rsid w:val="00434A78"/>
    <w:rsid w:val="00436018"/>
    <w:rsid w:val="0044484B"/>
    <w:rsid w:val="004449CF"/>
    <w:rsid w:val="0044587C"/>
    <w:rsid w:val="00450F93"/>
    <w:rsid w:val="00452655"/>
    <w:rsid w:val="00455268"/>
    <w:rsid w:val="0045603A"/>
    <w:rsid w:val="00470AD2"/>
    <w:rsid w:val="004710F4"/>
    <w:rsid w:val="00480276"/>
    <w:rsid w:val="00483D7D"/>
    <w:rsid w:val="00484D62"/>
    <w:rsid w:val="0049013F"/>
    <w:rsid w:val="0049281F"/>
    <w:rsid w:val="00492DB8"/>
    <w:rsid w:val="0049559E"/>
    <w:rsid w:val="004A00F4"/>
    <w:rsid w:val="004A18BA"/>
    <w:rsid w:val="004A50E4"/>
    <w:rsid w:val="004B166F"/>
    <w:rsid w:val="004B7B8A"/>
    <w:rsid w:val="004C1348"/>
    <w:rsid w:val="004C1743"/>
    <w:rsid w:val="004C763A"/>
    <w:rsid w:val="004D0F9F"/>
    <w:rsid w:val="004D5A66"/>
    <w:rsid w:val="004D5D26"/>
    <w:rsid w:val="004E0405"/>
    <w:rsid w:val="004E15E4"/>
    <w:rsid w:val="004E1661"/>
    <w:rsid w:val="004E1F31"/>
    <w:rsid w:val="004E7B71"/>
    <w:rsid w:val="004F01F6"/>
    <w:rsid w:val="004F18A9"/>
    <w:rsid w:val="005009DB"/>
    <w:rsid w:val="00502EB4"/>
    <w:rsid w:val="005047EF"/>
    <w:rsid w:val="005055DF"/>
    <w:rsid w:val="00506B11"/>
    <w:rsid w:val="00506D61"/>
    <w:rsid w:val="00510B4A"/>
    <w:rsid w:val="005141F6"/>
    <w:rsid w:val="005200B3"/>
    <w:rsid w:val="00521272"/>
    <w:rsid w:val="005252D4"/>
    <w:rsid w:val="00537D4B"/>
    <w:rsid w:val="00540F09"/>
    <w:rsid w:val="005441A4"/>
    <w:rsid w:val="0054557B"/>
    <w:rsid w:val="00554802"/>
    <w:rsid w:val="005616CE"/>
    <w:rsid w:val="005619B1"/>
    <w:rsid w:val="00562A9B"/>
    <w:rsid w:val="00566305"/>
    <w:rsid w:val="00566363"/>
    <w:rsid w:val="00572B92"/>
    <w:rsid w:val="00573F35"/>
    <w:rsid w:val="00583717"/>
    <w:rsid w:val="00592492"/>
    <w:rsid w:val="00596C82"/>
    <w:rsid w:val="005A0D8C"/>
    <w:rsid w:val="005A4788"/>
    <w:rsid w:val="005A5A9E"/>
    <w:rsid w:val="005A72C1"/>
    <w:rsid w:val="005B0A25"/>
    <w:rsid w:val="005B2208"/>
    <w:rsid w:val="005B2307"/>
    <w:rsid w:val="005B62EF"/>
    <w:rsid w:val="005B7088"/>
    <w:rsid w:val="005C2D9F"/>
    <w:rsid w:val="005C4513"/>
    <w:rsid w:val="005C6852"/>
    <w:rsid w:val="005E0DCA"/>
    <w:rsid w:val="005E13E9"/>
    <w:rsid w:val="005E26CB"/>
    <w:rsid w:val="005E443C"/>
    <w:rsid w:val="005E6B85"/>
    <w:rsid w:val="005E7B68"/>
    <w:rsid w:val="005F205E"/>
    <w:rsid w:val="005F3319"/>
    <w:rsid w:val="005F4F3C"/>
    <w:rsid w:val="005F599C"/>
    <w:rsid w:val="006049D5"/>
    <w:rsid w:val="006075E5"/>
    <w:rsid w:val="0061078C"/>
    <w:rsid w:val="0061110B"/>
    <w:rsid w:val="00611F74"/>
    <w:rsid w:val="00612537"/>
    <w:rsid w:val="0061474A"/>
    <w:rsid w:val="006174BB"/>
    <w:rsid w:val="00621393"/>
    <w:rsid w:val="006236E5"/>
    <w:rsid w:val="006271D6"/>
    <w:rsid w:val="006305FF"/>
    <w:rsid w:val="00631229"/>
    <w:rsid w:val="00633DAE"/>
    <w:rsid w:val="00633F2D"/>
    <w:rsid w:val="00643969"/>
    <w:rsid w:val="006445EE"/>
    <w:rsid w:val="00645A1D"/>
    <w:rsid w:val="00646AEC"/>
    <w:rsid w:val="00646C7C"/>
    <w:rsid w:val="00650BA7"/>
    <w:rsid w:val="00660EDF"/>
    <w:rsid w:val="00666625"/>
    <w:rsid w:val="0066768C"/>
    <w:rsid w:val="00667B1E"/>
    <w:rsid w:val="0067084A"/>
    <w:rsid w:val="006718B7"/>
    <w:rsid w:val="006722A2"/>
    <w:rsid w:val="006722DC"/>
    <w:rsid w:val="006760EF"/>
    <w:rsid w:val="00676FA6"/>
    <w:rsid w:val="00680A06"/>
    <w:rsid w:val="00694F4B"/>
    <w:rsid w:val="00695597"/>
    <w:rsid w:val="006979DF"/>
    <w:rsid w:val="00697B85"/>
    <w:rsid w:val="006A04E1"/>
    <w:rsid w:val="006B0DA0"/>
    <w:rsid w:val="006B13B5"/>
    <w:rsid w:val="006B1D5A"/>
    <w:rsid w:val="006B52B8"/>
    <w:rsid w:val="006B7A96"/>
    <w:rsid w:val="006C4658"/>
    <w:rsid w:val="006C7D2B"/>
    <w:rsid w:val="006D12E2"/>
    <w:rsid w:val="006F1DF5"/>
    <w:rsid w:val="006F5885"/>
    <w:rsid w:val="00703024"/>
    <w:rsid w:val="00705412"/>
    <w:rsid w:val="007135E9"/>
    <w:rsid w:val="007151F2"/>
    <w:rsid w:val="00717F8D"/>
    <w:rsid w:val="007215DF"/>
    <w:rsid w:val="00724BBA"/>
    <w:rsid w:val="007266A0"/>
    <w:rsid w:val="007307A1"/>
    <w:rsid w:val="00730FCD"/>
    <w:rsid w:val="0073385B"/>
    <w:rsid w:val="00733D6F"/>
    <w:rsid w:val="0073708C"/>
    <w:rsid w:val="007372D8"/>
    <w:rsid w:val="00740596"/>
    <w:rsid w:val="00740DFD"/>
    <w:rsid w:val="00741E6B"/>
    <w:rsid w:val="00742AB3"/>
    <w:rsid w:val="00745FC4"/>
    <w:rsid w:val="007542FB"/>
    <w:rsid w:val="007560A8"/>
    <w:rsid w:val="007569D2"/>
    <w:rsid w:val="00757C65"/>
    <w:rsid w:val="0076167F"/>
    <w:rsid w:val="00762F3B"/>
    <w:rsid w:val="00763EC0"/>
    <w:rsid w:val="007667DD"/>
    <w:rsid w:val="00772B0F"/>
    <w:rsid w:val="007776B7"/>
    <w:rsid w:val="00784EC1"/>
    <w:rsid w:val="00785D04"/>
    <w:rsid w:val="007876EF"/>
    <w:rsid w:val="007966C9"/>
    <w:rsid w:val="007A1774"/>
    <w:rsid w:val="007A27ED"/>
    <w:rsid w:val="007A4F87"/>
    <w:rsid w:val="007A7A60"/>
    <w:rsid w:val="007C0D0C"/>
    <w:rsid w:val="007C61E2"/>
    <w:rsid w:val="007D1D5B"/>
    <w:rsid w:val="007D608F"/>
    <w:rsid w:val="007D7B6B"/>
    <w:rsid w:val="007E157A"/>
    <w:rsid w:val="007E1CF6"/>
    <w:rsid w:val="007E233A"/>
    <w:rsid w:val="007F7DE8"/>
    <w:rsid w:val="0080073C"/>
    <w:rsid w:val="008045C2"/>
    <w:rsid w:val="00804FB8"/>
    <w:rsid w:val="00805918"/>
    <w:rsid w:val="00806F57"/>
    <w:rsid w:val="00807B0E"/>
    <w:rsid w:val="00812F94"/>
    <w:rsid w:val="00823DE1"/>
    <w:rsid w:val="00823DE7"/>
    <w:rsid w:val="0082753A"/>
    <w:rsid w:val="00831268"/>
    <w:rsid w:val="00834A51"/>
    <w:rsid w:val="0083643B"/>
    <w:rsid w:val="00836CA2"/>
    <w:rsid w:val="00837050"/>
    <w:rsid w:val="00845B39"/>
    <w:rsid w:val="00850CC5"/>
    <w:rsid w:val="00852111"/>
    <w:rsid w:val="00853A05"/>
    <w:rsid w:val="008616E4"/>
    <w:rsid w:val="008666C9"/>
    <w:rsid w:val="00871D0C"/>
    <w:rsid w:val="00873BFC"/>
    <w:rsid w:val="00876556"/>
    <w:rsid w:val="0087738D"/>
    <w:rsid w:val="0088025D"/>
    <w:rsid w:val="008822EA"/>
    <w:rsid w:val="00882C67"/>
    <w:rsid w:val="008848DC"/>
    <w:rsid w:val="00884F85"/>
    <w:rsid w:val="00885017"/>
    <w:rsid w:val="008908FA"/>
    <w:rsid w:val="008934F2"/>
    <w:rsid w:val="008A1345"/>
    <w:rsid w:val="008A2003"/>
    <w:rsid w:val="008A70D8"/>
    <w:rsid w:val="008B036D"/>
    <w:rsid w:val="008B053A"/>
    <w:rsid w:val="008B06E8"/>
    <w:rsid w:val="008B58F6"/>
    <w:rsid w:val="008B6671"/>
    <w:rsid w:val="008B6A67"/>
    <w:rsid w:val="008C25BB"/>
    <w:rsid w:val="008C4FA8"/>
    <w:rsid w:val="008D3B49"/>
    <w:rsid w:val="008D4264"/>
    <w:rsid w:val="008D5DAC"/>
    <w:rsid w:val="008E15BE"/>
    <w:rsid w:val="008E1C2D"/>
    <w:rsid w:val="008E3B66"/>
    <w:rsid w:val="008E46C2"/>
    <w:rsid w:val="008E5FB1"/>
    <w:rsid w:val="008F13AC"/>
    <w:rsid w:val="008F1B0F"/>
    <w:rsid w:val="008F5C0C"/>
    <w:rsid w:val="008F7533"/>
    <w:rsid w:val="00903CE8"/>
    <w:rsid w:val="009073B2"/>
    <w:rsid w:val="00916147"/>
    <w:rsid w:val="009208B3"/>
    <w:rsid w:val="009253D4"/>
    <w:rsid w:val="00930A9F"/>
    <w:rsid w:val="00931CEB"/>
    <w:rsid w:val="0093398E"/>
    <w:rsid w:val="00942EA1"/>
    <w:rsid w:val="00943DC5"/>
    <w:rsid w:val="00954A1A"/>
    <w:rsid w:val="00956D03"/>
    <w:rsid w:val="00964B73"/>
    <w:rsid w:val="00964E36"/>
    <w:rsid w:val="0096728A"/>
    <w:rsid w:val="0097440A"/>
    <w:rsid w:val="00975FDC"/>
    <w:rsid w:val="009824A3"/>
    <w:rsid w:val="00987E9D"/>
    <w:rsid w:val="00990AFF"/>
    <w:rsid w:val="00990B32"/>
    <w:rsid w:val="00990E1A"/>
    <w:rsid w:val="00993812"/>
    <w:rsid w:val="00993A79"/>
    <w:rsid w:val="009A276D"/>
    <w:rsid w:val="009A554E"/>
    <w:rsid w:val="009A5B64"/>
    <w:rsid w:val="009A682C"/>
    <w:rsid w:val="009A7AE0"/>
    <w:rsid w:val="009B3665"/>
    <w:rsid w:val="009B3743"/>
    <w:rsid w:val="009C2CA7"/>
    <w:rsid w:val="009D25CE"/>
    <w:rsid w:val="009D6A43"/>
    <w:rsid w:val="009E4F0F"/>
    <w:rsid w:val="009E5FA4"/>
    <w:rsid w:val="009F1224"/>
    <w:rsid w:val="009F400E"/>
    <w:rsid w:val="009F5A91"/>
    <w:rsid w:val="00A0647A"/>
    <w:rsid w:val="00A0667B"/>
    <w:rsid w:val="00A12A99"/>
    <w:rsid w:val="00A13125"/>
    <w:rsid w:val="00A165BC"/>
    <w:rsid w:val="00A16A44"/>
    <w:rsid w:val="00A22E14"/>
    <w:rsid w:val="00A30009"/>
    <w:rsid w:val="00A3382A"/>
    <w:rsid w:val="00A338EF"/>
    <w:rsid w:val="00A355F7"/>
    <w:rsid w:val="00A43151"/>
    <w:rsid w:val="00A45CEE"/>
    <w:rsid w:val="00A46CEB"/>
    <w:rsid w:val="00A51E61"/>
    <w:rsid w:val="00A56A59"/>
    <w:rsid w:val="00A57009"/>
    <w:rsid w:val="00A60DED"/>
    <w:rsid w:val="00A73658"/>
    <w:rsid w:val="00A75F47"/>
    <w:rsid w:val="00A8487B"/>
    <w:rsid w:val="00A90549"/>
    <w:rsid w:val="00A9164D"/>
    <w:rsid w:val="00A9377E"/>
    <w:rsid w:val="00A93939"/>
    <w:rsid w:val="00A9759B"/>
    <w:rsid w:val="00AA0A6B"/>
    <w:rsid w:val="00AA157B"/>
    <w:rsid w:val="00AA2A99"/>
    <w:rsid w:val="00AA57E0"/>
    <w:rsid w:val="00AA6407"/>
    <w:rsid w:val="00AA72E9"/>
    <w:rsid w:val="00AB5C77"/>
    <w:rsid w:val="00AC4CBB"/>
    <w:rsid w:val="00AC5C8D"/>
    <w:rsid w:val="00AC68CB"/>
    <w:rsid w:val="00AD2DB8"/>
    <w:rsid w:val="00AD4FC1"/>
    <w:rsid w:val="00AD7746"/>
    <w:rsid w:val="00AE2DA8"/>
    <w:rsid w:val="00AE4510"/>
    <w:rsid w:val="00AE5ED5"/>
    <w:rsid w:val="00AE6143"/>
    <w:rsid w:val="00AE645D"/>
    <w:rsid w:val="00AF21BE"/>
    <w:rsid w:val="00AF3AA9"/>
    <w:rsid w:val="00AF456B"/>
    <w:rsid w:val="00AF54EC"/>
    <w:rsid w:val="00AF7E0B"/>
    <w:rsid w:val="00B06383"/>
    <w:rsid w:val="00B06C4F"/>
    <w:rsid w:val="00B075C3"/>
    <w:rsid w:val="00B13B97"/>
    <w:rsid w:val="00B1457D"/>
    <w:rsid w:val="00B16EF4"/>
    <w:rsid w:val="00B20A88"/>
    <w:rsid w:val="00B21FB8"/>
    <w:rsid w:val="00B2370D"/>
    <w:rsid w:val="00B2667A"/>
    <w:rsid w:val="00B3470A"/>
    <w:rsid w:val="00B40CBD"/>
    <w:rsid w:val="00B4244D"/>
    <w:rsid w:val="00B4262E"/>
    <w:rsid w:val="00B436EF"/>
    <w:rsid w:val="00B46650"/>
    <w:rsid w:val="00B52724"/>
    <w:rsid w:val="00B60662"/>
    <w:rsid w:val="00B73536"/>
    <w:rsid w:val="00B75CF9"/>
    <w:rsid w:val="00B771A2"/>
    <w:rsid w:val="00B778C7"/>
    <w:rsid w:val="00B80791"/>
    <w:rsid w:val="00B83297"/>
    <w:rsid w:val="00B86D4B"/>
    <w:rsid w:val="00B93FFD"/>
    <w:rsid w:val="00BA02D2"/>
    <w:rsid w:val="00BA380F"/>
    <w:rsid w:val="00BB0C85"/>
    <w:rsid w:val="00BB15D6"/>
    <w:rsid w:val="00BB2B6A"/>
    <w:rsid w:val="00BB75C4"/>
    <w:rsid w:val="00BB7CF4"/>
    <w:rsid w:val="00BC3BC6"/>
    <w:rsid w:val="00BC4A79"/>
    <w:rsid w:val="00BD1E33"/>
    <w:rsid w:val="00BD1E84"/>
    <w:rsid w:val="00BD38F7"/>
    <w:rsid w:val="00BD3E8F"/>
    <w:rsid w:val="00BD61CC"/>
    <w:rsid w:val="00BE1ED6"/>
    <w:rsid w:val="00BE3E1D"/>
    <w:rsid w:val="00BE480D"/>
    <w:rsid w:val="00BF03C8"/>
    <w:rsid w:val="00BF4E13"/>
    <w:rsid w:val="00C01A87"/>
    <w:rsid w:val="00C02B09"/>
    <w:rsid w:val="00C05B35"/>
    <w:rsid w:val="00C06043"/>
    <w:rsid w:val="00C07CE4"/>
    <w:rsid w:val="00C10477"/>
    <w:rsid w:val="00C110FF"/>
    <w:rsid w:val="00C12471"/>
    <w:rsid w:val="00C12A71"/>
    <w:rsid w:val="00C13D3D"/>
    <w:rsid w:val="00C163B2"/>
    <w:rsid w:val="00C218EC"/>
    <w:rsid w:val="00C219CC"/>
    <w:rsid w:val="00C273ED"/>
    <w:rsid w:val="00C51E55"/>
    <w:rsid w:val="00C60939"/>
    <w:rsid w:val="00C634B7"/>
    <w:rsid w:val="00C709EC"/>
    <w:rsid w:val="00C71CFD"/>
    <w:rsid w:val="00C731C0"/>
    <w:rsid w:val="00C746C4"/>
    <w:rsid w:val="00C74B9C"/>
    <w:rsid w:val="00C82118"/>
    <w:rsid w:val="00C8463E"/>
    <w:rsid w:val="00C85A95"/>
    <w:rsid w:val="00CA1D91"/>
    <w:rsid w:val="00CB059E"/>
    <w:rsid w:val="00CB06BB"/>
    <w:rsid w:val="00CB076E"/>
    <w:rsid w:val="00CB1549"/>
    <w:rsid w:val="00CB3ED1"/>
    <w:rsid w:val="00CC0117"/>
    <w:rsid w:val="00CC5235"/>
    <w:rsid w:val="00CD0314"/>
    <w:rsid w:val="00CD0665"/>
    <w:rsid w:val="00CD1627"/>
    <w:rsid w:val="00CE427C"/>
    <w:rsid w:val="00CE61FF"/>
    <w:rsid w:val="00CF2E9B"/>
    <w:rsid w:val="00CF611C"/>
    <w:rsid w:val="00CF6A1D"/>
    <w:rsid w:val="00CF6DB9"/>
    <w:rsid w:val="00CF760E"/>
    <w:rsid w:val="00CF76B2"/>
    <w:rsid w:val="00CF7C87"/>
    <w:rsid w:val="00D037DA"/>
    <w:rsid w:val="00D0449D"/>
    <w:rsid w:val="00D05E7B"/>
    <w:rsid w:val="00D07ACF"/>
    <w:rsid w:val="00D07B19"/>
    <w:rsid w:val="00D11FFB"/>
    <w:rsid w:val="00D1413C"/>
    <w:rsid w:val="00D16017"/>
    <w:rsid w:val="00D17542"/>
    <w:rsid w:val="00D17646"/>
    <w:rsid w:val="00D22453"/>
    <w:rsid w:val="00D22F71"/>
    <w:rsid w:val="00D31A12"/>
    <w:rsid w:val="00D446AA"/>
    <w:rsid w:val="00D45F77"/>
    <w:rsid w:val="00D46A04"/>
    <w:rsid w:val="00D505D7"/>
    <w:rsid w:val="00D6430E"/>
    <w:rsid w:val="00D74D83"/>
    <w:rsid w:val="00D760D3"/>
    <w:rsid w:val="00D801A6"/>
    <w:rsid w:val="00D8710A"/>
    <w:rsid w:val="00D91B34"/>
    <w:rsid w:val="00D924A7"/>
    <w:rsid w:val="00D94333"/>
    <w:rsid w:val="00D94C3F"/>
    <w:rsid w:val="00D97A69"/>
    <w:rsid w:val="00DA236E"/>
    <w:rsid w:val="00DA2951"/>
    <w:rsid w:val="00DA478A"/>
    <w:rsid w:val="00DA6B8A"/>
    <w:rsid w:val="00DC0332"/>
    <w:rsid w:val="00DC0894"/>
    <w:rsid w:val="00DC0A06"/>
    <w:rsid w:val="00DC1E88"/>
    <w:rsid w:val="00DC1F23"/>
    <w:rsid w:val="00DC2B48"/>
    <w:rsid w:val="00DC5C10"/>
    <w:rsid w:val="00DC5DC6"/>
    <w:rsid w:val="00DC618C"/>
    <w:rsid w:val="00DC722B"/>
    <w:rsid w:val="00DD2765"/>
    <w:rsid w:val="00DD4BD1"/>
    <w:rsid w:val="00DD71F2"/>
    <w:rsid w:val="00DE1AAA"/>
    <w:rsid w:val="00DE34B3"/>
    <w:rsid w:val="00DF08EF"/>
    <w:rsid w:val="00E05E78"/>
    <w:rsid w:val="00E071C5"/>
    <w:rsid w:val="00E13541"/>
    <w:rsid w:val="00E14A0D"/>
    <w:rsid w:val="00E15574"/>
    <w:rsid w:val="00E15EC2"/>
    <w:rsid w:val="00E2371E"/>
    <w:rsid w:val="00E25837"/>
    <w:rsid w:val="00E3405E"/>
    <w:rsid w:val="00E37E69"/>
    <w:rsid w:val="00E42F74"/>
    <w:rsid w:val="00E445AB"/>
    <w:rsid w:val="00E52401"/>
    <w:rsid w:val="00E57A3D"/>
    <w:rsid w:val="00E57DDA"/>
    <w:rsid w:val="00E60707"/>
    <w:rsid w:val="00E614E3"/>
    <w:rsid w:val="00E73C7C"/>
    <w:rsid w:val="00E81C8D"/>
    <w:rsid w:val="00E8308A"/>
    <w:rsid w:val="00E861F8"/>
    <w:rsid w:val="00E8658B"/>
    <w:rsid w:val="00E87B60"/>
    <w:rsid w:val="00E90E74"/>
    <w:rsid w:val="00E927B4"/>
    <w:rsid w:val="00E94354"/>
    <w:rsid w:val="00E94A97"/>
    <w:rsid w:val="00E96B34"/>
    <w:rsid w:val="00E97E80"/>
    <w:rsid w:val="00EA3E19"/>
    <w:rsid w:val="00EA6297"/>
    <w:rsid w:val="00EA7460"/>
    <w:rsid w:val="00EB025B"/>
    <w:rsid w:val="00EB0429"/>
    <w:rsid w:val="00ED34E1"/>
    <w:rsid w:val="00ED42D2"/>
    <w:rsid w:val="00ED4687"/>
    <w:rsid w:val="00EF2D28"/>
    <w:rsid w:val="00EF654C"/>
    <w:rsid w:val="00F03A5D"/>
    <w:rsid w:val="00F04616"/>
    <w:rsid w:val="00F0581D"/>
    <w:rsid w:val="00F104FE"/>
    <w:rsid w:val="00F13427"/>
    <w:rsid w:val="00F14F6B"/>
    <w:rsid w:val="00F150F9"/>
    <w:rsid w:val="00F15D03"/>
    <w:rsid w:val="00F22CF4"/>
    <w:rsid w:val="00F23DBD"/>
    <w:rsid w:val="00F26014"/>
    <w:rsid w:val="00F26C07"/>
    <w:rsid w:val="00F328E8"/>
    <w:rsid w:val="00F45407"/>
    <w:rsid w:val="00F45D6F"/>
    <w:rsid w:val="00F537DE"/>
    <w:rsid w:val="00F54A58"/>
    <w:rsid w:val="00F56196"/>
    <w:rsid w:val="00F61CA5"/>
    <w:rsid w:val="00F662C0"/>
    <w:rsid w:val="00F709FA"/>
    <w:rsid w:val="00F714E7"/>
    <w:rsid w:val="00F72349"/>
    <w:rsid w:val="00F73A2D"/>
    <w:rsid w:val="00F7527E"/>
    <w:rsid w:val="00F75B7D"/>
    <w:rsid w:val="00F77272"/>
    <w:rsid w:val="00F81CC2"/>
    <w:rsid w:val="00F84FF0"/>
    <w:rsid w:val="00F90B8D"/>
    <w:rsid w:val="00F94D34"/>
    <w:rsid w:val="00F94D9F"/>
    <w:rsid w:val="00F96329"/>
    <w:rsid w:val="00F96573"/>
    <w:rsid w:val="00FA0AF0"/>
    <w:rsid w:val="00FA23B9"/>
    <w:rsid w:val="00FB206E"/>
    <w:rsid w:val="00FC30DA"/>
    <w:rsid w:val="00FC6E4D"/>
    <w:rsid w:val="00FD1A42"/>
    <w:rsid w:val="00FD6A53"/>
    <w:rsid w:val="00FD7036"/>
    <w:rsid w:val="00FE0689"/>
    <w:rsid w:val="00FE61BC"/>
    <w:rsid w:val="00FF260E"/>
    <w:rsid w:val="00FF2AE6"/>
    <w:rsid w:val="00FF597B"/>
    <w:rsid w:val="00FF70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4C3F"/>
    <w:pPr>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rPr>
  </w:style>
  <w:style w:type="paragraph" w:styleId="2">
    <w:name w:val="heading 2"/>
    <w:basedOn w:val="a"/>
    <w:next w:val="a"/>
    <w:link w:val="20"/>
    <w:qFormat/>
    <w:rsid w:val="005F4F3C"/>
    <w:pPr>
      <w:keepNext/>
      <w:widowControl w:val="0"/>
      <w:numPr>
        <w:ilvl w:val="1"/>
        <w:numId w:val="7"/>
      </w:numPr>
      <w:tabs>
        <w:tab w:val="left" w:pos="1440"/>
      </w:tabs>
      <w:suppressAutoHyphens/>
      <w:spacing w:before="360" w:after="120" w:line="340" w:lineRule="exact"/>
      <w:jc w:val="center"/>
      <w:outlineLvl w:val="1"/>
    </w:pPr>
    <w:rPr>
      <w:rFonts w:ascii="Times New Roman" w:eastAsia="Times New Roman" w:hAnsi="Times New Roman" w:cs="Times New Roman"/>
      <w:b/>
      <w:sz w:val="32"/>
      <w:szCs w:val="24"/>
      <w:lang w:eastAsia="ar-SA"/>
    </w:rPr>
  </w:style>
  <w:style w:type="paragraph" w:styleId="3">
    <w:name w:val="heading 3"/>
    <w:basedOn w:val="a"/>
    <w:next w:val="a"/>
    <w:link w:val="30"/>
    <w:uiPriority w:val="9"/>
    <w:unhideWhenUsed/>
    <w:qFormat/>
    <w:rsid w:val="003620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90794"/>
    <w:pPr>
      <w:ind w:left="720"/>
      <w:contextualSpacing/>
    </w:pPr>
  </w:style>
  <w:style w:type="paragraph" w:styleId="a5">
    <w:name w:val="header"/>
    <w:basedOn w:val="a"/>
    <w:link w:val="a6"/>
    <w:uiPriority w:val="99"/>
    <w:semiHidden/>
    <w:unhideWhenUsed/>
    <w:rsid w:val="00224EF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24EF2"/>
  </w:style>
  <w:style w:type="paragraph" w:styleId="a7">
    <w:name w:val="footer"/>
    <w:basedOn w:val="a"/>
    <w:link w:val="a8"/>
    <w:uiPriority w:val="99"/>
    <w:unhideWhenUsed/>
    <w:rsid w:val="00224E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EF2"/>
  </w:style>
  <w:style w:type="paragraph" w:styleId="a9">
    <w:name w:val="Balloon Text"/>
    <w:basedOn w:val="a"/>
    <w:link w:val="aa"/>
    <w:uiPriority w:val="99"/>
    <w:semiHidden/>
    <w:unhideWhenUsed/>
    <w:rsid w:val="00987E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7E9D"/>
    <w:rPr>
      <w:rFonts w:ascii="Tahoma" w:hAnsi="Tahoma" w:cs="Tahoma"/>
      <w:sz w:val="16"/>
      <w:szCs w:val="16"/>
    </w:rPr>
  </w:style>
  <w:style w:type="character" w:styleId="ab">
    <w:name w:val="Hyperlink"/>
    <w:basedOn w:val="a0"/>
    <w:uiPriority w:val="99"/>
    <w:unhideWhenUsed/>
    <w:rsid w:val="00667B1E"/>
    <w:rPr>
      <w:color w:val="0000FF" w:themeColor="hyperlink"/>
      <w:u w:val="single"/>
    </w:rPr>
  </w:style>
  <w:style w:type="paragraph" w:styleId="ac">
    <w:name w:val="Normal (Web)"/>
    <w:basedOn w:val="a"/>
    <w:uiPriority w:val="99"/>
    <w:semiHidden/>
    <w:unhideWhenUsed/>
    <w:rsid w:val="00E05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383904"/>
  </w:style>
  <w:style w:type="character" w:customStyle="1" w:styleId="20">
    <w:name w:val="Заголовок 2 Знак"/>
    <w:basedOn w:val="a0"/>
    <w:link w:val="2"/>
    <w:rsid w:val="005F4F3C"/>
    <w:rPr>
      <w:rFonts w:ascii="Times New Roman" w:eastAsia="Times New Roman" w:hAnsi="Times New Roman" w:cs="Times New Roman"/>
      <w:b/>
      <w:sz w:val="32"/>
      <w:szCs w:val="24"/>
      <w:lang w:eastAsia="ar-SA"/>
    </w:rPr>
  </w:style>
  <w:style w:type="paragraph" w:customStyle="1" w:styleId="p16">
    <w:name w:val="p16"/>
    <w:basedOn w:val="a"/>
    <w:rsid w:val="005F4F3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D94C3F"/>
    <w:rPr>
      <w:rFonts w:ascii="Times New Roman" w:eastAsia="Times New Roman" w:hAnsi="Times New Roman" w:cs="Times New Roman"/>
      <w:b/>
      <w:bCs/>
      <w:color w:val="000000"/>
      <w:sz w:val="28"/>
      <w:szCs w:val="28"/>
      <w:shd w:val="clear" w:color="auto" w:fill="FFFFFF"/>
    </w:rPr>
  </w:style>
  <w:style w:type="paragraph" w:styleId="ad">
    <w:name w:val="Document Map"/>
    <w:basedOn w:val="a"/>
    <w:link w:val="ae"/>
    <w:uiPriority w:val="99"/>
    <w:semiHidden/>
    <w:unhideWhenUsed/>
    <w:rsid w:val="004C763A"/>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4C763A"/>
    <w:rPr>
      <w:rFonts w:ascii="Tahoma" w:hAnsi="Tahoma" w:cs="Tahoma"/>
      <w:sz w:val="16"/>
      <w:szCs w:val="16"/>
    </w:rPr>
  </w:style>
  <w:style w:type="paragraph" w:styleId="af">
    <w:name w:val="No Spacing"/>
    <w:uiPriority w:val="1"/>
    <w:qFormat/>
    <w:rsid w:val="004C763A"/>
    <w:pPr>
      <w:spacing w:after="0" w:line="240" w:lineRule="auto"/>
    </w:pPr>
  </w:style>
  <w:style w:type="character" w:customStyle="1" w:styleId="30">
    <w:name w:val="Заголовок 3 Знак"/>
    <w:basedOn w:val="a0"/>
    <w:link w:val="3"/>
    <w:uiPriority w:val="9"/>
    <w:rsid w:val="0036203C"/>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267C9E"/>
    <w:pPr>
      <w:keepNext/>
      <w:keepLines/>
      <w:shd w:val="clear" w:color="auto" w:fill="auto"/>
      <w:autoSpaceDE/>
      <w:autoSpaceDN/>
      <w:adjustRightInd/>
      <w:spacing w:before="480" w:line="276"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267C9E"/>
    <w:pPr>
      <w:spacing w:after="100"/>
    </w:pPr>
  </w:style>
  <w:style w:type="paragraph" w:customStyle="1" w:styleId="af1">
    <w:name w:val="Таблицы (моноширинный)"/>
    <w:basedOn w:val="a"/>
    <w:next w:val="a"/>
    <w:uiPriority w:val="99"/>
    <w:rsid w:val="007667DD"/>
    <w:pPr>
      <w:widowControl w:val="0"/>
      <w:suppressAutoHyphens/>
      <w:autoSpaceDE w:val="0"/>
      <w:spacing w:after="0" w:line="240" w:lineRule="auto"/>
      <w:jc w:val="both"/>
    </w:pPr>
    <w:rPr>
      <w:rFonts w:ascii="Courier New" w:eastAsia="Times New Roman" w:hAnsi="Courier New" w:cs="Courier New"/>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4C3F"/>
    <w:pPr>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rPr>
  </w:style>
  <w:style w:type="paragraph" w:styleId="2">
    <w:name w:val="heading 2"/>
    <w:basedOn w:val="a"/>
    <w:next w:val="a"/>
    <w:link w:val="20"/>
    <w:qFormat/>
    <w:rsid w:val="005F4F3C"/>
    <w:pPr>
      <w:keepNext/>
      <w:widowControl w:val="0"/>
      <w:numPr>
        <w:ilvl w:val="1"/>
        <w:numId w:val="7"/>
      </w:numPr>
      <w:tabs>
        <w:tab w:val="left" w:pos="1440"/>
      </w:tabs>
      <w:suppressAutoHyphens/>
      <w:spacing w:before="360" w:after="120" w:line="340" w:lineRule="exact"/>
      <w:jc w:val="center"/>
      <w:outlineLvl w:val="1"/>
    </w:pPr>
    <w:rPr>
      <w:rFonts w:ascii="Times New Roman" w:eastAsia="Times New Roman" w:hAnsi="Times New Roman" w:cs="Times New Roman"/>
      <w:b/>
      <w:sz w:val="32"/>
      <w:szCs w:val="24"/>
      <w:lang w:eastAsia="ar-SA"/>
    </w:rPr>
  </w:style>
  <w:style w:type="paragraph" w:styleId="3">
    <w:name w:val="heading 3"/>
    <w:basedOn w:val="a"/>
    <w:next w:val="a"/>
    <w:link w:val="30"/>
    <w:uiPriority w:val="9"/>
    <w:unhideWhenUsed/>
    <w:qFormat/>
    <w:rsid w:val="003620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90794"/>
    <w:pPr>
      <w:ind w:left="720"/>
      <w:contextualSpacing/>
    </w:pPr>
  </w:style>
  <w:style w:type="paragraph" w:styleId="a5">
    <w:name w:val="header"/>
    <w:basedOn w:val="a"/>
    <w:link w:val="a6"/>
    <w:uiPriority w:val="99"/>
    <w:semiHidden/>
    <w:unhideWhenUsed/>
    <w:rsid w:val="00224EF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24EF2"/>
  </w:style>
  <w:style w:type="paragraph" w:styleId="a7">
    <w:name w:val="footer"/>
    <w:basedOn w:val="a"/>
    <w:link w:val="a8"/>
    <w:uiPriority w:val="99"/>
    <w:unhideWhenUsed/>
    <w:rsid w:val="00224E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4EF2"/>
  </w:style>
  <w:style w:type="paragraph" w:styleId="a9">
    <w:name w:val="Balloon Text"/>
    <w:basedOn w:val="a"/>
    <w:link w:val="aa"/>
    <w:uiPriority w:val="99"/>
    <w:semiHidden/>
    <w:unhideWhenUsed/>
    <w:rsid w:val="00987E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7E9D"/>
    <w:rPr>
      <w:rFonts w:ascii="Tahoma" w:hAnsi="Tahoma" w:cs="Tahoma"/>
      <w:sz w:val="16"/>
      <w:szCs w:val="16"/>
    </w:rPr>
  </w:style>
  <w:style w:type="character" w:styleId="ab">
    <w:name w:val="Hyperlink"/>
    <w:basedOn w:val="a0"/>
    <w:uiPriority w:val="99"/>
    <w:unhideWhenUsed/>
    <w:rsid w:val="00667B1E"/>
    <w:rPr>
      <w:color w:val="0000FF" w:themeColor="hyperlink"/>
      <w:u w:val="single"/>
    </w:rPr>
  </w:style>
  <w:style w:type="paragraph" w:styleId="ac">
    <w:name w:val="Normal (Web)"/>
    <w:basedOn w:val="a"/>
    <w:uiPriority w:val="99"/>
    <w:semiHidden/>
    <w:unhideWhenUsed/>
    <w:rsid w:val="00E05E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locked/>
    <w:rsid w:val="00383904"/>
  </w:style>
  <w:style w:type="character" w:customStyle="1" w:styleId="20">
    <w:name w:val="Заголовок 2 Знак"/>
    <w:basedOn w:val="a0"/>
    <w:link w:val="2"/>
    <w:rsid w:val="005F4F3C"/>
    <w:rPr>
      <w:rFonts w:ascii="Times New Roman" w:eastAsia="Times New Roman" w:hAnsi="Times New Roman" w:cs="Times New Roman"/>
      <w:b/>
      <w:sz w:val="32"/>
      <w:szCs w:val="24"/>
      <w:lang w:eastAsia="ar-SA"/>
    </w:rPr>
  </w:style>
  <w:style w:type="paragraph" w:customStyle="1" w:styleId="p16">
    <w:name w:val="p16"/>
    <w:basedOn w:val="a"/>
    <w:rsid w:val="005F4F3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0">
    <w:name w:val="Заголовок 1 Знак"/>
    <w:basedOn w:val="a0"/>
    <w:link w:val="1"/>
    <w:uiPriority w:val="9"/>
    <w:rsid w:val="00D94C3F"/>
    <w:rPr>
      <w:rFonts w:ascii="Times New Roman" w:eastAsia="Times New Roman" w:hAnsi="Times New Roman" w:cs="Times New Roman"/>
      <w:b/>
      <w:bCs/>
      <w:color w:val="000000"/>
      <w:sz w:val="28"/>
      <w:szCs w:val="28"/>
      <w:shd w:val="clear" w:color="auto" w:fill="FFFFFF"/>
    </w:rPr>
  </w:style>
  <w:style w:type="paragraph" w:styleId="ad">
    <w:name w:val="Document Map"/>
    <w:basedOn w:val="a"/>
    <w:link w:val="ae"/>
    <w:uiPriority w:val="99"/>
    <w:semiHidden/>
    <w:unhideWhenUsed/>
    <w:rsid w:val="004C763A"/>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4C763A"/>
    <w:rPr>
      <w:rFonts w:ascii="Tahoma" w:hAnsi="Tahoma" w:cs="Tahoma"/>
      <w:sz w:val="16"/>
      <w:szCs w:val="16"/>
    </w:rPr>
  </w:style>
  <w:style w:type="paragraph" w:styleId="af">
    <w:name w:val="No Spacing"/>
    <w:uiPriority w:val="1"/>
    <w:qFormat/>
    <w:rsid w:val="004C763A"/>
    <w:pPr>
      <w:spacing w:after="0" w:line="240" w:lineRule="auto"/>
    </w:pPr>
  </w:style>
  <w:style w:type="character" w:customStyle="1" w:styleId="30">
    <w:name w:val="Заголовок 3 Знак"/>
    <w:basedOn w:val="a0"/>
    <w:link w:val="3"/>
    <w:uiPriority w:val="9"/>
    <w:rsid w:val="0036203C"/>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267C9E"/>
    <w:pPr>
      <w:keepNext/>
      <w:keepLines/>
      <w:shd w:val="clear" w:color="auto" w:fill="auto"/>
      <w:autoSpaceDE/>
      <w:autoSpaceDN/>
      <w:adjustRightInd/>
      <w:spacing w:before="480" w:line="276" w:lineRule="auto"/>
      <w:jc w:val="left"/>
      <w:outlineLvl w:val="9"/>
    </w:pPr>
    <w:rPr>
      <w:rFonts w:asciiTheme="majorHAnsi" w:eastAsiaTheme="majorEastAsia" w:hAnsiTheme="majorHAnsi" w:cstheme="majorBidi"/>
      <w:color w:val="365F91" w:themeColor="accent1" w:themeShade="BF"/>
    </w:rPr>
  </w:style>
  <w:style w:type="paragraph" w:styleId="11">
    <w:name w:val="toc 1"/>
    <w:basedOn w:val="a"/>
    <w:next w:val="a"/>
    <w:autoRedefine/>
    <w:uiPriority w:val="39"/>
    <w:unhideWhenUsed/>
    <w:rsid w:val="00267C9E"/>
    <w:pPr>
      <w:spacing w:after="100"/>
    </w:pPr>
  </w:style>
  <w:style w:type="paragraph" w:customStyle="1" w:styleId="af1">
    <w:name w:val="Таблицы (моноширинный)"/>
    <w:basedOn w:val="a"/>
    <w:next w:val="a"/>
    <w:uiPriority w:val="99"/>
    <w:rsid w:val="007667DD"/>
    <w:pPr>
      <w:widowControl w:val="0"/>
      <w:suppressAutoHyphens/>
      <w:autoSpaceDE w:val="0"/>
      <w:spacing w:after="0" w:line="240" w:lineRule="auto"/>
      <w:jc w:val="both"/>
    </w:pPr>
    <w:rPr>
      <w:rFonts w:ascii="Courier New" w:eastAsia="Times New Roman" w:hAnsi="Courier New" w:cs="Courier New"/>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793544">
      <w:bodyDiv w:val="1"/>
      <w:marLeft w:val="0"/>
      <w:marRight w:val="0"/>
      <w:marTop w:val="0"/>
      <w:marBottom w:val="0"/>
      <w:divBdr>
        <w:top w:val="none" w:sz="0" w:space="0" w:color="auto"/>
        <w:left w:val="none" w:sz="0" w:space="0" w:color="auto"/>
        <w:bottom w:val="none" w:sz="0" w:space="0" w:color="auto"/>
        <w:right w:val="none" w:sz="0" w:space="0" w:color="auto"/>
      </w:divBdr>
    </w:div>
    <w:div w:id="703556779">
      <w:bodyDiv w:val="1"/>
      <w:marLeft w:val="0"/>
      <w:marRight w:val="0"/>
      <w:marTop w:val="0"/>
      <w:marBottom w:val="0"/>
      <w:divBdr>
        <w:top w:val="none" w:sz="0" w:space="0" w:color="auto"/>
        <w:left w:val="none" w:sz="0" w:space="0" w:color="auto"/>
        <w:bottom w:val="none" w:sz="0" w:space="0" w:color="auto"/>
        <w:right w:val="none" w:sz="0" w:space="0" w:color="auto"/>
      </w:divBdr>
    </w:div>
    <w:div w:id="80373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Microsoft_PowerPoint1.sldx"/><Relationship Id="rId18" Type="http://schemas.openxmlformats.org/officeDocument/2006/relationships/hyperlink" Target="http://zlat.go.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me/zlatnews"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______Microsoft_PowerPoint3.sl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ok.ru/group/557990733416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lattur.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______Microsoft_PowerPoint2.sldx"/><Relationship Id="rId23" Type="http://schemas.openxmlformats.org/officeDocument/2006/relationships/hyperlink" Target="http://zlat-go.ru" TargetMode="External"/><Relationship Id="rId10" Type="http://schemas.openxmlformats.org/officeDocument/2006/relationships/chart" Target="charts/chart1.xml"/><Relationship Id="rId19" Type="http://schemas.openxmlformats.org/officeDocument/2006/relationships/hyperlink" Target="http://zlat-go.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pravmin74.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0;&#1086;&#1074;&#1072;&#1083;&#1100;%20&#1085;&#1086;&#1074;&#1072;&#1103;\&#1041;&#1072;&#1083;&#1072;&#1085;&#1089;%20&#1090;&#1088;&#1091;&#1076;&#1086;&#1074;&#1099;&#1093;%20&#1088;&#1077;&#1089;&#1091;&#1088;&#1089;&#1086;&#1074;\2022%20&#1075;&#1086;&#1076;\&#1041;&#1040;&#1051;&#1040;&#1053;&#1057;%20&#1058;&#1056;&#1059;&#1044;&#1054;&#1042;&#1067;&#1061;%20&#1056;&#1045;&#1057;&#1059;&#1056;&#1057;&#1054;&#104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7841744084361"/>
          <c:y val="0.15587843130184129"/>
          <c:w val="0.67281110479746731"/>
          <c:h val="0.47661139918486412"/>
        </c:manualLayout>
      </c:layout>
      <c:barChart>
        <c:barDir val="col"/>
        <c:grouping val="clustered"/>
        <c:varyColors val="0"/>
        <c:ser>
          <c:idx val="0"/>
          <c:order val="0"/>
          <c:tx>
            <c:strRef>
              <c:f>Безработица!$A$38</c:f>
              <c:strCache>
                <c:ptCount val="1"/>
                <c:pt idx="0">
                  <c:v>Уровень зарегистрированной безработицы к экономически активному населению,%</c:v>
                </c:pt>
              </c:strCache>
            </c:strRef>
          </c:tx>
          <c:spPr>
            <a:solidFill>
              <a:schemeClr val="tx2">
                <a:lumMod val="20000"/>
                <a:lumOff val="80000"/>
              </a:schemeClr>
            </a:solidFill>
            <a:ln>
              <a:noFill/>
            </a:ln>
            <a:effectLst/>
          </c:spPr>
          <c:invertIfNegative val="0"/>
          <c:dLbls>
            <c:dLbl>
              <c:idx val="0"/>
              <c:layout>
                <c:manualLayout>
                  <c:x val="-1.4705882352941181E-3"/>
                  <c:y val="0.12230037513244048"/>
                </c:manualLayout>
              </c:layout>
              <c:dLblPos val="outEnd"/>
              <c:showLegendKey val="0"/>
              <c:showVal val="1"/>
              <c:showCatName val="0"/>
              <c:showSerName val="0"/>
              <c:showPercent val="0"/>
              <c:showBubbleSize val="0"/>
            </c:dLbl>
            <c:dLbl>
              <c:idx val="1"/>
              <c:layout>
                <c:manualLayout>
                  <c:x val="0"/>
                  <c:y val="9.0464423017620185E-2"/>
                </c:manualLayout>
              </c:layout>
              <c:dLblPos val="outEnd"/>
              <c:showLegendKey val="0"/>
              <c:showVal val="1"/>
              <c:showCatName val="0"/>
              <c:showSerName val="0"/>
              <c:showPercent val="0"/>
              <c:showBubbleSize val="0"/>
            </c:dLbl>
            <c:dLbl>
              <c:idx val="2"/>
              <c:layout>
                <c:manualLayout>
                  <c:x val="-1.8492834026814136E-3"/>
                  <c:y val="7.8751670401513887E-2"/>
                </c:manualLayout>
              </c:layout>
              <c:dLblPos val="outEnd"/>
              <c:showLegendKey val="0"/>
              <c:showVal val="1"/>
              <c:showCatName val="0"/>
              <c:showSerName val="0"/>
              <c:showPercent val="0"/>
              <c:showBubbleSize val="0"/>
            </c:dLbl>
            <c:dLbl>
              <c:idx val="3"/>
              <c:layout>
                <c:manualLayout>
                  <c:x val="1.8492834026814788E-3"/>
                  <c:y val="0.10014377445639268"/>
                </c:manualLayout>
              </c:layout>
              <c:tx>
                <c:rich>
                  <a:bodyPr/>
                  <a:lstStyle/>
                  <a:p>
                    <a:r>
                      <a:rPr lang="ru-RU"/>
                      <a:t>0,5
</a:t>
                    </a:r>
                  </a:p>
                </c:rich>
              </c:tx>
              <c:dLblPos val="outEnd"/>
              <c:showLegendKey val="0"/>
              <c:showVal val="0"/>
              <c:showCatName val="0"/>
              <c:showSerName val="0"/>
              <c:showPercent val="0"/>
              <c:showBubbleSize val="0"/>
            </c:dLbl>
            <c:dLbl>
              <c:idx val="4"/>
              <c:layout>
                <c:manualLayout>
                  <c:x val="9.1324200913243444E-3"/>
                  <c:y val="5.9579566443083501E-2"/>
                </c:manualLayout>
              </c:layout>
              <c:dLblPos val="outEnd"/>
              <c:showLegendKey val="0"/>
              <c:showVal val="1"/>
              <c:showCatName val="0"/>
              <c:showSerName val="0"/>
              <c:showPercent val="0"/>
              <c:showBubbleSize val="0"/>
            </c:dLbl>
            <c:dLbl>
              <c:idx val="5"/>
              <c:layout>
                <c:manualLayout>
                  <c:x val="0"/>
                  <c:y val="6.9885928647109033E-2"/>
                </c:manualLayout>
              </c:layout>
              <c:dLblPos val="outEnd"/>
              <c:showLegendKey val="0"/>
              <c:showVal val="1"/>
              <c:showCatName val="0"/>
              <c:showSerName val="0"/>
              <c:showPercent val="0"/>
              <c:showBubbleSize val="0"/>
            </c:dLbl>
            <c:dLbl>
              <c:idx val="6"/>
              <c:layout>
                <c:manualLayout>
                  <c:x val="1.4705882352941181E-3"/>
                  <c:y val="9.0269324502515583E-2"/>
                </c:manualLayout>
              </c:layout>
              <c:dLblPos val="outEnd"/>
              <c:showLegendKey val="0"/>
              <c:showVal val="1"/>
              <c:showCatName val="0"/>
              <c:showSerName val="0"/>
              <c:showPercent val="0"/>
              <c:showBubbleSize val="0"/>
            </c:dLbl>
            <c:dLbl>
              <c:idx val="7"/>
              <c:layout>
                <c:manualLayout>
                  <c:x val="-1.0784189145617651E-16"/>
                  <c:y val="9.6093151889774631E-2"/>
                </c:manualLayout>
              </c:layout>
              <c:dLblPos val="outEnd"/>
              <c:showLegendKey val="0"/>
              <c:showVal val="1"/>
              <c:showCatName val="0"/>
              <c:showSerName val="0"/>
              <c:showPercent val="0"/>
              <c:showBubbleSize val="0"/>
            </c:dLbl>
            <c:dLbl>
              <c:idx val="8"/>
              <c:layout>
                <c:manualLayout>
                  <c:x val="-1.5520102897396515E-16"/>
                  <c:y val="9.0334236675700008E-2"/>
                </c:manualLayout>
              </c:layout>
              <c:dLblPos val="outEnd"/>
              <c:showLegendKey val="0"/>
              <c:showVal val="1"/>
              <c:showCatName val="0"/>
              <c:showSerName val="0"/>
              <c:showPercent val="0"/>
              <c:showBubbleSize val="0"/>
            </c:dLbl>
            <c:dLbl>
              <c:idx val="9"/>
              <c:layout>
                <c:manualLayout>
                  <c:x val="0"/>
                  <c:y val="7.8911564625850333E-2"/>
                </c:manualLayout>
              </c:layout>
              <c:dLblPos val="outEnd"/>
              <c:showLegendKey val="0"/>
              <c:showVal val="1"/>
              <c:showCatName val="0"/>
              <c:showSerName val="0"/>
              <c:showPercent val="0"/>
              <c:showBubbleSize val="0"/>
            </c:dLbl>
            <c:dLbl>
              <c:idx val="10"/>
              <c:layout>
                <c:manualLayout>
                  <c:x val="0"/>
                  <c:y val="7.0748299319728578E-2"/>
                </c:manualLayout>
              </c:layout>
              <c:dLblPos val="outEnd"/>
              <c:showLegendKey val="0"/>
              <c:showVal val="1"/>
              <c:showCatName val="0"/>
              <c:showSerName val="0"/>
              <c:showPercent val="0"/>
              <c:showBubbleSize val="0"/>
            </c:dLbl>
            <c:dLbl>
              <c:idx val="11"/>
              <c:layout>
                <c:manualLayout>
                  <c:x val="2.1715526601520092E-3"/>
                  <c:y val="6.5306122448979834E-2"/>
                </c:manualLayout>
              </c:layout>
              <c:dLblPos val="outEnd"/>
              <c:showLegendKey val="0"/>
              <c:showVal val="1"/>
              <c:showCatName val="0"/>
              <c:showSerName val="0"/>
              <c:showPercent val="0"/>
              <c:showBubbleSize val="0"/>
            </c:dLbl>
            <c:spPr>
              <a:noFill/>
              <a:ln w="2540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Безработица!$B$36:$O$37</c:f>
              <c:strCache>
                <c:ptCount val="5"/>
                <c:pt idx="0">
                  <c:v>на 01.01.2021</c:v>
                </c:pt>
                <c:pt idx="1">
                  <c:v>на 01.01.2022</c:v>
                </c:pt>
                <c:pt idx="2">
                  <c:v>на 01.01.2023</c:v>
                </c:pt>
                <c:pt idx="3">
                  <c:v>на 01.01.2024</c:v>
                </c:pt>
                <c:pt idx="4">
                  <c:v>на 01.01.2025</c:v>
                </c:pt>
              </c:strCache>
            </c:strRef>
          </c:cat>
          <c:val>
            <c:numRef>
              <c:f>Безработица!$B$38:$F$38</c:f>
              <c:numCache>
                <c:formatCode>General</c:formatCode>
                <c:ptCount val="5"/>
                <c:pt idx="0">
                  <c:v>3.84</c:v>
                </c:pt>
                <c:pt idx="1">
                  <c:v>0.86000000000000065</c:v>
                </c:pt>
                <c:pt idx="2">
                  <c:v>0.65000000000000591</c:v>
                </c:pt>
                <c:pt idx="3">
                  <c:v>0.5</c:v>
                </c:pt>
                <c:pt idx="4">
                  <c:v>0.38000000000000278</c:v>
                </c:pt>
              </c:numCache>
            </c:numRef>
          </c:val>
        </c:ser>
        <c:dLbls>
          <c:showLegendKey val="0"/>
          <c:showVal val="0"/>
          <c:showCatName val="0"/>
          <c:showSerName val="0"/>
          <c:showPercent val="0"/>
          <c:showBubbleSize val="0"/>
        </c:dLbls>
        <c:gapWidth val="150"/>
        <c:axId val="96711424"/>
        <c:axId val="96713344"/>
      </c:barChart>
      <c:lineChart>
        <c:grouping val="standard"/>
        <c:varyColors val="0"/>
        <c:ser>
          <c:idx val="1"/>
          <c:order val="1"/>
          <c:tx>
            <c:strRef>
              <c:f>Безработица!$A$39</c:f>
              <c:strCache>
                <c:ptCount val="1"/>
                <c:pt idx="0">
                  <c:v>Численность зарегистрированных безработных на конец периода, чел</c:v>
                </c:pt>
              </c:strCache>
            </c:strRef>
          </c:tx>
          <c:spPr>
            <a:ln w="28575" cap="rnd">
              <a:solidFill>
                <a:schemeClr val="accent2"/>
              </a:solidFill>
              <a:round/>
            </a:ln>
            <a:effectLst/>
          </c:spPr>
          <c:marker>
            <c:symbol val="none"/>
          </c:marker>
          <c:dLbls>
            <c:dLbl>
              <c:idx val="0"/>
              <c:layout>
                <c:manualLayout>
                  <c:x val="0"/>
                  <c:y val="0"/>
                </c:manualLayout>
              </c:layout>
              <c:dLblPos val="r"/>
              <c:showLegendKey val="0"/>
              <c:showVal val="1"/>
              <c:showCatName val="0"/>
              <c:showSerName val="0"/>
              <c:showPercent val="0"/>
              <c:showBubbleSize val="0"/>
            </c:dLbl>
            <c:dLbl>
              <c:idx val="1"/>
              <c:layout>
                <c:manualLayout>
                  <c:x val="-9.6673551052020527E-3"/>
                  <c:y val="-1.4559568468147741E-2"/>
                </c:manualLayout>
              </c:layout>
              <c:dLblPos val="r"/>
              <c:showLegendKey val="0"/>
              <c:showVal val="1"/>
              <c:showCatName val="0"/>
              <c:showSerName val="0"/>
              <c:showPercent val="0"/>
              <c:showBubbleSize val="0"/>
            </c:dLbl>
            <c:dLbl>
              <c:idx val="2"/>
              <c:layout>
                <c:manualLayout>
                  <c:x val="-1.4537114899472519E-2"/>
                  <c:y val="-1.8610362999664207E-2"/>
                </c:manualLayout>
              </c:layout>
              <c:dLblPos val="r"/>
              <c:showLegendKey val="0"/>
              <c:showVal val="1"/>
              <c:showCatName val="0"/>
              <c:showSerName val="0"/>
              <c:showPercent val="0"/>
              <c:showBubbleSize val="0"/>
            </c:dLbl>
            <c:dLbl>
              <c:idx val="3"/>
              <c:layout>
                <c:manualLayout>
                  <c:x val="-1.2526201215139532E-2"/>
                  <c:y val="-2.0383352864181806E-2"/>
                </c:manualLayout>
              </c:layout>
              <c:tx>
                <c:rich>
                  <a:bodyPr/>
                  <a:lstStyle/>
                  <a:p>
                    <a:r>
                      <a:rPr lang="ru-RU"/>
                      <a:t>456</a:t>
                    </a:r>
                  </a:p>
                </c:rich>
              </c:tx>
              <c:dLblPos val="r"/>
              <c:showLegendKey val="0"/>
              <c:showVal val="0"/>
              <c:showCatName val="0"/>
              <c:showSerName val="0"/>
              <c:showPercent val="0"/>
              <c:showBubbleSize val="0"/>
            </c:dLbl>
            <c:dLbl>
              <c:idx val="4"/>
              <c:layout>
                <c:manualLayout>
                  <c:x val="-1.323529411764706E-2"/>
                  <c:y val="-2.9119136936295347E-2"/>
                </c:manualLayout>
              </c:layout>
              <c:dLblPos val="r"/>
              <c:showLegendKey val="0"/>
              <c:showVal val="1"/>
              <c:showCatName val="0"/>
              <c:showSerName val="0"/>
              <c:showPercent val="0"/>
              <c:showBubbleSize val="0"/>
            </c:dLbl>
            <c:dLbl>
              <c:idx val="5"/>
              <c:layout>
                <c:manualLayout>
                  <c:x val="-2.3529411764705879E-2"/>
                  <c:y val="-2.620722324266607E-2"/>
                </c:manualLayout>
              </c:layout>
              <c:dLblPos val="r"/>
              <c:showLegendKey val="0"/>
              <c:showVal val="1"/>
              <c:showCatName val="0"/>
              <c:showSerName val="0"/>
              <c:showPercent val="0"/>
              <c:showBubbleSize val="0"/>
            </c:dLbl>
            <c:dLbl>
              <c:idx val="6"/>
              <c:layout>
                <c:manualLayout>
                  <c:x val="-3.3823529411764842E-2"/>
                  <c:y val="-2.9119136936295403E-2"/>
                </c:manualLayout>
              </c:layout>
              <c:dLblPos val="r"/>
              <c:showLegendKey val="0"/>
              <c:showVal val="1"/>
              <c:showCatName val="0"/>
              <c:showSerName val="0"/>
              <c:showPercent val="0"/>
              <c:showBubbleSize val="0"/>
            </c:dLbl>
            <c:dLbl>
              <c:idx val="7"/>
              <c:layout>
                <c:manualLayout>
                  <c:x val="-2.3529411764706087E-2"/>
                  <c:y val="-2.329530954903641E-2"/>
                </c:manualLayout>
              </c:layout>
              <c:dLblPos val="r"/>
              <c:showLegendKey val="0"/>
              <c:showVal val="1"/>
              <c:showCatName val="0"/>
              <c:showSerName val="0"/>
              <c:showPercent val="0"/>
              <c:showBubbleSize val="0"/>
            </c:dLbl>
            <c:dLbl>
              <c:idx val="8"/>
              <c:layout>
                <c:manualLayout>
                  <c:x val="-3.1746031746031744E-2"/>
                  <c:y val="-2.8906955736224212E-2"/>
                </c:manualLayout>
              </c:layout>
              <c:dLblPos val="r"/>
              <c:showLegendKey val="0"/>
              <c:showVal val="1"/>
              <c:showCatName val="0"/>
              <c:showSerName val="0"/>
              <c:showPercent val="0"/>
              <c:showBubbleSize val="0"/>
            </c:dLbl>
            <c:dLbl>
              <c:idx val="9"/>
              <c:layout>
                <c:manualLayout>
                  <c:x val="-4.3431053203040332E-2"/>
                  <c:y val="-3.537414965986449E-2"/>
                </c:manualLayout>
              </c:layout>
              <c:dLblPos val="r"/>
              <c:showLegendKey val="0"/>
              <c:showVal val="1"/>
              <c:showCatName val="0"/>
              <c:showSerName val="0"/>
              <c:showPercent val="0"/>
              <c:showBubbleSize val="0"/>
            </c:dLbl>
            <c:dLbl>
              <c:idx val="10"/>
              <c:layout>
                <c:manualLayout>
                  <c:x val="-3.2573289902280242E-2"/>
                  <c:y val="-2.9931972789116339E-2"/>
                </c:manualLayout>
              </c:layout>
              <c:dLblPos val="r"/>
              <c:showLegendKey val="0"/>
              <c:showVal val="1"/>
              <c:showCatName val="0"/>
              <c:showSerName val="0"/>
              <c:showPercent val="0"/>
              <c:showBubbleSize val="0"/>
            </c:dLbl>
            <c:dLbl>
              <c:idx val="11"/>
              <c:layout>
                <c:manualLayout>
                  <c:x val="-3.2573289902280242E-2"/>
                  <c:y val="-3.2653061224490132E-2"/>
                </c:manualLayout>
              </c:layout>
              <c:dLblPos val="r"/>
              <c:showLegendKey val="0"/>
              <c:showVal val="1"/>
              <c:showCatName val="0"/>
              <c:showSerName val="0"/>
              <c:showPercent val="0"/>
              <c:showBubbleSize val="0"/>
            </c:dLbl>
            <c:spPr>
              <a:noFill/>
              <a:ln w="25400">
                <a:noFill/>
              </a:ln>
            </c:spPr>
            <c:txPr>
              <a:bodyPr/>
              <a:lstStyle/>
              <a:p>
                <a:pPr>
                  <a:defRPr sz="90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Безработица!$B$36:$O$37</c:f>
              <c:strCache>
                <c:ptCount val="5"/>
                <c:pt idx="0">
                  <c:v>на 01.01.2021</c:v>
                </c:pt>
                <c:pt idx="1">
                  <c:v>на 01.01.2022</c:v>
                </c:pt>
                <c:pt idx="2">
                  <c:v>на 01.01.2023</c:v>
                </c:pt>
                <c:pt idx="3">
                  <c:v>на 01.01.2024</c:v>
                </c:pt>
                <c:pt idx="4">
                  <c:v>на 01.01.2025</c:v>
                </c:pt>
              </c:strCache>
            </c:strRef>
          </c:cat>
          <c:val>
            <c:numRef>
              <c:f>Безработица!$B$39:$F$39</c:f>
              <c:numCache>
                <c:formatCode>General</c:formatCode>
                <c:ptCount val="5"/>
                <c:pt idx="0">
                  <c:v>3431</c:v>
                </c:pt>
                <c:pt idx="1">
                  <c:v>754</c:v>
                </c:pt>
                <c:pt idx="2">
                  <c:v>568</c:v>
                </c:pt>
                <c:pt idx="3">
                  <c:v>456</c:v>
                </c:pt>
                <c:pt idx="4">
                  <c:v>344</c:v>
                </c:pt>
              </c:numCache>
            </c:numRef>
          </c:val>
          <c:smooth val="0"/>
        </c:ser>
        <c:dLbls>
          <c:showLegendKey val="0"/>
          <c:showVal val="0"/>
          <c:showCatName val="0"/>
          <c:showSerName val="0"/>
          <c:showPercent val="0"/>
          <c:showBubbleSize val="0"/>
        </c:dLbls>
        <c:marker val="1"/>
        <c:smooth val="0"/>
        <c:axId val="105268352"/>
        <c:axId val="105269888"/>
      </c:lineChart>
      <c:catAx>
        <c:axId val="967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Times New Roman"/>
                <a:ea typeface="Times New Roman"/>
                <a:cs typeface="Times New Roman"/>
              </a:defRPr>
            </a:pPr>
            <a:endParaRPr lang="ru-RU"/>
          </a:p>
        </c:txPr>
        <c:crossAx val="96713344"/>
        <c:crosses val="autoZero"/>
        <c:auto val="1"/>
        <c:lblAlgn val="ctr"/>
        <c:lblOffset val="100"/>
        <c:noMultiLvlLbl val="0"/>
      </c:catAx>
      <c:valAx>
        <c:axId val="96713344"/>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ru-RU"/>
                  <a:t>Уровень зарегистрированной безработицы к экономически активному населению,%</a:t>
                </a:r>
              </a:p>
            </c:rich>
          </c:tx>
          <c:overlay val="0"/>
          <c:spPr>
            <a:noFill/>
            <a:ln w="25400">
              <a:noFill/>
            </a:ln>
          </c:spPr>
        </c:title>
        <c:numFmt formatCode="General" sourceLinked="1"/>
        <c:majorTickMark val="none"/>
        <c:minorTickMark val="none"/>
        <c:tickLblPos val="nextTo"/>
        <c:spPr>
          <a:ln w="9525">
            <a:noFill/>
          </a:ln>
        </c:spPr>
        <c:txPr>
          <a:bodyPr rot="0" vert="horz"/>
          <a:lstStyle/>
          <a:p>
            <a:pPr>
              <a:defRPr sz="1000" b="0" i="0" u="none" strike="noStrike" baseline="0">
                <a:solidFill>
                  <a:srgbClr val="333333"/>
                </a:solidFill>
                <a:latin typeface="Times New Roman"/>
                <a:ea typeface="Times New Roman"/>
                <a:cs typeface="Times New Roman"/>
              </a:defRPr>
            </a:pPr>
            <a:endParaRPr lang="ru-RU"/>
          </a:p>
        </c:txPr>
        <c:crossAx val="96711424"/>
        <c:crosses val="autoZero"/>
        <c:crossBetween val="between"/>
      </c:valAx>
      <c:catAx>
        <c:axId val="105268352"/>
        <c:scaling>
          <c:orientation val="minMax"/>
        </c:scaling>
        <c:delete val="1"/>
        <c:axPos val="b"/>
        <c:majorTickMark val="out"/>
        <c:minorTickMark val="none"/>
        <c:tickLblPos val="nextTo"/>
        <c:crossAx val="105269888"/>
        <c:crosses val="autoZero"/>
        <c:auto val="1"/>
        <c:lblAlgn val="ctr"/>
        <c:lblOffset val="100"/>
        <c:noMultiLvlLbl val="0"/>
      </c:catAx>
      <c:valAx>
        <c:axId val="105269888"/>
        <c:scaling>
          <c:orientation val="minMax"/>
        </c:scaling>
        <c:delete val="0"/>
        <c:axPos val="r"/>
        <c:title>
          <c:tx>
            <c:rich>
              <a:bodyPr/>
              <a:lstStyle/>
              <a:p>
                <a:pPr>
                  <a:defRPr sz="1000" b="0" i="0" u="none" strike="noStrike" baseline="0">
                    <a:solidFill>
                      <a:srgbClr val="333333"/>
                    </a:solidFill>
                    <a:latin typeface="Times New Roman"/>
                    <a:ea typeface="Times New Roman"/>
                    <a:cs typeface="Times New Roman"/>
                  </a:defRPr>
                </a:pPr>
                <a:r>
                  <a:rPr lang="ru-RU"/>
                  <a:t>Численность зарегистрированных безработных на конец периода, чел</a:t>
                </a:r>
              </a:p>
            </c:rich>
          </c:tx>
          <c:overlay val="0"/>
          <c:spPr>
            <a:noFill/>
            <a:ln w="25400">
              <a:noFill/>
            </a:ln>
          </c:spPr>
        </c:title>
        <c:numFmt formatCode="General" sourceLinked="1"/>
        <c:majorTickMark val="none"/>
        <c:minorTickMark val="none"/>
        <c:tickLblPos val="nextTo"/>
        <c:spPr>
          <a:ln w="9525">
            <a:noFill/>
          </a:ln>
        </c:spPr>
        <c:txPr>
          <a:bodyPr rot="0" vert="horz"/>
          <a:lstStyle/>
          <a:p>
            <a:pPr>
              <a:defRPr sz="1000" b="0" i="0" u="none" strike="noStrike" baseline="0">
                <a:solidFill>
                  <a:srgbClr val="333333"/>
                </a:solidFill>
                <a:latin typeface="Times New Roman"/>
                <a:ea typeface="Times New Roman"/>
                <a:cs typeface="Times New Roman"/>
              </a:defRPr>
            </a:pPr>
            <a:endParaRPr lang="ru-RU"/>
          </a:p>
        </c:txPr>
        <c:crossAx val="105268352"/>
        <c:crosses val="max"/>
        <c:crossBetween val="between"/>
      </c:valAx>
      <c:spPr>
        <a:noFill/>
        <a:ln w="25400">
          <a:noFill/>
        </a:ln>
      </c:spPr>
    </c:plotArea>
    <c:legend>
      <c:legendPos val="b"/>
      <c:layout>
        <c:manualLayout>
          <c:xMode val="edge"/>
          <c:yMode val="edge"/>
          <c:x val="0.11407241218135411"/>
          <c:y val="0.86421916010498689"/>
          <c:w val="0.77199798655305574"/>
          <c:h val="8.347234373481173E-2"/>
        </c:manualLayout>
      </c:layout>
      <c:overlay val="0"/>
      <c:spPr>
        <a:noFill/>
        <a:ln w="25400">
          <a:noFill/>
        </a:ln>
      </c:spPr>
      <c:txPr>
        <a:bodyPr/>
        <a:lstStyle/>
        <a:p>
          <a:pPr>
            <a:defRPr sz="775"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C4BD8-EDBA-48F4-8705-82BD16ECE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34642</Words>
  <Characters>197462</Characters>
  <Application>Microsoft Office Word</Application>
  <DocSecurity>0</DocSecurity>
  <Lines>1645</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zgognu</dc:creator>
  <cp:lastModifiedBy>Лав</cp:lastModifiedBy>
  <cp:revision>2</cp:revision>
  <cp:lastPrinted>2025-03-24T07:55:00Z</cp:lastPrinted>
  <dcterms:created xsi:type="dcterms:W3CDTF">2025-04-30T05:10:00Z</dcterms:created>
  <dcterms:modified xsi:type="dcterms:W3CDTF">2025-04-30T05:10:00Z</dcterms:modified>
</cp:coreProperties>
</file>