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E09" w:rsidRPr="00031E09" w:rsidRDefault="00031E09" w:rsidP="00031E09">
      <w:pPr>
        <w:autoSpaceDE w:val="0"/>
        <w:autoSpaceDN w:val="0"/>
        <w:adjustRightInd w:val="0"/>
        <w:spacing w:after="0" w:line="276" w:lineRule="auto"/>
        <w:ind w:left="5103"/>
        <w:contextualSpacing/>
        <w:jc w:val="center"/>
        <w:rPr>
          <w:rFonts w:ascii="Times New Roman" w:hAnsi="Times New Roman" w:cs="Times New Roman"/>
          <w:sz w:val="28"/>
          <w:szCs w:val="28"/>
        </w:rPr>
      </w:pPr>
      <w:r w:rsidRPr="00031E09">
        <w:rPr>
          <w:rFonts w:ascii="Times New Roman" w:hAnsi="Times New Roman" w:cs="Times New Roman"/>
          <w:sz w:val="28"/>
          <w:szCs w:val="28"/>
        </w:rPr>
        <w:t>ПРИЛОЖЕНИЕ 1</w:t>
      </w:r>
    </w:p>
    <w:p w:rsidR="00031E09" w:rsidRPr="00031E09" w:rsidRDefault="00031E09" w:rsidP="00031E09">
      <w:pPr>
        <w:autoSpaceDE w:val="0"/>
        <w:autoSpaceDN w:val="0"/>
        <w:adjustRightInd w:val="0"/>
        <w:spacing w:after="0" w:line="276" w:lineRule="auto"/>
        <w:ind w:left="5103"/>
        <w:contextualSpacing/>
        <w:jc w:val="center"/>
        <w:rPr>
          <w:rFonts w:ascii="Times New Roman" w:hAnsi="Times New Roman" w:cs="Times New Roman"/>
          <w:sz w:val="28"/>
          <w:szCs w:val="28"/>
        </w:rPr>
      </w:pPr>
      <w:r w:rsidRPr="00031E09">
        <w:rPr>
          <w:rFonts w:ascii="Times New Roman" w:hAnsi="Times New Roman" w:cs="Times New Roman"/>
          <w:sz w:val="28"/>
          <w:szCs w:val="28"/>
        </w:rPr>
        <w:t>Утверждено</w:t>
      </w:r>
    </w:p>
    <w:p w:rsidR="00031E09" w:rsidRPr="00031E09" w:rsidRDefault="00031E09" w:rsidP="00031E09">
      <w:pPr>
        <w:autoSpaceDE w:val="0"/>
        <w:autoSpaceDN w:val="0"/>
        <w:adjustRightInd w:val="0"/>
        <w:spacing w:after="0" w:line="276" w:lineRule="auto"/>
        <w:ind w:left="5103"/>
        <w:contextualSpacing/>
        <w:jc w:val="center"/>
        <w:rPr>
          <w:rFonts w:ascii="Times New Roman" w:hAnsi="Times New Roman" w:cs="Times New Roman"/>
          <w:sz w:val="28"/>
          <w:szCs w:val="28"/>
        </w:rPr>
      </w:pPr>
      <w:r w:rsidRPr="00031E09">
        <w:rPr>
          <w:rFonts w:ascii="Times New Roman" w:hAnsi="Times New Roman" w:cs="Times New Roman"/>
          <w:sz w:val="28"/>
          <w:szCs w:val="28"/>
        </w:rPr>
        <w:t>распоряжением Администрации</w:t>
      </w:r>
    </w:p>
    <w:p w:rsidR="00031E09" w:rsidRPr="00031E09" w:rsidRDefault="00031E09" w:rsidP="00031E09">
      <w:pPr>
        <w:autoSpaceDE w:val="0"/>
        <w:autoSpaceDN w:val="0"/>
        <w:adjustRightInd w:val="0"/>
        <w:spacing w:after="0" w:line="276" w:lineRule="auto"/>
        <w:ind w:left="5103"/>
        <w:contextualSpacing/>
        <w:jc w:val="center"/>
        <w:rPr>
          <w:rFonts w:ascii="Times New Roman" w:hAnsi="Times New Roman" w:cs="Times New Roman"/>
          <w:sz w:val="28"/>
          <w:szCs w:val="28"/>
        </w:rPr>
      </w:pPr>
      <w:r w:rsidRPr="00031E09">
        <w:rPr>
          <w:rFonts w:ascii="Times New Roman" w:hAnsi="Times New Roman" w:cs="Times New Roman"/>
          <w:sz w:val="28"/>
          <w:szCs w:val="28"/>
        </w:rPr>
        <w:t>Златоустовского городского округа</w:t>
      </w:r>
    </w:p>
    <w:p w:rsidR="00031E09" w:rsidRPr="00031E09" w:rsidRDefault="00031E09" w:rsidP="00031E09">
      <w:pPr>
        <w:autoSpaceDE w:val="0"/>
        <w:autoSpaceDN w:val="0"/>
        <w:adjustRightInd w:val="0"/>
        <w:spacing w:after="0" w:line="276" w:lineRule="auto"/>
        <w:ind w:left="5103"/>
        <w:contextualSpacing/>
        <w:jc w:val="center"/>
        <w:rPr>
          <w:rFonts w:ascii="Times New Roman" w:hAnsi="Times New Roman" w:cs="Times New Roman"/>
          <w:sz w:val="28"/>
          <w:szCs w:val="28"/>
        </w:rPr>
      </w:pPr>
      <w:r w:rsidRPr="00031E09">
        <w:rPr>
          <w:rFonts w:ascii="Times New Roman" w:hAnsi="Times New Roman" w:cs="Times New Roman"/>
          <w:sz w:val="28"/>
          <w:szCs w:val="28"/>
        </w:rPr>
        <w:t xml:space="preserve">от </w:t>
      </w:r>
      <w:r w:rsidR="00EE55DB">
        <w:rPr>
          <w:rFonts w:ascii="Times New Roman" w:hAnsi="Times New Roman" w:cs="Times New Roman"/>
          <w:sz w:val="28"/>
          <w:szCs w:val="28"/>
        </w:rPr>
        <w:t>30.01.2024 г.</w:t>
      </w:r>
      <w:r w:rsidRPr="00031E09">
        <w:rPr>
          <w:rFonts w:ascii="Times New Roman" w:hAnsi="Times New Roman" w:cs="Times New Roman"/>
          <w:sz w:val="28"/>
          <w:szCs w:val="28"/>
        </w:rPr>
        <w:t xml:space="preserve"> № </w:t>
      </w:r>
      <w:r w:rsidR="00EE55DB">
        <w:rPr>
          <w:rFonts w:ascii="Times New Roman" w:hAnsi="Times New Roman" w:cs="Times New Roman"/>
          <w:sz w:val="28"/>
          <w:szCs w:val="28"/>
        </w:rPr>
        <w:t>247-р/АДМ</w:t>
      </w:r>
      <w:bookmarkStart w:id="0" w:name="_GoBack"/>
      <w:bookmarkEnd w:id="0"/>
    </w:p>
    <w:p w:rsidR="00BD72E4" w:rsidRDefault="00031E09" w:rsidP="00031E09">
      <w:pPr>
        <w:autoSpaceDE w:val="0"/>
        <w:autoSpaceDN w:val="0"/>
        <w:adjustRightInd w:val="0"/>
        <w:spacing w:after="0" w:line="276" w:lineRule="auto"/>
        <w:contextualSpacing/>
        <w:jc w:val="center"/>
        <w:rPr>
          <w:rFonts w:ascii="Times New Roman" w:hAnsi="Times New Roman" w:cs="Times New Roman"/>
          <w:b/>
          <w:sz w:val="32"/>
          <w:szCs w:val="32"/>
        </w:rPr>
      </w:pPr>
      <w:r w:rsidRPr="00031E09">
        <w:rPr>
          <w:rFonts w:ascii="Times New Roman" w:hAnsi="Times New Roman" w:cs="Times New Roman"/>
          <w:sz w:val="24"/>
          <w:szCs w:val="24"/>
        </w:rPr>
        <w:tab/>
      </w:r>
    </w:p>
    <w:p w:rsidR="00425CCE" w:rsidRDefault="00425CCE" w:rsidP="00976ABD">
      <w:pPr>
        <w:autoSpaceDE w:val="0"/>
        <w:autoSpaceDN w:val="0"/>
        <w:adjustRightInd w:val="0"/>
        <w:spacing w:after="0" w:line="276" w:lineRule="auto"/>
        <w:contextualSpacing/>
        <w:jc w:val="center"/>
        <w:rPr>
          <w:rFonts w:ascii="Times New Roman" w:hAnsi="Times New Roman" w:cs="Times New Roman"/>
          <w:b/>
          <w:sz w:val="32"/>
          <w:szCs w:val="32"/>
        </w:rPr>
      </w:pPr>
    </w:p>
    <w:p w:rsidR="00425CCE" w:rsidRDefault="00425CCE" w:rsidP="00976ABD">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Default="00BD72E4" w:rsidP="00976ABD">
      <w:pPr>
        <w:autoSpaceDE w:val="0"/>
        <w:autoSpaceDN w:val="0"/>
        <w:adjustRightInd w:val="0"/>
        <w:spacing w:after="0" w:line="276" w:lineRule="auto"/>
        <w:contextualSpacing/>
        <w:jc w:val="center"/>
        <w:rPr>
          <w:rFonts w:ascii="Times New Roman" w:hAnsi="Times New Roman" w:cs="Times New Roman"/>
          <w:b/>
          <w:sz w:val="32"/>
          <w:szCs w:val="32"/>
        </w:rPr>
      </w:pPr>
    </w:p>
    <w:p w:rsidR="005C7A50" w:rsidRPr="00584F54" w:rsidRDefault="005C7A50" w:rsidP="00976ABD">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C23F3F">
      <w:pPr>
        <w:autoSpaceDE w:val="0"/>
        <w:autoSpaceDN w:val="0"/>
        <w:adjustRightInd w:val="0"/>
        <w:spacing w:after="0" w:line="276" w:lineRule="auto"/>
        <w:contextualSpacing/>
        <w:jc w:val="center"/>
        <w:rPr>
          <w:rFonts w:ascii="Times New Roman" w:hAnsi="Times New Roman" w:cs="Times New Roman"/>
          <w:b/>
          <w:sz w:val="32"/>
          <w:szCs w:val="32"/>
        </w:rPr>
      </w:pPr>
    </w:p>
    <w:p w:rsidR="00BF561A" w:rsidRDefault="00162D23" w:rsidP="001146AE">
      <w:pPr>
        <w:spacing w:line="276" w:lineRule="auto"/>
        <w:contextualSpacing/>
        <w:jc w:val="center"/>
        <w:rPr>
          <w:rFonts w:ascii="Times New Roman" w:eastAsia="Times New Roman" w:hAnsi="Times New Roman" w:cs="Times New Roman"/>
          <w:b/>
          <w:sz w:val="28"/>
          <w:szCs w:val="28"/>
          <w:lang w:eastAsia="ru-RU"/>
        </w:rPr>
      </w:pPr>
      <w:bookmarkStart w:id="1" w:name="_Hlk135740339"/>
      <w:bookmarkStart w:id="2" w:name="_Hlk70597782"/>
      <w:r>
        <w:rPr>
          <w:rFonts w:ascii="Times New Roman" w:eastAsia="Times New Roman" w:hAnsi="Times New Roman" w:cs="Times New Roman"/>
          <w:b/>
          <w:sz w:val="28"/>
          <w:szCs w:val="28"/>
          <w:lang w:eastAsia="ru-RU"/>
        </w:rPr>
        <w:t>Проект</w:t>
      </w:r>
      <w:r w:rsidR="00425CCE" w:rsidRPr="00425CCE">
        <w:rPr>
          <w:rFonts w:ascii="Times New Roman" w:eastAsia="Times New Roman" w:hAnsi="Times New Roman" w:cs="Times New Roman"/>
          <w:b/>
          <w:sz w:val="28"/>
          <w:szCs w:val="28"/>
          <w:lang w:eastAsia="ru-RU"/>
        </w:rPr>
        <w:t xml:space="preserve"> планировки территории </w:t>
      </w:r>
    </w:p>
    <w:p w:rsidR="00584F54" w:rsidRDefault="00425CCE" w:rsidP="001146AE">
      <w:pPr>
        <w:spacing w:line="276" w:lineRule="auto"/>
        <w:contextualSpacing/>
        <w:jc w:val="center"/>
        <w:rPr>
          <w:rFonts w:ascii="Times New Roman" w:eastAsia="Times New Roman" w:hAnsi="Times New Roman" w:cs="Times New Roman"/>
          <w:b/>
          <w:sz w:val="28"/>
          <w:szCs w:val="28"/>
          <w:lang w:eastAsia="ru-RU"/>
        </w:rPr>
      </w:pPr>
      <w:r w:rsidRPr="00425CCE">
        <w:rPr>
          <w:rFonts w:ascii="Times New Roman" w:eastAsia="Times New Roman" w:hAnsi="Times New Roman" w:cs="Times New Roman"/>
          <w:b/>
          <w:sz w:val="28"/>
          <w:szCs w:val="28"/>
          <w:lang w:eastAsia="ru-RU"/>
        </w:rPr>
        <w:t>в районе ул. Садовая вг. Златоусте</w:t>
      </w:r>
    </w:p>
    <w:bookmarkEnd w:id="1"/>
    <w:p w:rsidR="00425CCE" w:rsidRPr="00BF521E" w:rsidRDefault="00425CCE" w:rsidP="001146AE">
      <w:pPr>
        <w:spacing w:line="276" w:lineRule="auto"/>
        <w:contextualSpacing/>
        <w:jc w:val="center"/>
        <w:rPr>
          <w:rFonts w:ascii="Times New Roman" w:hAnsi="Times New Roman" w:cs="Times New Roman"/>
          <w:sz w:val="28"/>
          <w:szCs w:val="28"/>
          <w:highlight w:val="yellow"/>
        </w:rPr>
      </w:pPr>
    </w:p>
    <w:bookmarkEnd w:id="2"/>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p>
    <w:p w:rsidR="007839AB"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7839AB">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7839AB" w:rsidRPr="00045CB9" w:rsidRDefault="007839AB" w:rsidP="007839AB">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sidR="00533155">
        <w:rPr>
          <w:rFonts w:ascii="Times New Roman" w:hAnsi="Times New Roman" w:cs="Times New Roman"/>
          <w:b/>
          <w:bCs/>
          <w:sz w:val="32"/>
          <w:szCs w:val="32"/>
        </w:rPr>
        <w:t xml:space="preserve"> территории </w:t>
      </w:r>
    </w:p>
    <w:p w:rsidR="007839AB" w:rsidRPr="00045CB9" w:rsidRDefault="007839AB" w:rsidP="007839AB">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1146AE" w:rsidRPr="00584F54" w:rsidRDefault="007839AB" w:rsidP="001146AE">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1146AE" w:rsidRPr="00584F54" w:rsidRDefault="001146AE" w:rsidP="007E31C1">
      <w:pPr>
        <w:spacing w:line="276" w:lineRule="auto"/>
        <w:contextualSpacing/>
        <w:jc w:val="center"/>
        <w:rPr>
          <w:rFonts w:ascii="Times New Roman" w:hAnsi="Times New Roman" w:cs="Times New Roman"/>
          <w:sz w:val="28"/>
          <w:szCs w:val="28"/>
        </w:rPr>
      </w:pPr>
    </w:p>
    <w:p w:rsidR="00976ABD" w:rsidRPr="00584F54" w:rsidRDefault="00976ABD" w:rsidP="007E31C1">
      <w:pPr>
        <w:spacing w:line="276" w:lineRule="auto"/>
        <w:contextualSpacing/>
        <w:jc w:val="center"/>
        <w:rPr>
          <w:rFonts w:ascii="Times New Roman" w:hAnsi="Times New Roman" w:cs="Times New Roman"/>
          <w:sz w:val="28"/>
          <w:szCs w:val="28"/>
        </w:rPr>
      </w:pPr>
    </w:p>
    <w:p w:rsidR="008B15BD" w:rsidRDefault="008B15BD"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7839AB" w:rsidRDefault="007839AB"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425CCE" w:rsidRDefault="00425CCE" w:rsidP="007E31C1">
      <w:pPr>
        <w:spacing w:line="276" w:lineRule="auto"/>
        <w:contextualSpacing/>
        <w:jc w:val="center"/>
        <w:rPr>
          <w:rFonts w:ascii="Times New Roman" w:hAnsi="Times New Roman" w:cs="Times New Roman"/>
          <w:sz w:val="28"/>
          <w:szCs w:val="28"/>
        </w:rPr>
      </w:pPr>
    </w:p>
    <w:p w:rsidR="00425CCE" w:rsidRDefault="00425CCE" w:rsidP="007E31C1">
      <w:pPr>
        <w:spacing w:line="276" w:lineRule="auto"/>
        <w:contextualSpacing/>
        <w:jc w:val="center"/>
        <w:rPr>
          <w:rFonts w:ascii="Times New Roman" w:hAnsi="Times New Roman" w:cs="Times New Roman"/>
          <w:sz w:val="28"/>
          <w:szCs w:val="28"/>
        </w:rPr>
      </w:pPr>
    </w:p>
    <w:p w:rsidR="00425CCE" w:rsidRDefault="00425CC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04138E" w:rsidRDefault="0004138E" w:rsidP="007E31C1">
      <w:pPr>
        <w:spacing w:line="276" w:lineRule="auto"/>
        <w:contextualSpacing/>
        <w:jc w:val="center"/>
        <w:rPr>
          <w:rFonts w:ascii="Times New Roman" w:hAnsi="Times New Roman" w:cs="Times New Roman"/>
          <w:sz w:val="28"/>
          <w:szCs w:val="28"/>
        </w:rPr>
      </w:pPr>
    </w:p>
    <w:p w:rsidR="005C0827" w:rsidRPr="00584F54" w:rsidRDefault="005C0827" w:rsidP="00F55A7E">
      <w:pPr>
        <w:spacing w:line="276" w:lineRule="auto"/>
        <w:contextualSpacing/>
        <w:rPr>
          <w:rFonts w:ascii="Times New Roman" w:hAnsi="Times New Roman" w:cs="Times New Roman"/>
          <w:sz w:val="28"/>
          <w:szCs w:val="28"/>
        </w:rPr>
      </w:pPr>
    </w:p>
    <w:p w:rsidR="00400772" w:rsidRPr="00584F54" w:rsidRDefault="00400772" w:rsidP="007E31C1">
      <w:pPr>
        <w:spacing w:line="276" w:lineRule="auto"/>
        <w:contextualSpacing/>
        <w:jc w:val="center"/>
        <w:rPr>
          <w:rFonts w:ascii="Times New Roman" w:hAnsi="Times New Roman" w:cs="Times New Roman"/>
          <w:sz w:val="28"/>
          <w:szCs w:val="28"/>
        </w:rPr>
      </w:pPr>
      <w:r w:rsidRPr="00584F54">
        <w:rPr>
          <w:rFonts w:ascii="Times New Roman" w:hAnsi="Times New Roman" w:cs="Times New Roman"/>
          <w:sz w:val="28"/>
          <w:szCs w:val="28"/>
        </w:rPr>
        <w:t>20</w:t>
      </w:r>
      <w:r w:rsidR="00EF0359" w:rsidRPr="00584F54">
        <w:rPr>
          <w:rFonts w:ascii="Times New Roman" w:hAnsi="Times New Roman" w:cs="Times New Roman"/>
          <w:sz w:val="28"/>
          <w:szCs w:val="28"/>
        </w:rPr>
        <w:t>2</w:t>
      </w:r>
      <w:r w:rsidR="00425CCE">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4E63A3">
          <w:footerReference w:type="default" r:id="rId8"/>
          <w:pgSz w:w="11906" w:h="16838"/>
          <w:pgMar w:top="1134" w:right="851" w:bottom="567" w:left="1134" w:header="567" w:footer="0" w:gutter="0"/>
          <w:pgNumType w:start="3"/>
          <w:cols w:space="708"/>
          <w:titlePg/>
          <w:docGrid w:linePitch="360"/>
        </w:sect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BD72E4" w:rsidRPr="00584F54" w:rsidRDefault="00BD72E4"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1146AE" w:rsidRDefault="001146AE"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425CCE" w:rsidRDefault="00425CCE"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425CCE" w:rsidRDefault="00425CCE"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425CCE" w:rsidRPr="00584F54" w:rsidRDefault="00425CCE"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024426" w:rsidRPr="00BF521E" w:rsidRDefault="00024426" w:rsidP="007E31C1">
      <w:pPr>
        <w:autoSpaceDE w:val="0"/>
        <w:autoSpaceDN w:val="0"/>
        <w:adjustRightInd w:val="0"/>
        <w:spacing w:after="0" w:line="276" w:lineRule="auto"/>
        <w:contextualSpacing/>
        <w:jc w:val="center"/>
        <w:rPr>
          <w:rFonts w:ascii="Times New Roman" w:hAnsi="Times New Roman" w:cs="Times New Roman"/>
          <w:b/>
          <w:sz w:val="32"/>
          <w:szCs w:val="32"/>
        </w:rPr>
      </w:pPr>
    </w:p>
    <w:p w:rsidR="00BF561A" w:rsidRDefault="00162D23" w:rsidP="00533155">
      <w:pPr>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Проект</w:t>
      </w:r>
      <w:r w:rsidR="00425CCE" w:rsidRPr="00425CCE">
        <w:rPr>
          <w:rFonts w:ascii="Times New Roman" w:eastAsia="Times New Roman" w:hAnsi="Times New Roman" w:cs="Times New Roman"/>
          <w:b/>
          <w:sz w:val="28"/>
          <w:szCs w:val="28"/>
          <w:lang w:eastAsia="ru-RU"/>
        </w:rPr>
        <w:t>планировки территории</w:t>
      </w:r>
    </w:p>
    <w:p w:rsidR="00533155" w:rsidRDefault="00425CCE" w:rsidP="00533155">
      <w:pPr>
        <w:autoSpaceDE w:val="0"/>
        <w:autoSpaceDN w:val="0"/>
        <w:adjustRightInd w:val="0"/>
        <w:spacing w:after="0" w:line="276" w:lineRule="auto"/>
        <w:contextualSpacing/>
        <w:jc w:val="center"/>
        <w:rPr>
          <w:rFonts w:ascii="Times New Roman" w:eastAsia="Times New Roman" w:hAnsi="Times New Roman" w:cs="Times New Roman"/>
          <w:b/>
          <w:sz w:val="28"/>
          <w:szCs w:val="28"/>
          <w:lang w:eastAsia="ru-RU"/>
        </w:rPr>
      </w:pPr>
      <w:r w:rsidRPr="00425CCE">
        <w:rPr>
          <w:rFonts w:ascii="Times New Roman" w:eastAsia="Times New Roman" w:hAnsi="Times New Roman" w:cs="Times New Roman"/>
          <w:b/>
          <w:sz w:val="28"/>
          <w:szCs w:val="28"/>
          <w:lang w:eastAsia="ru-RU"/>
        </w:rPr>
        <w:t xml:space="preserve"> в районе ул. Садовая в г. Златоусте</w:t>
      </w:r>
    </w:p>
    <w:p w:rsidR="00425CCE" w:rsidRPr="00045CB9" w:rsidRDefault="00425CCE" w:rsidP="00533155">
      <w:pPr>
        <w:autoSpaceDE w:val="0"/>
        <w:autoSpaceDN w:val="0"/>
        <w:adjustRightInd w:val="0"/>
        <w:spacing w:after="0" w:line="276" w:lineRule="auto"/>
        <w:contextualSpacing/>
        <w:jc w:val="center"/>
        <w:rPr>
          <w:rFonts w:ascii="Times New Roman" w:hAnsi="Times New Roman" w:cs="Times New Roman"/>
          <w:b/>
          <w:bCs/>
          <w:sz w:val="32"/>
          <w:szCs w:val="32"/>
        </w:rPr>
      </w:pPr>
    </w:p>
    <w:p w:rsidR="00533155"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ТОМ 1</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Pr>
          <w:rFonts w:ascii="Times New Roman" w:hAnsi="Times New Roman" w:cs="Times New Roman"/>
          <w:b/>
          <w:bCs/>
          <w:sz w:val="32"/>
          <w:szCs w:val="32"/>
        </w:rPr>
        <w:t>Раздел 2</w:t>
      </w:r>
    </w:p>
    <w:p w:rsidR="00533155" w:rsidRPr="00045CB9" w:rsidRDefault="00533155" w:rsidP="00533155">
      <w:pPr>
        <w:autoSpaceDE w:val="0"/>
        <w:autoSpaceDN w:val="0"/>
        <w:adjustRightInd w:val="0"/>
        <w:spacing w:after="0" w:line="276" w:lineRule="auto"/>
        <w:contextualSpacing/>
        <w:jc w:val="center"/>
        <w:rPr>
          <w:rFonts w:ascii="Times New Roman" w:hAnsi="Times New Roman" w:cs="Times New Roman"/>
          <w:b/>
          <w:bCs/>
          <w:sz w:val="32"/>
          <w:szCs w:val="32"/>
        </w:rPr>
      </w:pPr>
      <w:r w:rsidRPr="00045CB9">
        <w:rPr>
          <w:rFonts w:ascii="Times New Roman" w:hAnsi="Times New Roman" w:cs="Times New Roman"/>
          <w:b/>
          <w:bCs/>
          <w:sz w:val="32"/>
          <w:szCs w:val="32"/>
        </w:rPr>
        <w:t>Проект планировки</w:t>
      </w:r>
      <w:r>
        <w:rPr>
          <w:rFonts w:ascii="Times New Roman" w:hAnsi="Times New Roman" w:cs="Times New Roman"/>
          <w:b/>
          <w:bCs/>
          <w:sz w:val="32"/>
          <w:szCs w:val="32"/>
        </w:rPr>
        <w:t xml:space="preserve"> территории </w:t>
      </w:r>
    </w:p>
    <w:p w:rsidR="00533155" w:rsidRPr="00045CB9" w:rsidRDefault="00533155" w:rsidP="00533155">
      <w:pPr>
        <w:spacing w:line="276" w:lineRule="auto"/>
        <w:contextualSpacing/>
        <w:jc w:val="center"/>
        <w:rPr>
          <w:rFonts w:ascii="Times New Roman" w:hAnsi="Times New Roman" w:cs="Times New Roman"/>
          <w:bCs/>
          <w:sz w:val="28"/>
          <w:szCs w:val="28"/>
        </w:rPr>
      </w:pPr>
      <w:r w:rsidRPr="00045CB9">
        <w:rPr>
          <w:rFonts w:ascii="Times New Roman" w:hAnsi="Times New Roman" w:cs="Times New Roman"/>
          <w:bCs/>
          <w:sz w:val="28"/>
          <w:szCs w:val="28"/>
        </w:rPr>
        <w:t>Основная (утверждаемая) часть</w:t>
      </w:r>
    </w:p>
    <w:p w:rsidR="00533155" w:rsidRPr="00584F54" w:rsidRDefault="00533155" w:rsidP="00533155">
      <w:pPr>
        <w:spacing w:line="276" w:lineRule="auto"/>
        <w:contextualSpacing/>
        <w:jc w:val="center"/>
        <w:rPr>
          <w:rFonts w:ascii="Times New Roman" w:hAnsi="Times New Roman" w:cs="Times New Roman"/>
          <w:sz w:val="28"/>
          <w:szCs w:val="28"/>
        </w:rPr>
      </w:pPr>
      <w:r>
        <w:rPr>
          <w:rFonts w:ascii="Times New Roman" w:hAnsi="Times New Roman" w:cs="Times New Roman"/>
          <w:sz w:val="28"/>
          <w:szCs w:val="28"/>
        </w:rPr>
        <w:t>Текстовая часть</w:t>
      </w:r>
    </w:p>
    <w:p w:rsidR="001146AE" w:rsidRDefault="001146AE" w:rsidP="001146AE">
      <w:pPr>
        <w:spacing w:line="276" w:lineRule="auto"/>
        <w:contextualSpacing/>
        <w:jc w:val="center"/>
        <w:rPr>
          <w:rFonts w:ascii="Times New Roman" w:hAnsi="Times New Roman" w:cs="Times New Roman"/>
          <w:sz w:val="28"/>
          <w:szCs w:val="28"/>
        </w:rPr>
      </w:pPr>
    </w:p>
    <w:p w:rsidR="007839AB" w:rsidRDefault="007839AB" w:rsidP="001146AE">
      <w:pPr>
        <w:spacing w:line="276" w:lineRule="auto"/>
        <w:contextualSpacing/>
        <w:jc w:val="center"/>
        <w:rPr>
          <w:rFonts w:ascii="Times New Roman" w:hAnsi="Times New Roman" w:cs="Times New Roman"/>
          <w:sz w:val="28"/>
          <w:szCs w:val="28"/>
        </w:rPr>
      </w:pPr>
    </w:p>
    <w:p w:rsidR="007839AB" w:rsidRDefault="007839AB" w:rsidP="00533155">
      <w:pPr>
        <w:spacing w:line="276" w:lineRule="auto"/>
        <w:contextualSpacing/>
        <w:rPr>
          <w:rFonts w:ascii="Times New Roman" w:hAnsi="Times New Roman" w:cs="Times New Roman"/>
          <w:sz w:val="28"/>
          <w:szCs w:val="28"/>
        </w:rPr>
      </w:pPr>
    </w:p>
    <w:p w:rsidR="001146AE" w:rsidRPr="00584F54" w:rsidRDefault="001146AE" w:rsidP="00C23F3F">
      <w:pPr>
        <w:spacing w:line="276" w:lineRule="auto"/>
        <w:contextualSpacing/>
        <w:rPr>
          <w:rFonts w:ascii="Times New Roman" w:hAnsi="Times New Roman" w:cs="Times New Roman"/>
          <w:sz w:val="28"/>
          <w:szCs w:val="28"/>
        </w:rPr>
      </w:pPr>
    </w:p>
    <w:p w:rsidR="001146AE" w:rsidRPr="00584F54" w:rsidRDefault="001146AE" w:rsidP="001146AE">
      <w:pPr>
        <w:spacing w:line="276" w:lineRule="auto"/>
        <w:contextualSpacing/>
        <w:jc w:val="center"/>
        <w:rPr>
          <w:rFonts w:ascii="Times New Roman" w:hAnsi="Times New Roman" w:cs="Times New Roman"/>
          <w:sz w:val="28"/>
          <w:szCs w:val="28"/>
        </w:rPr>
      </w:pPr>
    </w:p>
    <w:p w:rsidR="001146AE" w:rsidRPr="00827DFB" w:rsidRDefault="001146AE" w:rsidP="001146AE">
      <w:pPr>
        <w:spacing w:line="276" w:lineRule="auto"/>
        <w:contextualSpacing/>
        <w:jc w:val="center"/>
        <w:rPr>
          <w:rFonts w:ascii="Times New Roman" w:hAnsi="Times New Roman" w:cs="Times New Roman"/>
          <w:sz w:val="28"/>
          <w:szCs w:val="28"/>
        </w:rPr>
      </w:pPr>
      <w:bookmarkStart w:id="3" w:name="_Hlk70597810"/>
      <w:r w:rsidRPr="00827DFB">
        <w:rPr>
          <w:rFonts w:ascii="Times New Roman" w:hAnsi="Times New Roman" w:cs="Times New Roman"/>
          <w:sz w:val="28"/>
          <w:szCs w:val="28"/>
        </w:rPr>
        <w:t xml:space="preserve">Заказчик: </w:t>
      </w:r>
      <w:r w:rsidR="00827DFB" w:rsidRPr="00827DFB">
        <w:rPr>
          <w:rFonts w:ascii="Times New Roman" w:hAnsi="Times New Roman"/>
          <w:bCs/>
          <w:color w:val="000000"/>
          <w:sz w:val="28"/>
          <w:szCs w:val="28"/>
        </w:rPr>
        <w:t>ООО «Аква +»</w:t>
      </w:r>
    </w:p>
    <w:bookmarkEnd w:id="3"/>
    <w:p w:rsidR="001146AE" w:rsidRPr="00827DFB" w:rsidRDefault="001146AE" w:rsidP="001146AE">
      <w:pPr>
        <w:spacing w:line="276" w:lineRule="auto"/>
        <w:contextualSpacing/>
        <w:jc w:val="center"/>
        <w:rPr>
          <w:rFonts w:ascii="Times New Roman" w:hAnsi="Times New Roman" w:cs="Times New Roman"/>
          <w:sz w:val="28"/>
          <w:szCs w:val="28"/>
        </w:rPr>
      </w:pPr>
    </w:p>
    <w:p w:rsidR="001146AE" w:rsidRPr="00827DFB" w:rsidRDefault="001146AE" w:rsidP="001146AE">
      <w:pPr>
        <w:spacing w:line="276" w:lineRule="auto"/>
        <w:contextualSpacing/>
        <w:jc w:val="center"/>
        <w:rPr>
          <w:rFonts w:ascii="Times New Roman" w:hAnsi="Times New Roman" w:cs="Times New Roman"/>
          <w:sz w:val="28"/>
          <w:szCs w:val="28"/>
        </w:rPr>
      </w:pPr>
    </w:p>
    <w:p w:rsidR="001146AE" w:rsidRPr="00827DFB" w:rsidRDefault="001146AE" w:rsidP="001146AE">
      <w:pPr>
        <w:spacing w:line="276" w:lineRule="auto"/>
        <w:contextualSpacing/>
        <w:jc w:val="center"/>
        <w:rPr>
          <w:rFonts w:ascii="Times New Roman" w:hAnsi="Times New Roman" w:cs="Times New Roman"/>
          <w:sz w:val="28"/>
          <w:szCs w:val="28"/>
        </w:rPr>
      </w:pPr>
    </w:p>
    <w:tbl>
      <w:tblPr>
        <w:tblW w:w="4759" w:type="pct"/>
        <w:tblInd w:w="392" w:type="dxa"/>
        <w:tblLook w:val="04A0"/>
      </w:tblPr>
      <w:tblGrid>
        <w:gridCol w:w="1779"/>
        <w:gridCol w:w="5748"/>
        <w:gridCol w:w="2121"/>
      </w:tblGrid>
      <w:tr w:rsidR="001146AE" w:rsidRPr="00584F54" w:rsidTr="00C4449C">
        <w:trPr>
          <w:trHeight w:val="454"/>
        </w:trPr>
        <w:tc>
          <w:tcPr>
            <w:tcW w:w="922" w:type="pct"/>
            <w:shd w:val="clear" w:color="auto" w:fill="auto"/>
            <w:vAlign w:val="center"/>
          </w:tcPr>
          <w:p w:rsidR="001146AE" w:rsidRPr="00827DFB" w:rsidRDefault="001146AE" w:rsidP="00C4449C">
            <w:pPr>
              <w:spacing w:line="276" w:lineRule="auto"/>
              <w:contextualSpacing/>
              <w:jc w:val="center"/>
              <w:rPr>
                <w:rFonts w:ascii="Times New Roman" w:eastAsia="Times New Roman" w:hAnsi="Times New Roman" w:cs="Times New Roman"/>
                <w:sz w:val="24"/>
                <w:szCs w:val="24"/>
              </w:rPr>
            </w:pPr>
            <w:r w:rsidRPr="00827DFB">
              <w:rPr>
                <w:rFonts w:ascii="Times New Roman" w:eastAsia="Times New Roman" w:hAnsi="Times New Roman" w:cs="Times New Roman"/>
                <w:sz w:val="24"/>
                <w:szCs w:val="24"/>
              </w:rPr>
              <w:t>Директор</w:t>
            </w:r>
          </w:p>
        </w:tc>
        <w:tc>
          <w:tcPr>
            <w:tcW w:w="2979" w:type="pct"/>
            <w:shd w:val="clear" w:color="auto" w:fill="auto"/>
            <w:vAlign w:val="center"/>
          </w:tcPr>
          <w:p w:rsidR="001146AE" w:rsidRPr="00827DFB" w:rsidRDefault="001146AE" w:rsidP="00C4449C">
            <w:pPr>
              <w:spacing w:line="276" w:lineRule="auto"/>
              <w:contextualSpacing/>
              <w:jc w:val="center"/>
              <w:rPr>
                <w:rFonts w:ascii="Times New Roman" w:eastAsia="Times New Roman" w:hAnsi="Times New Roman" w:cs="Times New Roman"/>
                <w:sz w:val="24"/>
                <w:szCs w:val="24"/>
              </w:rPr>
            </w:pPr>
            <w:r w:rsidRPr="00827DFB">
              <w:rPr>
                <w:rFonts w:ascii="Times New Roman" w:eastAsia="Times New Roman" w:hAnsi="Times New Roman" w:cs="Times New Roman"/>
                <w:sz w:val="24"/>
                <w:szCs w:val="24"/>
              </w:rPr>
              <w:t>______________________</w:t>
            </w:r>
          </w:p>
        </w:tc>
        <w:tc>
          <w:tcPr>
            <w:tcW w:w="1099" w:type="pct"/>
            <w:shd w:val="clear" w:color="auto" w:fill="auto"/>
            <w:vAlign w:val="center"/>
          </w:tcPr>
          <w:p w:rsidR="001146AE" w:rsidRPr="00827DFB" w:rsidRDefault="00827DFB" w:rsidP="00C4449C">
            <w:pPr>
              <w:spacing w:line="276" w:lineRule="auto"/>
              <w:contextualSpacing/>
              <w:jc w:val="center"/>
              <w:rPr>
                <w:rFonts w:ascii="Times New Roman" w:eastAsia="Times New Roman" w:hAnsi="Times New Roman" w:cs="Times New Roman"/>
                <w:sz w:val="24"/>
                <w:szCs w:val="24"/>
              </w:rPr>
            </w:pPr>
            <w:r w:rsidRPr="00827DFB">
              <w:rPr>
                <w:rFonts w:ascii="Times New Roman" w:eastAsia="Times New Roman" w:hAnsi="Times New Roman" w:cs="Times New Roman"/>
                <w:sz w:val="24"/>
                <w:szCs w:val="24"/>
              </w:rPr>
              <w:t>Симонов Дмитрий Александрович</w:t>
            </w:r>
          </w:p>
        </w:tc>
      </w:tr>
    </w:tbl>
    <w:p w:rsidR="001146AE" w:rsidRPr="00584F54" w:rsidRDefault="001146AE" w:rsidP="001146AE">
      <w:pPr>
        <w:pStyle w:val="Default"/>
        <w:spacing w:line="276" w:lineRule="auto"/>
        <w:contextualSpacing/>
        <w:jc w:val="center"/>
        <w:rPr>
          <w:rFonts w:eastAsia="Times New Roman"/>
          <w:color w:val="auto"/>
          <w:sz w:val="28"/>
          <w:szCs w:val="28"/>
        </w:rPr>
      </w:pPr>
    </w:p>
    <w:p w:rsidR="001146AE" w:rsidRDefault="001146AE" w:rsidP="00533155">
      <w:pPr>
        <w:pStyle w:val="Default"/>
        <w:spacing w:line="276" w:lineRule="auto"/>
        <w:contextualSpacing/>
        <w:rPr>
          <w:rFonts w:eastAsia="Times New Roman"/>
          <w:color w:val="auto"/>
          <w:sz w:val="28"/>
          <w:szCs w:val="28"/>
        </w:rPr>
      </w:pPr>
    </w:p>
    <w:p w:rsidR="0004138E" w:rsidRDefault="0004138E" w:rsidP="00533155">
      <w:pPr>
        <w:pStyle w:val="Default"/>
        <w:spacing w:line="276" w:lineRule="auto"/>
        <w:contextualSpacing/>
        <w:rPr>
          <w:rFonts w:eastAsia="Times New Roman"/>
          <w:color w:val="auto"/>
          <w:sz w:val="28"/>
          <w:szCs w:val="28"/>
        </w:rPr>
      </w:pPr>
    </w:p>
    <w:p w:rsidR="0004138E" w:rsidRDefault="0004138E" w:rsidP="00533155">
      <w:pPr>
        <w:pStyle w:val="Default"/>
        <w:spacing w:line="276" w:lineRule="auto"/>
        <w:contextualSpacing/>
        <w:rPr>
          <w:rFonts w:eastAsia="Times New Roman"/>
          <w:color w:val="auto"/>
          <w:sz w:val="28"/>
          <w:szCs w:val="28"/>
        </w:rPr>
      </w:pPr>
    </w:p>
    <w:p w:rsidR="0004138E" w:rsidRDefault="0004138E" w:rsidP="00533155">
      <w:pPr>
        <w:pStyle w:val="Default"/>
        <w:spacing w:line="276" w:lineRule="auto"/>
        <w:contextualSpacing/>
        <w:rPr>
          <w:rFonts w:eastAsia="Times New Roman"/>
          <w:color w:val="auto"/>
          <w:sz w:val="28"/>
          <w:szCs w:val="28"/>
        </w:rPr>
      </w:pPr>
    </w:p>
    <w:p w:rsidR="00425CCE" w:rsidRDefault="00425CCE" w:rsidP="00533155">
      <w:pPr>
        <w:pStyle w:val="Default"/>
        <w:spacing w:line="276" w:lineRule="auto"/>
        <w:contextualSpacing/>
        <w:rPr>
          <w:rFonts w:eastAsia="Times New Roman"/>
          <w:color w:val="auto"/>
          <w:sz w:val="28"/>
          <w:szCs w:val="28"/>
        </w:rPr>
      </w:pPr>
    </w:p>
    <w:p w:rsidR="00425CCE" w:rsidRDefault="00425CCE" w:rsidP="00533155">
      <w:pPr>
        <w:pStyle w:val="Default"/>
        <w:spacing w:line="276" w:lineRule="auto"/>
        <w:contextualSpacing/>
        <w:rPr>
          <w:rFonts w:eastAsia="Times New Roman"/>
          <w:color w:val="auto"/>
          <w:sz w:val="28"/>
          <w:szCs w:val="28"/>
        </w:rPr>
      </w:pPr>
    </w:p>
    <w:p w:rsidR="00425CCE" w:rsidRDefault="00425CCE" w:rsidP="00533155">
      <w:pPr>
        <w:pStyle w:val="Default"/>
        <w:spacing w:line="276" w:lineRule="auto"/>
        <w:contextualSpacing/>
        <w:rPr>
          <w:rFonts w:eastAsia="Times New Roman"/>
          <w:color w:val="auto"/>
          <w:sz w:val="28"/>
          <w:szCs w:val="28"/>
        </w:rPr>
      </w:pPr>
    </w:p>
    <w:p w:rsidR="00425CCE" w:rsidRDefault="00425CCE" w:rsidP="00533155">
      <w:pPr>
        <w:pStyle w:val="Default"/>
        <w:spacing w:line="276" w:lineRule="auto"/>
        <w:contextualSpacing/>
        <w:rPr>
          <w:rFonts w:eastAsia="Times New Roman"/>
          <w:color w:val="auto"/>
          <w:sz w:val="28"/>
          <w:szCs w:val="28"/>
        </w:rPr>
      </w:pPr>
    </w:p>
    <w:p w:rsidR="001146AE" w:rsidRPr="00584F54" w:rsidRDefault="001146AE" w:rsidP="00533155">
      <w:pPr>
        <w:pStyle w:val="Default"/>
        <w:spacing w:line="276" w:lineRule="auto"/>
        <w:contextualSpacing/>
        <w:rPr>
          <w:rFonts w:eastAsia="Times New Roman"/>
          <w:color w:val="auto"/>
          <w:sz w:val="28"/>
          <w:szCs w:val="28"/>
        </w:rPr>
      </w:pPr>
    </w:p>
    <w:p w:rsidR="001146AE" w:rsidRPr="00584F54" w:rsidRDefault="00EF0359" w:rsidP="001146AE">
      <w:pPr>
        <w:jc w:val="center"/>
      </w:pPr>
      <w:r w:rsidRPr="00584F54">
        <w:rPr>
          <w:rFonts w:ascii="Times New Roman" w:hAnsi="Times New Roman" w:cs="Times New Roman"/>
          <w:sz w:val="28"/>
          <w:szCs w:val="28"/>
        </w:rPr>
        <w:t>202</w:t>
      </w:r>
      <w:r w:rsidR="00425CCE">
        <w:rPr>
          <w:rFonts w:ascii="Times New Roman" w:hAnsi="Times New Roman" w:cs="Times New Roman"/>
          <w:sz w:val="28"/>
          <w:szCs w:val="28"/>
        </w:rPr>
        <w:t>3</w:t>
      </w:r>
    </w:p>
    <w:p w:rsidR="006C260D" w:rsidRPr="00584F54" w:rsidRDefault="006C260D" w:rsidP="007E31C1">
      <w:pPr>
        <w:spacing w:line="276" w:lineRule="auto"/>
        <w:contextualSpacing/>
        <w:jc w:val="center"/>
        <w:rPr>
          <w:color w:val="FF0000"/>
        </w:rPr>
        <w:sectPr w:rsidR="006C260D" w:rsidRPr="00584F54" w:rsidSect="004E63A3">
          <w:pgSz w:w="11906" w:h="16838"/>
          <w:pgMar w:top="1134" w:right="851" w:bottom="567" w:left="1134" w:header="567" w:footer="0" w:gutter="0"/>
          <w:cols w:space="708"/>
          <w:titlePg/>
          <w:docGrid w:linePitch="360"/>
        </w:sectPr>
      </w:pPr>
    </w:p>
    <w:p w:rsidR="008D53AA" w:rsidRDefault="008D53AA" w:rsidP="008D53AA">
      <w:pPr>
        <w:spacing w:line="276" w:lineRule="auto"/>
        <w:jc w:val="center"/>
        <w:rPr>
          <w:rFonts w:ascii="Times New Roman" w:hAnsi="Times New Roman" w:cs="Times New Roman"/>
          <w:b/>
          <w:sz w:val="28"/>
        </w:rPr>
      </w:pPr>
      <w:bookmarkStart w:id="4" w:name="_Hlk87962737"/>
      <w:r w:rsidRPr="00584F54">
        <w:rPr>
          <w:rFonts w:ascii="Times New Roman" w:hAnsi="Times New Roman" w:cs="Times New Roman"/>
          <w:b/>
          <w:sz w:val="28"/>
        </w:rPr>
        <w:lastRenderedPageBreak/>
        <w:t>СОСТАВ ДОКУМЕНТАЦИИ</w:t>
      </w: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4"/>
        <w:gridCol w:w="7372"/>
        <w:gridCol w:w="1275"/>
      </w:tblGrid>
      <w:tr w:rsidR="00287CEB" w:rsidRPr="0045611A" w:rsidTr="00F93250">
        <w:trPr>
          <w:trHeight w:val="476"/>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bookmarkStart w:id="5" w:name="_Hlk71792991"/>
            <w:r w:rsidRPr="006F21B3">
              <w:rPr>
                <w:rFonts w:ascii="Times New Roman" w:eastAsia="Arial" w:hAnsi="Times New Roman" w:cs="Times New Roman"/>
                <w:sz w:val="24"/>
                <w:szCs w:val="24"/>
              </w:rPr>
              <w:t>№п/п</w:t>
            </w:r>
          </w:p>
        </w:tc>
        <w:tc>
          <w:tcPr>
            <w:tcW w:w="7372"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Наименование</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Масштаб</w:t>
            </w:r>
          </w:p>
        </w:tc>
      </w:tr>
      <w:tr w:rsidR="00287CEB" w:rsidRPr="0045611A" w:rsidTr="00F93250">
        <w:trPr>
          <w:trHeight w:val="221"/>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p>
        </w:tc>
        <w:tc>
          <w:tcPr>
            <w:tcW w:w="7372"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2</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3</w:t>
            </w:r>
          </w:p>
        </w:tc>
      </w:tr>
      <w:tr w:rsidR="00287CEB" w:rsidRPr="0045611A" w:rsidTr="00F93250">
        <w:trPr>
          <w:trHeight w:val="278"/>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p>
        </w:tc>
        <w:tc>
          <w:tcPr>
            <w:tcW w:w="7372"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Проектпланировкитерритории</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p>
        </w:tc>
      </w:tr>
      <w:tr w:rsidR="00287CEB" w:rsidRPr="0045611A" w:rsidTr="00F93250">
        <w:trPr>
          <w:trHeight w:val="221"/>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1</w:t>
            </w:r>
          </w:p>
        </w:tc>
        <w:tc>
          <w:tcPr>
            <w:tcW w:w="7372" w:type="dxa"/>
            <w:vAlign w:val="center"/>
          </w:tcPr>
          <w:p w:rsidR="00287CEB" w:rsidRPr="006F21B3" w:rsidRDefault="00287CEB" w:rsidP="00F93250">
            <w:pPr>
              <w:rPr>
                <w:rFonts w:ascii="Times New Roman" w:eastAsia="Arial" w:hAnsi="Times New Roman" w:cs="Times New Roman"/>
                <w:sz w:val="24"/>
                <w:szCs w:val="24"/>
              </w:rPr>
            </w:pPr>
            <w:r w:rsidRPr="006F21B3">
              <w:rPr>
                <w:rFonts w:ascii="Times New Roman" w:eastAsia="Arial" w:hAnsi="Times New Roman" w:cs="Times New Roman"/>
                <w:sz w:val="24"/>
                <w:szCs w:val="24"/>
              </w:rPr>
              <w:t>Основная (утверждаемая) часть</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p>
        </w:tc>
      </w:tr>
      <w:tr w:rsidR="00287CEB" w:rsidRPr="0045611A" w:rsidTr="00F93250">
        <w:trPr>
          <w:trHeight w:val="221"/>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87CEB" w:rsidRPr="006F21B3" w:rsidRDefault="00287CEB" w:rsidP="00F93250">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p>
        </w:tc>
      </w:tr>
      <w:tr w:rsidR="00287CEB" w:rsidRPr="0045611A" w:rsidTr="00F93250">
        <w:trPr>
          <w:trHeight w:val="221"/>
        </w:trPr>
        <w:tc>
          <w:tcPr>
            <w:tcW w:w="1134" w:type="dxa"/>
            <w:vAlign w:val="center"/>
          </w:tcPr>
          <w:p w:rsidR="00287CEB" w:rsidRPr="006F21B3" w:rsidRDefault="00287CEB" w:rsidP="00F93250">
            <w:pPr>
              <w:jc w:val="center"/>
              <w:rPr>
                <w:rFonts w:ascii="Times New Roman" w:eastAsia="Arial" w:hAnsi="Times New Roman" w:cs="Times New Roman"/>
              </w:rPr>
            </w:pPr>
            <w:r w:rsidRPr="006F21B3">
              <w:rPr>
                <w:rFonts w:ascii="Times New Roman" w:eastAsia="Arial" w:hAnsi="Times New Roman" w:cs="Times New Roman"/>
              </w:rPr>
              <w:t>Лист 1</w:t>
            </w:r>
          </w:p>
        </w:tc>
        <w:tc>
          <w:tcPr>
            <w:tcW w:w="7372" w:type="dxa"/>
            <w:vAlign w:val="center"/>
          </w:tcPr>
          <w:p w:rsidR="00287CEB" w:rsidRPr="0004138E" w:rsidRDefault="00287CEB" w:rsidP="00F93250">
            <w:pPr>
              <w:rPr>
                <w:rFonts w:ascii="Times New Roman" w:eastAsia="Arial" w:hAnsi="Times New Roman" w:cs="Times New Roman"/>
                <w:lang w:val="ru-RU"/>
              </w:rPr>
            </w:pPr>
            <w:r>
              <w:rPr>
                <w:rFonts w:ascii="Times New Roman" w:hAnsi="Times New Roman" w:cs="Times New Roman"/>
                <w:spacing w:val="2"/>
                <w:shd w:val="clear" w:color="auto" w:fill="FFFFFF"/>
                <w:lang w:val="ru-RU"/>
              </w:rPr>
              <w:t>Ч</w:t>
            </w:r>
            <w:r w:rsidRPr="0004138E">
              <w:rPr>
                <w:rFonts w:ascii="Times New Roman" w:hAnsi="Times New Roman" w:cs="Times New Roman"/>
                <w:spacing w:val="2"/>
                <w:shd w:val="clear" w:color="auto" w:fill="FFFFFF"/>
                <w:lang w:val="ru-RU"/>
              </w:rPr>
              <w:t>ертеж планировки территории</w:t>
            </w:r>
            <w:r>
              <w:rPr>
                <w:rFonts w:ascii="Times New Roman" w:hAnsi="Times New Roman" w:cs="Times New Roman"/>
                <w:spacing w:val="2"/>
                <w:shd w:val="clear" w:color="auto" w:fill="FFFFFF"/>
                <w:lang w:val="ru-RU"/>
              </w:rPr>
              <w:t xml:space="preserve">, </w:t>
            </w:r>
            <w:r w:rsidRPr="006F21B3">
              <w:rPr>
                <w:rFonts w:ascii="Times New Roman" w:hAnsi="Times New Roman" w:cs="Times New Roman"/>
                <w:color w:val="000000"/>
                <w:sz w:val="24"/>
                <w:szCs w:val="24"/>
                <w:lang w:val="ru-RU"/>
              </w:rPr>
              <w:t>Варианты планировочных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6F21B3">
              <w:rPr>
                <w:rFonts w:ascii="Times New Roman" w:eastAsia="Arial" w:hAnsi="Times New Roman" w:cs="Times New Roman"/>
                <w:sz w:val="24"/>
                <w:szCs w:val="24"/>
              </w:rPr>
              <w:t>000</w:t>
            </w:r>
          </w:p>
        </w:tc>
      </w:tr>
      <w:tr w:rsidR="00287CEB" w:rsidRPr="006C69B3" w:rsidTr="00F93250">
        <w:trPr>
          <w:trHeight w:val="274"/>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287CEB" w:rsidRPr="006F21B3" w:rsidRDefault="00287CEB" w:rsidP="00F93250">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Пояснительная записка проекта планировки территории</w:t>
            </w:r>
          </w:p>
          <w:p w:rsidR="00287CEB" w:rsidRPr="006F21B3" w:rsidRDefault="00287CEB" w:rsidP="00F93250">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Основная (утверждаемая часть)</w:t>
            </w:r>
          </w:p>
        </w:tc>
        <w:tc>
          <w:tcPr>
            <w:tcW w:w="1275" w:type="dxa"/>
            <w:vAlign w:val="center"/>
          </w:tcPr>
          <w:p w:rsidR="00287CEB" w:rsidRPr="006F21B3" w:rsidRDefault="00287CEB" w:rsidP="00F93250">
            <w:pPr>
              <w:jc w:val="center"/>
              <w:rPr>
                <w:rFonts w:ascii="Times New Roman" w:eastAsia="Arial" w:hAnsi="Times New Roman" w:cs="Times New Roman"/>
                <w:sz w:val="24"/>
                <w:szCs w:val="24"/>
                <w:lang w:val="ru-RU"/>
              </w:rPr>
            </w:pPr>
          </w:p>
        </w:tc>
      </w:tr>
      <w:tr w:rsidR="00287CEB" w:rsidRPr="006C69B3" w:rsidTr="00F93250">
        <w:trPr>
          <w:trHeight w:val="274"/>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ТОМ 2</w:t>
            </w:r>
          </w:p>
        </w:tc>
        <w:tc>
          <w:tcPr>
            <w:tcW w:w="7372" w:type="dxa"/>
            <w:vAlign w:val="center"/>
          </w:tcPr>
          <w:p w:rsidR="00287CEB" w:rsidRPr="006F21B3" w:rsidRDefault="00287CEB" w:rsidP="00F93250">
            <w:pPr>
              <w:rPr>
                <w:rFonts w:ascii="Times New Roman" w:eastAsia="Arial" w:hAnsi="Times New Roman" w:cs="Times New Roman"/>
                <w:sz w:val="24"/>
                <w:szCs w:val="24"/>
              </w:rPr>
            </w:pPr>
            <w:r w:rsidRPr="006F21B3">
              <w:rPr>
                <w:rFonts w:ascii="Times New Roman" w:eastAsia="Arial" w:hAnsi="Times New Roman" w:cs="Times New Roman"/>
                <w:sz w:val="24"/>
                <w:szCs w:val="24"/>
              </w:rPr>
              <w:t>Материалыпообоснованию</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p>
        </w:tc>
      </w:tr>
      <w:tr w:rsidR="00287CEB" w:rsidRPr="006C69B3" w:rsidTr="00F93250">
        <w:trPr>
          <w:trHeight w:val="274"/>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1</w:t>
            </w:r>
          </w:p>
        </w:tc>
        <w:tc>
          <w:tcPr>
            <w:tcW w:w="7372" w:type="dxa"/>
            <w:vAlign w:val="center"/>
          </w:tcPr>
          <w:p w:rsidR="00287CEB" w:rsidRPr="006F21B3" w:rsidRDefault="00287CEB" w:rsidP="00F93250">
            <w:pPr>
              <w:rPr>
                <w:rFonts w:ascii="Times New Roman" w:eastAsia="Arial" w:hAnsi="Times New Roman" w:cs="Times New Roman"/>
                <w:sz w:val="24"/>
                <w:szCs w:val="24"/>
              </w:rPr>
            </w:pPr>
            <w:r w:rsidRPr="006F21B3">
              <w:rPr>
                <w:rFonts w:ascii="Times New Roman" w:eastAsia="Arial" w:hAnsi="Times New Roman" w:cs="Times New Roman"/>
                <w:sz w:val="24"/>
                <w:szCs w:val="24"/>
              </w:rPr>
              <w:t>Графическаячасть</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p>
        </w:tc>
      </w:tr>
      <w:tr w:rsidR="00287CEB" w:rsidRPr="006C69B3" w:rsidTr="00F93250">
        <w:trPr>
          <w:trHeight w:val="274"/>
        </w:trPr>
        <w:tc>
          <w:tcPr>
            <w:tcW w:w="1134" w:type="dxa"/>
            <w:vAlign w:val="center"/>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 xml:space="preserve">Лист 1 </w:t>
            </w:r>
          </w:p>
        </w:tc>
        <w:tc>
          <w:tcPr>
            <w:tcW w:w="7372" w:type="dxa"/>
            <w:vAlign w:val="center"/>
          </w:tcPr>
          <w:p w:rsidR="00287CEB" w:rsidRPr="006F21B3" w:rsidRDefault="00287CEB" w:rsidP="00F93250">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Карта (фрагмент карты) планировочной структуры территорий городского округа с отображением границ элементов планировочной структуры</w:t>
            </w:r>
          </w:p>
        </w:tc>
        <w:tc>
          <w:tcPr>
            <w:tcW w:w="1275" w:type="dxa"/>
            <w:vAlign w:val="center"/>
          </w:tcPr>
          <w:p w:rsidR="00287CEB" w:rsidRPr="006F21B3" w:rsidRDefault="00287CEB" w:rsidP="00F93250">
            <w:pPr>
              <w:jc w:val="center"/>
              <w:rPr>
                <w:rFonts w:ascii="Times New Roman" w:eastAsia="Arial" w:hAnsi="Times New Roman" w:cs="Times New Roman"/>
                <w:sz w:val="24"/>
                <w:szCs w:val="24"/>
                <w:lang w:val="ru-RU"/>
              </w:rPr>
            </w:pPr>
          </w:p>
        </w:tc>
      </w:tr>
      <w:tr w:rsidR="00287CEB" w:rsidRPr="006C69B3" w:rsidTr="00F93250">
        <w:trPr>
          <w:trHeight w:val="274"/>
        </w:trPr>
        <w:tc>
          <w:tcPr>
            <w:tcW w:w="1134" w:type="dxa"/>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2</w:t>
            </w:r>
          </w:p>
          <w:p w:rsidR="00287CEB" w:rsidRPr="006F21B3" w:rsidRDefault="00287CEB" w:rsidP="00F93250">
            <w:pPr>
              <w:jc w:val="center"/>
              <w:rPr>
                <w:rFonts w:ascii="Times New Roman" w:eastAsia="Arial" w:hAnsi="Times New Roman" w:cs="Times New Roman"/>
                <w:sz w:val="24"/>
                <w:szCs w:val="24"/>
              </w:rPr>
            </w:pPr>
          </w:p>
          <w:p w:rsidR="00287CEB" w:rsidRPr="006F21B3" w:rsidRDefault="00287CEB" w:rsidP="00F93250">
            <w:pPr>
              <w:jc w:val="center"/>
              <w:rPr>
                <w:rFonts w:ascii="Times New Roman" w:eastAsia="Arial" w:hAnsi="Times New Roman" w:cs="Times New Roman"/>
                <w:sz w:val="24"/>
                <w:szCs w:val="24"/>
              </w:rPr>
            </w:pPr>
          </w:p>
        </w:tc>
        <w:tc>
          <w:tcPr>
            <w:tcW w:w="7372" w:type="dxa"/>
          </w:tcPr>
          <w:p w:rsidR="00287CEB" w:rsidRPr="00425CCE" w:rsidRDefault="00287CEB" w:rsidP="00F93250">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Схема, отображающая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r>
              <w:rPr>
                <w:rFonts w:ascii="Times New Roman" w:eastAsia="Arial" w:hAnsi="Times New Roman" w:cs="Times New Roman"/>
                <w:sz w:val="24"/>
                <w:szCs w:val="24"/>
                <w:lang w:val="ru-RU"/>
              </w:rPr>
              <w:t>.</w:t>
            </w:r>
            <w:r w:rsidR="00425CCE" w:rsidRPr="00425CCE">
              <w:rPr>
                <w:rFonts w:ascii="Times New Roman" w:eastAsia="Arial" w:hAnsi="Times New Roman" w:cs="Times New Roman"/>
                <w:sz w:val="24"/>
                <w:szCs w:val="24"/>
                <w:lang w:val="ru-RU"/>
              </w:rPr>
              <w:t>Схема объектов культурного наследия, Схема границ зон с особыми условиями использования территории</w:t>
            </w:r>
            <w:r w:rsidR="00425CCE">
              <w:rPr>
                <w:rFonts w:ascii="Times New Roman" w:eastAsia="Arial" w:hAnsi="Times New Roman" w:cs="Times New Roman"/>
                <w:sz w:val="24"/>
                <w:szCs w:val="24"/>
                <w:lang w:val="ru-RU"/>
              </w:rPr>
              <w:t>.</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287CEB" w:rsidRPr="006C69B3" w:rsidTr="00F93250">
        <w:trPr>
          <w:trHeight w:val="274"/>
        </w:trPr>
        <w:tc>
          <w:tcPr>
            <w:tcW w:w="1134" w:type="dxa"/>
          </w:tcPr>
          <w:p w:rsidR="00287CEB" w:rsidRPr="006F21B3" w:rsidRDefault="00287CEB" w:rsidP="00F93250">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3</w:t>
            </w:r>
          </w:p>
          <w:p w:rsidR="00287CEB" w:rsidRPr="006F21B3" w:rsidRDefault="00287CEB" w:rsidP="00F93250">
            <w:pPr>
              <w:jc w:val="center"/>
              <w:rPr>
                <w:rFonts w:ascii="Times New Roman" w:eastAsia="Arial" w:hAnsi="Times New Roman" w:cs="Times New Roman"/>
                <w:sz w:val="24"/>
                <w:szCs w:val="24"/>
              </w:rPr>
            </w:pPr>
          </w:p>
        </w:tc>
        <w:tc>
          <w:tcPr>
            <w:tcW w:w="7372" w:type="dxa"/>
          </w:tcPr>
          <w:p w:rsidR="00287CEB" w:rsidRPr="006F21B3" w:rsidRDefault="00287CEB" w:rsidP="00F93250">
            <w:pPr>
              <w:rPr>
                <w:rFonts w:ascii="Times New Roman" w:eastAsia="Arial" w:hAnsi="Times New Roman" w:cs="Times New Roman"/>
                <w:sz w:val="24"/>
                <w:szCs w:val="24"/>
                <w:lang w:val="ru-RU"/>
              </w:rPr>
            </w:pPr>
            <w:r w:rsidRPr="006F21B3">
              <w:rPr>
                <w:rFonts w:ascii="Times New Roman" w:hAnsi="Times New Roman" w:cs="Times New Roman"/>
                <w:color w:val="000000"/>
                <w:sz w:val="24"/>
                <w:szCs w:val="24"/>
                <w:lang w:val="ru-RU"/>
              </w:rPr>
              <w:t>Схема организации движения транспорта и пешеходов и пешеходов, отражающая местоположение объектов транспортной инфраструктуры и учитывающая существующие и прогнозные потребности в транспортном обеспечении на территории, а также схема улично-дорожной сети</w:t>
            </w:r>
          </w:p>
        </w:tc>
        <w:tc>
          <w:tcPr>
            <w:tcW w:w="1275" w:type="dxa"/>
            <w:vAlign w:val="center"/>
          </w:tcPr>
          <w:p w:rsidR="00287CEB" w:rsidRPr="006F21B3" w:rsidRDefault="00287CEB" w:rsidP="00F93250">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425CCE" w:rsidRPr="006C69B3" w:rsidTr="00BF561A">
        <w:trPr>
          <w:trHeight w:val="563"/>
        </w:trPr>
        <w:tc>
          <w:tcPr>
            <w:tcW w:w="1134" w:type="dxa"/>
          </w:tcPr>
          <w:p w:rsidR="00425CCE" w:rsidRPr="006F21B3" w:rsidRDefault="00425CCE" w:rsidP="00425CCE">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Лист 4</w:t>
            </w:r>
          </w:p>
        </w:tc>
        <w:tc>
          <w:tcPr>
            <w:tcW w:w="7372" w:type="dxa"/>
            <w:vAlign w:val="center"/>
          </w:tcPr>
          <w:p w:rsidR="00425CCE" w:rsidRPr="006F21B3" w:rsidRDefault="00425CCE" w:rsidP="00425CCE">
            <w:pPr>
              <w:rPr>
                <w:rFonts w:ascii="Times New Roman" w:eastAsia="Arial" w:hAnsi="Times New Roman" w:cs="Times New Roman"/>
                <w:sz w:val="24"/>
                <w:szCs w:val="24"/>
                <w:lang w:val="ru-RU"/>
              </w:rPr>
            </w:pPr>
            <w:r w:rsidRPr="00551A9E">
              <w:rPr>
                <w:rFonts w:ascii="Times New Roman" w:hAnsi="Times New Roman" w:cs="Times New Roman"/>
                <w:color w:val="000000"/>
                <w:sz w:val="24"/>
                <w:szCs w:val="24"/>
                <w:lang w:val="ru-RU"/>
              </w:rPr>
              <w:t>Схема вертикальной планировки и инженерной подготовки территории</w:t>
            </w:r>
          </w:p>
        </w:tc>
        <w:tc>
          <w:tcPr>
            <w:tcW w:w="1275" w:type="dxa"/>
            <w:vAlign w:val="center"/>
          </w:tcPr>
          <w:p w:rsidR="00425CCE" w:rsidRPr="006F21B3" w:rsidRDefault="00425CCE" w:rsidP="00425CCE">
            <w:pPr>
              <w:jc w:val="center"/>
              <w:rPr>
                <w:rFonts w:ascii="Times New Roman" w:eastAsia="Arial" w:hAnsi="Times New Roman" w:cs="Times New Roman"/>
                <w:sz w:val="24"/>
                <w:szCs w:val="24"/>
              </w:rPr>
            </w:pPr>
            <w:r w:rsidRPr="00F50346">
              <w:rPr>
                <w:rFonts w:ascii="Times New Roman" w:eastAsia="Arial" w:hAnsi="Times New Roman" w:cs="Times New Roman"/>
                <w:sz w:val="24"/>
                <w:szCs w:val="24"/>
              </w:rPr>
              <w:t>1:</w:t>
            </w:r>
            <w:r>
              <w:rPr>
                <w:rFonts w:ascii="Times New Roman" w:eastAsia="Arial" w:hAnsi="Times New Roman" w:cs="Times New Roman"/>
                <w:sz w:val="24"/>
                <w:szCs w:val="24"/>
                <w:lang w:val="ru-RU"/>
              </w:rPr>
              <w:t>1</w:t>
            </w:r>
            <w:r w:rsidRPr="00F50346">
              <w:rPr>
                <w:rFonts w:ascii="Times New Roman" w:eastAsia="Arial" w:hAnsi="Times New Roman" w:cs="Times New Roman"/>
                <w:sz w:val="24"/>
                <w:szCs w:val="24"/>
              </w:rPr>
              <w:t>000</w:t>
            </w:r>
          </w:p>
        </w:tc>
      </w:tr>
      <w:tr w:rsidR="00425CCE" w:rsidRPr="006C69B3" w:rsidTr="00F93250">
        <w:trPr>
          <w:trHeight w:val="274"/>
        </w:trPr>
        <w:tc>
          <w:tcPr>
            <w:tcW w:w="1134" w:type="dxa"/>
            <w:vAlign w:val="center"/>
          </w:tcPr>
          <w:p w:rsidR="00425CCE" w:rsidRPr="006F21B3" w:rsidRDefault="00425CCE" w:rsidP="00425CCE">
            <w:pPr>
              <w:jc w:val="center"/>
              <w:rPr>
                <w:rFonts w:ascii="Times New Roman" w:eastAsia="Arial" w:hAnsi="Times New Roman" w:cs="Times New Roman"/>
                <w:sz w:val="24"/>
                <w:szCs w:val="24"/>
              </w:rPr>
            </w:pPr>
            <w:r w:rsidRPr="006F21B3">
              <w:rPr>
                <w:rFonts w:ascii="Times New Roman" w:eastAsia="Arial" w:hAnsi="Times New Roman" w:cs="Times New Roman"/>
                <w:sz w:val="24"/>
                <w:szCs w:val="24"/>
              </w:rPr>
              <w:t>Раздел 2</w:t>
            </w:r>
          </w:p>
        </w:tc>
        <w:tc>
          <w:tcPr>
            <w:tcW w:w="7372" w:type="dxa"/>
            <w:vAlign w:val="center"/>
          </w:tcPr>
          <w:p w:rsidR="00425CCE" w:rsidRPr="006F21B3" w:rsidRDefault="00425CCE" w:rsidP="00425CCE">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Пояснительная записка проекта планировки территории</w:t>
            </w:r>
          </w:p>
          <w:p w:rsidR="00425CCE" w:rsidRPr="006F21B3" w:rsidRDefault="00425CCE" w:rsidP="00425CCE">
            <w:pPr>
              <w:rPr>
                <w:rFonts w:ascii="Times New Roman" w:eastAsia="Arial" w:hAnsi="Times New Roman" w:cs="Times New Roman"/>
                <w:sz w:val="24"/>
                <w:szCs w:val="24"/>
                <w:lang w:val="ru-RU"/>
              </w:rPr>
            </w:pPr>
            <w:r w:rsidRPr="006F21B3">
              <w:rPr>
                <w:rFonts w:ascii="Times New Roman" w:eastAsia="Arial" w:hAnsi="Times New Roman" w:cs="Times New Roman"/>
                <w:sz w:val="24"/>
                <w:szCs w:val="24"/>
                <w:lang w:val="ru-RU"/>
              </w:rPr>
              <w:t>Материалы по обоснованию</w:t>
            </w:r>
          </w:p>
        </w:tc>
        <w:tc>
          <w:tcPr>
            <w:tcW w:w="1275" w:type="dxa"/>
            <w:vAlign w:val="center"/>
          </w:tcPr>
          <w:p w:rsidR="00425CCE" w:rsidRPr="006F21B3" w:rsidRDefault="00425CCE" w:rsidP="00425CCE">
            <w:pPr>
              <w:jc w:val="center"/>
              <w:rPr>
                <w:rFonts w:ascii="Times New Roman" w:eastAsia="Arial" w:hAnsi="Times New Roman" w:cs="Times New Roman"/>
                <w:sz w:val="24"/>
                <w:szCs w:val="24"/>
                <w:lang w:val="ru-RU"/>
              </w:rPr>
            </w:pPr>
          </w:p>
        </w:tc>
      </w:tr>
      <w:bookmarkEnd w:id="5"/>
    </w:tbl>
    <w:p w:rsidR="008D53AA" w:rsidRPr="00584F54" w:rsidRDefault="008D53AA" w:rsidP="008D53AA">
      <w:pPr>
        <w:spacing w:line="14" w:lineRule="auto"/>
        <w:jc w:val="center"/>
        <w:rPr>
          <w:rFonts w:ascii="Times New Roman" w:hAnsi="Times New Roman" w:cs="Times New Roman"/>
          <w:b/>
          <w:color w:val="FF0000"/>
          <w:sz w:val="2"/>
          <w:szCs w:val="2"/>
        </w:rPr>
      </w:pPr>
    </w:p>
    <w:bookmarkEnd w:id="4"/>
    <w:p w:rsidR="008C71BB" w:rsidRDefault="008C71BB"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Default="00895482" w:rsidP="001C064E">
      <w:pPr>
        <w:spacing w:line="276" w:lineRule="auto"/>
        <w:rPr>
          <w:rFonts w:ascii="Times New Roman" w:eastAsia="Times New Roman" w:hAnsi="Times New Roman" w:cs="Times New Roman"/>
          <w:b/>
          <w:sz w:val="28"/>
          <w:szCs w:val="28"/>
        </w:rPr>
      </w:pPr>
    </w:p>
    <w:p w:rsidR="00895482" w:rsidRPr="00B23064" w:rsidRDefault="00895482" w:rsidP="001C064E">
      <w:pPr>
        <w:spacing w:line="276" w:lineRule="auto"/>
        <w:rPr>
          <w:rFonts w:ascii="Times New Roman" w:eastAsia="Times New Roman" w:hAnsi="Times New Roman" w:cs="Times New Roman"/>
          <w:b/>
          <w:sz w:val="28"/>
          <w:szCs w:val="28"/>
        </w:rPr>
      </w:pPr>
    </w:p>
    <w:sdt>
      <w:sdtPr>
        <w:rPr>
          <w:rFonts w:asciiTheme="minorHAnsi" w:eastAsiaTheme="minorHAnsi" w:hAnsiTheme="minorHAnsi" w:cstheme="minorBidi"/>
          <w:color w:val="auto"/>
          <w:sz w:val="22"/>
          <w:szCs w:val="22"/>
          <w:lang w:eastAsia="en-US"/>
        </w:rPr>
        <w:id w:val="-1720354119"/>
        <w:docPartObj>
          <w:docPartGallery w:val="Table of Contents"/>
          <w:docPartUnique/>
        </w:docPartObj>
      </w:sdtPr>
      <w:sdtEndPr>
        <w:rPr>
          <w:b/>
          <w:bCs/>
        </w:rPr>
      </w:sdtEndPr>
      <w:sdtContent>
        <w:p w:rsidR="00E3101B" w:rsidRPr="00BB7B76" w:rsidRDefault="00E3101B" w:rsidP="00E3101B">
          <w:pPr>
            <w:pStyle w:val="af8"/>
            <w:jc w:val="center"/>
            <w:rPr>
              <w:rFonts w:ascii="Times New Roman" w:hAnsi="Times New Roman" w:cs="Times New Roman"/>
              <w:b/>
              <w:color w:val="auto"/>
            </w:rPr>
          </w:pPr>
          <w:r w:rsidRPr="00BB7B76">
            <w:rPr>
              <w:rFonts w:ascii="Times New Roman" w:hAnsi="Times New Roman" w:cs="Times New Roman"/>
              <w:b/>
              <w:color w:val="auto"/>
            </w:rPr>
            <w:t>Содержание</w:t>
          </w:r>
        </w:p>
        <w:p w:rsidR="00895482" w:rsidRPr="00895482" w:rsidRDefault="00131F90">
          <w:pPr>
            <w:pStyle w:val="13"/>
            <w:rPr>
              <w:rFonts w:ascii="Times New Roman" w:eastAsiaTheme="minorEastAsia" w:hAnsi="Times New Roman" w:cs="Times New Roman"/>
              <w:noProof/>
              <w:sz w:val="24"/>
              <w:szCs w:val="24"/>
              <w:lang w:eastAsia="ru-RU"/>
            </w:rPr>
          </w:pPr>
          <w:r w:rsidRPr="00131F90">
            <w:fldChar w:fldCharType="begin"/>
          </w:r>
          <w:r w:rsidR="00E3101B" w:rsidRPr="00E3101B">
            <w:instrText xml:space="preserve"> TOC \o "1-3" \h \z \u </w:instrText>
          </w:r>
          <w:r w:rsidRPr="00131F90">
            <w:fldChar w:fldCharType="separate"/>
          </w:r>
          <w:hyperlink w:anchor="_Toc135742862" w:history="1">
            <w:r w:rsidR="00895482" w:rsidRPr="00895482">
              <w:rPr>
                <w:rStyle w:val="af6"/>
                <w:rFonts w:ascii="Times New Roman" w:eastAsia="Times New Roman" w:hAnsi="Times New Roman" w:cs="Times New Roman"/>
                <w:noProof/>
                <w:sz w:val="24"/>
                <w:szCs w:val="24"/>
                <w:lang w:bidi="ru-RU"/>
              </w:rPr>
              <w:t>ВВЕДЕНИЕ</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_Toc135742862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6</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3" w:history="1">
            <w:r w:rsidR="00895482" w:rsidRPr="00895482">
              <w:rPr>
                <w:rStyle w:val="af6"/>
                <w:rFonts w:ascii="Times New Roman" w:hAnsi="Times New Roman" w:cs="Times New Roman"/>
                <w:noProof/>
                <w:sz w:val="24"/>
                <w:szCs w:val="24"/>
              </w:rPr>
              <w:t>Параметры планируемого строительства</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_Toc135742863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8</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4" w:history="1">
            <w:r w:rsidR="00895482" w:rsidRPr="00895482">
              <w:rPr>
                <w:rStyle w:val="af6"/>
                <w:rFonts w:ascii="Times New Roman" w:hAnsi="Times New Roman" w:cs="Times New Roman"/>
                <w:noProof/>
                <w:sz w:val="24"/>
                <w:szCs w:val="24"/>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_Toc135742864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8</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5" w:history="1">
            <w:r w:rsidR="00895482" w:rsidRPr="00895482">
              <w:rPr>
                <w:rStyle w:val="af6"/>
                <w:rFonts w:ascii="Times New Roman" w:hAnsi="Times New Roman" w:cs="Times New Roman"/>
                <w:noProof/>
                <w:sz w:val="24"/>
                <w:szCs w:val="24"/>
                <w:lang w:bidi="ru-RU"/>
              </w:rPr>
              <w:t>1. Характеристика современного использования территории</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_Toc135742865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8</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6" w:history="1">
            <w:r w:rsidR="00895482" w:rsidRPr="00895482">
              <w:rPr>
                <w:rStyle w:val="af6"/>
                <w:rFonts w:ascii="Times New Roman" w:hAnsi="Times New Roman" w:cs="Times New Roman"/>
                <w:noProof/>
                <w:sz w:val="24"/>
                <w:szCs w:val="24"/>
              </w:rPr>
              <w:t>2. Характеристика объектов капитального строительства жилого назначения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_Toc135742866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9</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7" w:history="1">
            <w:r w:rsidR="00895482" w:rsidRPr="00895482">
              <w:rPr>
                <w:rStyle w:val="af6"/>
                <w:rFonts w:ascii="Times New Roman" w:hAnsi="Times New Roman" w:cs="Times New Roman"/>
                <w:noProof/>
                <w:sz w:val="24"/>
                <w:szCs w:val="24"/>
              </w:rPr>
              <w:t>3. Характеристика объектов капитального строительства производственного назначения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_Toc135742867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9</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8" w:history="1">
            <w:r w:rsidR="00895482" w:rsidRPr="00895482">
              <w:rPr>
                <w:rStyle w:val="af6"/>
                <w:rFonts w:ascii="Times New Roman" w:hAnsi="Times New Roman" w:cs="Times New Roman"/>
                <w:noProof/>
                <w:sz w:val="24"/>
                <w:szCs w:val="24"/>
              </w:rPr>
              <w:t>4. Характеристика объектов капитального строительства общественно-делового назначения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_Toc135742868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10</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69" w:history="1">
            <w:r w:rsidR="00895482" w:rsidRPr="00895482">
              <w:rPr>
                <w:rStyle w:val="af6"/>
                <w:rFonts w:ascii="Times New Roman" w:hAnsi="Times New Roman" w:cs="Times New Roman"/>
                <w:noProof/>
                <w:sz w:val="24"/>
                <w:szCs w:val="24"/>
              </w:rPr>
              <w:t>5.  Характеристика объектов капитального строительства иного назначения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_Toc135742869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10</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0" w:history="1">
            <w:r w:rsidR="00895482" w:rsidRPr="00895482">
              <w:rPr>
                <w:rStyle w:val="af6"/>
                <w:rFonts w:ascii="Times New Roman" w:hAnsi="Times New Roman" w:cs="Times New Roman"/>
                <w:noProof/>
                <w:sz w:val="24"/>
                <w:szCs w:val="24"/>
              </w:rPr>
              <w:t>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_Toc135742870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10</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1" w:history="1">
            <w:r w:rsidR="00895482" w:rsidRPr="00895482">
              <w:rPr>
                <w:rStyle w:val="af6"/>
                <w:rFonts w:ascii="Times New Roman" w:hAnsi="Times New Roman" w:cs="Times New Roman"/>
                <w:noProof/>
                <w:sz w:val="24"/>
                <w:szCs w:val="24"/>
              </w:rPr>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_Toc135742871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11</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2" w:history="1">
            <w:r w:rsidR="00895482" w:rsidRPr="00895482">
              <w:rPr>
                <w:rStyle w:val="af6"/>
                <w:rFonts w:ascii="Times New Roman" w:hAnsi="Times New Roman" w:cs="Times New Roman"/>
                <w:noProof/>
                <w:sz w:val="24"/>
                <w:szCs w:val="24"/>
              </w:rPr>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_Toc135742872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3" w:history="1">
            <w:r w:rsidR="00895482" w:rsidRPr="00895482">
              <w:rPr>
                <w:rStyle w:val="af6"/>
                <w:rFonts w:ascii="Times New Roman" w:hAnsi="Times New Roman" w:cs="Times New Roman"/>
                <w:noProof/>
                <w:sz w:val="24"/>
                <w:szCs w:val="24"/>
              </w:rPr>
              <w:t>В границах проекта планировки территории не планируется размещение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_Toc135742873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4" w:history="1">
            <w:r w:rsidR="00895482" w:rsidRPr="00895482">
              <w:rPr>
                <w:rStyle w:val="af6"/>
                <w:rFonts w:ascii="Times New Roman" w:hAnsi="Times New Roman" w:cs="Times New Roman"/>
                <w:noProof/>
                <w:sz w:val="24"/>
                <w:szCs w:val="24"/>
              </w:rPr>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_Toc135742874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5" w:history="1">
            <w:r w:rsidR="00895482" w:rsidRPr="00895482">
              <w:rPr>
                <w:rStyle w:val="af6"/>
                <w:rFonts w:ascii="Times New Roman" w:hAnsi="Times New Roman" w:cs="Times New Roman"/>
                <w:noProof/>
                <w:sz w:val="24"/>
                <w:szCs w:val="24"/>
              </w:rPr>
              <w:t>В границах проекта планировки территории не планируется размещение объектов федерального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_Toc135742875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6" w:history="1">
            <w:r w:rsidR="00895482" w:rsidRPr="00895482">
              <w:rPr>
                <w:rStyle w:val="af6"/>
                <w:rFonts w:ascii="Times New Roman" w:hAnsi="Times New Roman" w:cs="Times New Roman"/>
                <w:noProof/>
                <w:sz w:val="24"/>
                <w:szCs w:val="24"/>
              </w:rPr>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_Toc135742876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7" w:history="1">
            <w:r w:rsidR="00895482" w:rsidRPr="00895482">
              <w:rPr>
                <w:rStyle w:val="af6"/>
                <w:rFonts w:ascii="Times New Roman" w:hAnsi="Times New Roman" w:cs="Times New Roman"/>
                <w:noProof/>
                <w:sz w:val="24"/>
                <w:szCs w:val="24"/>
              </w:rPr>
              <w:t>В границах проекта планировки территории не планируется размещение объектов регионального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_Toc135742877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8" w:history="1">
            <w:r w:rsidR="00895482" w:rsidRPr="00895482">
              <w:rPr>
                <w:rStyle w:val="af6"/>
                <w:rFonts w:ascii="Times New Roman" w:hAnsi="Times New Roman" w:cs="Times New Roman"/>
                <w:noProof/>
                <w:sz w:val="24"/>
                <w:szCs w:val="24"/>
              </w:rPr>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_Toc135742878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79" w:history="1">
            <w:r w:rsidR="00895482" w:rsidRPr="00895482">
              <w:rPr>
                <w:rStyle w:val="af6"/>
                <w:rFonts w:ascii="Times New Roman" w:hAnsi="Times New Roman" w:cs="Times New Roman"/>
                <w:noProof/>
                <w:sz w:val="24"/>
                <w:szCs w:val="24"/>
              </w:rPr>
              <w:t>В границах проекта планировки территории не планируется размещение объектов местного значения.</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_Toc135742879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12</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80" w:history="1">
            <w:r w:rsidR="00895482" w:rsidRPr="00895482">
              <w:rPr>
                <w:rStyle w:val="af6"/>
                <w:rFonts w:ascii="Times New Roman" w:hAnsi="Times New Roman" w:cs="Times New Roman"/>
                <w:noProof/>
                <w:sz w:val="24"/>
                <w:szCs w:val="24"/>
              </w:rPr>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_Toc135742880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13</w:t>
            </w:r>
            <w:r w:rsidRPr="00895482">
              <w:rPr>
                <w:rFonts w:ascii="Times New Roman" w:hAnsi="Times New Roman" w:cs="Times New Roman"/>
                <w:noProof/>
                <w:webHidden/>
                <w:sz w:val="24"/>
                <w:szCs w:val="24"/>
              </w:rPr>
              <w:fldChar w:fldCharType="end"/>
            </w:r>
          </w:hyperlink>
        </w:p>
        <w:p w:rsidR="00895482" w:rsidRPr="00895482" w:rsidRDefault="00131F90">
          <w:pPr>
            <w:pStyle w:val="13"/>
            <w:rPr>
              <w:rFonts w:ascii="Times New Roman" w:eastAsiaTheme="minorEastAsia" w:hAnsi="Times New Roman" w:cs="Times New Roman"/>
              <w:noProof/>
              <w:sz w:val="24"/>
              <w:szCs w:val="24"/>
              <w:lang w:eastAsia="ru-RU"/>
            </w:rPr>
          </w:pPr>
          <w:hyperlink w:anchor="_Toc135742881" w:history="1">
            <w:r w:rsidR="00895482" w:rsidRPr="00895482">
              <w:rPr>
                <w:rStyle w:val="af6"/>
                <w:rFonts w:ascii="Times New Roman" w:hAnsi="Times New Roman" w:cs="Times New Roman"/>
                <w:noProof/>
                <w:sz w:val="24"/>
                <w:szCs w:val="24"/>
                <w:lang w:bidi="ru-RU"/>
              </w:rPr>
              <w:t>Основные технико-экономические показатели</w:t>
            </w:r>
            <w:r w:rsidR="00895482" w:rsidRPr="00895482">
              <w:rPr>
                <w:rFonts w:ascii="Times New Roman" w:hAnsi="Times New Roman" w:cs="Times New Roman"/>
                <w:noProof/>
                <w:webHidden/>
                <w:sz w:val="24"/>
                <w:szCs w:val="24"/>
              </w:rPr>
              <w:tab/>
            </w:r>
            <w:r w:rsidRPr="00895482">
              <w:rPr>
                <w:rFonts w:ascii="Times New Roman" w:hAnsi="Times New Roman" w:cs="Times New Roman"/>
                <w:noProof/>
                <w:webHidden/>
                <w:sz w:val="24"/>
                <w:szCs w:val="24"/>
              </w:rPr>
              <w:fldChar w:fldCharType="begin"/>
            </w:r>
            <w:r w:rsidR="00895482" w:rsidRPr="00895482">
              <w:rPr>
                <w:rFonts w:ascii="Times New Roman" w:hAnsi="Times New Roman" w:cs="Times New Roman"/>
                <w:noProof/>
                <w:webHidden/>
                <w:sz w:val="24"/>
                <w:szCs w:val="24"/>
              </w:rPr>
              <w:instrText xml:space="preserve"> PAGEREF _Toc135742881 \h </w:instrText>
            </w:r>
            <w:r w:rsidRPr="00895482">
              <w:rPr>
                <w:rFonts w:ascii="Times New Roman" w:hAnsi="Times New Roman" w:cs="Times New Roman"/>
                <w:noProof/>
                <w:webHidden/>
                <w:sz w:val="24"/>
                <w:szCs w:val="24"/>
              </w:rPr>
            </w:r>
            <w:r w:rsidRPr="00895482">
              <w:rPr>
                <w:rFonts w:ascii="Times New Roman" w:hAnsi="Times New Roman" w:cs="Times New Roman"/>
                <w:noProof/>
                <w:webHidden/>
                <w:sz w:val="24"/>
                <w:szCs w:val="24"/>
              </w:rPr>
              <w:fldChar w:fldCharType="separate"/>
            </w:r>
            <w:r w:rsidR="00630B2B">
              <w:rPr>
                <w:rFonts w:ascii="Times New Roman" w:hAnsi="Times New Roman" w:cs="Times New Roman"/>
                <w:noProof/>
                <w:webHidden/>
                <w:sz w:val="24"/>
                <w:szCs w:val="24"/>
              </w:rPr>
              <w:t>13</w:t>
            </w:r>
            <w:r w:rsidRPr="00895482">
              <w:rPr>
                <w:rFonts w:ascii="Times New Roman" w:hAnsi="Times New Roman" w:cs="Times New Roman"/>
                <w:noProof/>
                <w:webHidden/>
                <w:sz w:val="24"/>
                <w:szCs w:val="24"/>
              </w:rPr>
              <w:fldChar w:fldCharType="end"/>
            </w:r>
          </w:hyperlink>
        </w:p>
        <w:p w:rsidR="00E3101B" w:rsidRDefault="00131F90">
          <w:r w:rsidRPr="00E3101B">
            <w:rPr>
              <w:rFonts w:ascii="Times New Roman" w:hAnsi="Times New Roman" w:cs="Times New Roman"/>
              <w:bCs/>
              <w:sz w:val="24"/>
              <w:szCs w:val="24"/>
            </w:rPr>
            <w:fldChar w:fldCharType="end"/>
          </w:r>
        </w:p>
      </w:sdtContent>
    </w:sdt>
    <w:p w:rsidR="008D53AA" w:rsidRPr="00584F54" w:rsidRDefault="008D53AA" w:rsidP="008D53AA">
      <w:pPr>
        <w:spacing w:line="276" w:lineRule="auto"/>
        <w:jc w:val="center"/>
        <w:rPr>
          <w:rFonts w:ascii="Times New Roman" w:hAnsi="Times New Roman" w:cs="Times New Roman"/>
          <w:b/>
          <w:sz w:val="28"/>
          <w:szCs w:val="28"/>
        </w:rPr>
      </w:pPr>
      <w:r w:rsidRPr="00584F54">
        <w:rPr>
          <w:rFonts w:ascii="Times New Roman" w:hAnsi="Times New Roman" w:cs="Times New Roman"/>
          <w:b/>
          <w:sz w:val="28"/>
          <w:szCs w:val="28"/>
        </w:rPr>
        <w:t>СОСТАВ ИСПОЛНИТЕЛЕЙ</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0"/>
        <w:gridCol w:w="2481"/>
        <w:gridCol w:w="2481"/>
        <w:gridCol w:w="2481"/>
      </w:tblGrid>
      <w:tr w:rsidR="00584F54" w:rsidRPr="00584F54" w:rsidTr="00486407">
        <w:trPr>
          <w:trHeight w:val="405"/>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bookmarkStart w:id="6" w:name="_Hlk70597844"/>
            <w:r w:rsidRPr="00584F54">
              <w:rPr>
                <w:rFonts w:ascii="Times New Roman" w:hAnsi="Times New Roman" w:cs="Times New Roman"/>
                <w:sz w:val="24"/>
                <w:szCs w:val="24"/>
              </w:rPr>
              <w:t>№ п/п</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Должность</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ФИО</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Подпись</w:t>
            </w:r>
          </w:p>
        </w:tc>
      </w:tr>
      <w:tr w:rsidR="00584F54" w:rsidRPr="00584F54" w:rsidTr="00486407">
        <w:trPr>
          <w:trHeight w:hRule="exact" w:val="347"/>
          <w:jc w:val="center"/>
        </w:trPr>
        <w:tc>
          <w:tcPr>
            <w:tcW w:w="2480"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2</w:t>
            </w:r>
          </w:p>
        </w:tc>
        <w:tc>
          <w:tcPr>
            <w:tcW w:w="2481" w:type="dxa"/>
          </w:tcPr>
          <w:p w:rsidR="008D53AA" w:rsidRPr="00584F54" w:rsidRDefault="008D53AA" w:rsidP="00486407">
            <w:pPr>
              <w:tabs>
                <w:tab w:val="center" w:pos="4677"/>
                <w:tab w:val="right" w:pos="9355"/>
              </w:tabs>
              <w:spacing w:line="240" w:lineRule="auto"/>
              <w:ind w:left="35"/>
              <w:contextualSpacing/>
              <w:jc w:val="center"/>
              <w:rPr>
                <w:rFonts w:ascii="Times New Roman" w:hAnsi="Times New Roman" w:cs="Times New Roman"/>
                <w:sz w:val="24"/>
                <w:szCs w:val="24"/>
              </w:rPr>
            </w:pPr>
            <w:r w:rsidRPr="00584F54">
              <w:rPr>
                <w:rFonts w:ascii="Times New Roman" w:hAnsi="Times New Roman" w:cs="Times New Roman"/>
                <w:sz w:val="24"/>
                <w:szCs w:val="24"/>
              </w:rPr>
              <w:t>3</w:t>
            </w:r>
          </w:p>
        </w:tc>
        <w:tc>
          <w:tcPr>
            <w:tcW w:w="2481" w:type="dxa"/>
          </w:tcPr>
          <w:p w:rsidR="008D53AA" w:rsidRPr="00584F54" w:rsidRDefault="008D53AA" w:rsidP="00486407">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4</w:t>
            </w:r>
          </w:p>
        </w:tc>
      </w:tr>
      <w:tr w:rsidR="007E39BB" w:rsidRPr="00584F54" w:rsidTr="00486407">
        <w:trPr>
          <w:trHeight w:val="405"/>
          <w:jc w:val="center"/>
        </w:trPr>
        <w:tc>
          <w:tcPr>
            <w:tcW w:w="2480" w:type="dxa"/>
          </w:tcPr>
          <w:p w:rsidR="007E39BB" w:rsidRPr="00584F54" w:rsidRDefault="007E39BB" w:rsidP="007E39BB">
            <w:pPr>
              <w:tabs>
                <w:tab w:val="center" w:pos="4677"/>
                <w:tab w:val="right" w:pos="9355"/>
              </w:tabs>
              <w:spacing w:line="240" w:lineRule="auto"/>
              <w:contextualSpacing/>
              <w:jc w:val="center"/>
              <w:rPr>
                <w:rFonts w:ascii="Times New Roman" w:hAnsi="Times New Roman" w:cs="Times New Roman"/>
                <w:sz w:val="24"/>
                <w:szCs w:val="24"/>
              </w:rPr>
            </w:pPr>
            <w:r w:rsidRPr="00584F54">
              <w:rPr>
                <w:rFonts w:ascii="Times New Roman" w:hAnsi="Times New Roman" w:cs="Times New Roman"/>
                <w:sz w:val="24"/>
                <w:szCs w:val="24"/>
              </w:rPr>
              <w:t>1</w:t>
            </w:r>
          </w:p>
        </w:tc>
        <w:tc>
          <w:tcPr>
            <w:tcW w:w="2481" w:type="dxa"/>
          </w:tcPr>
          <w:p w:rsidR="007E39BB" w:rsidRPr="00584F54"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Архитектор</w:t>
            </w:r>
          </w:p>
        </w:tc>
        <w:tc>
          <w:tcPr>
            <w:tcW w:w="2481" w:type="dxa"/>
          </w:tcPr>
          <w:p w:rsidR="007E39BB"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7E39BB" w:rsidRPr="00737D16" w:rsidRDefault="007E39BB" w:rsidP="007E39BB">
            <w:pPr>
              <w:tabs>
                <w:tab w:val="center" w:pos="4677"/>
                <w:tab w:val="right" w:pos="9355"/>
              </w:tabs>
              <w:spacing w:line="276" w:lineRule="auto"/>
              <w:jc w:val="center"/>
              <w:rPr>
                <w:rFonts w:ascii="Mistral" w:hAnsi="Mistral" w:cs="Times New Roman"/>
                <w:sz w:val="28"/>
                <w:szCs w:val="28"/>
              </w:rPr>
            </w:pPr>
          </w:p>
        </w:tc>
      </w:tr>
      <w:tr w:rsidR="005C7A50" w:rsidRPr="00584F54" w:rsidTr="00486407">
        <w:trPr>
          <w:trHeight w:val="436"/>
          <w:jc w:val="center"/>
        </w:trPr>
        <w:tc>
          <w:tcPr>
            <w:tcW w:w="2480" w:type="dxa"/>
          </w:tcPr>
          <w:p w:rsidR="005C7A50" w:rsidRPr="00584F54" w:rsidRDefault="005C7A50" w:rsidP="007E39BB">
            <w:pPr>
              <w:tabs>
                <w:tab w:val="center" w:pos="4677"/>
                <w:tab w:val="right" w:pos="9355"/>
              </w:tabs>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2</w:t>
            </w:r>
          </w:p>
        </w:tc>
        <w:tc>
          <w:tcPr>
            <w:tcW w:w="2481" w:type="dxa"/>
          </w:tcPr>
          <w:p w:rsidR="005C7A50" w:rsidRDefault="005C7A50" w:rsidP="007E39BB">
            <w:pPr>
              <w:tabs>
                <w:tab w:val="center" w:pos="4677"/>
                <w:tab w:val="right" w:pos="9355"/>
              </w:tabs>
              <w:spacing w:line="240" w:lineRule="auto"/>
              <w:contextualSpacing/>
              <w:rPr>
                <w:rFonts w:ascii="Times New Roman" w:hAnsi="Times New Roman" w:cs="Times New Roman"/>
                <w:sz w:val="24"/>
                <w:szCs w:val="24"/>
              </w:rPr>
            </w:pPr>
            <w:r>
              <w:rPr>
                <w:rFonts w:ascii="Times New Roman" w:hAnsi="Times New Roman" w:cs="Times New Roman"/>
                <w:sz w:val="24"/>
                <w:szCs w:val="24"/>
              </w:rPr>
              <w:t>Разработал</w:t>
            </w:r>
          </w:p>
        </w:tc>
        <w:tc>
          <w:tcPr>
            <w:tcW w:w="2481" w:type="dxa"/>
          </w:tcPr>
          <w:p w:rsidR="005C7A50" w:rsidRPr="00584F54" w:rsidRDefault="005C7A50" w:rsidP="007E39BB">
            <w:pPr>
              <w:tabs>
                <w:tab w:val="center" w:pos="4677"/>
                <w:tab w:val="right" w:pos="9355"/>
              </w:tabs>
              <w:spacing w:line="240" w:lineRule="auto"/>
              <w:ind w:left="35"/>
              <w:contextualSpacing/>
              <w:rPr>
                <w:rFonts w:ascii="Times New Roman" w:hAnsi="Times New Roman" w:cs="Times New Roman"/>
                <w:sz w:val="24"/>
                <w:szCs w:val="24"/>
              </w:rPr>
            </w:pPr>
            <w:r>
              <w:rPr>
                <w:rFonts w:ascii="Times New Roman" w:hAnsi="Times New Roman" w:cs="Times New Roman"/>
                <w:sz w:val="24"/>
                <w:szCs w:val="24"/>
              </w:rPr>
              <w:t>Султанова А.А.</w:t>
            </w:r>
          </w:p>
        </w:tc>
        <w:tc>
          <w:tcPr>
            <w:tcW w:w="2481" w:type="dxa"/>
          </w:tcPr>
          <w:p w:rsidR="005C7A50" w:rsidRPr="00737D16" w:rsidRDefault="005C7A50" w:rsidP="007E39BB">
            <w:pPr>
              <w:tabs>
                <w:tab w:val="center" w:pos="4677"/>
                <w:tab w:val="right" w:pos="9355"/>
              </w:tabs>
              <w:spacing w:line="276" w:lineRule="auto"/>
              <w:jc w:val="center"/>
              <w:rPr>
                <w:rFonts w:ascii="Mistral" w:hAnsi="Mistral" w:cs="Times New Roman"/>
                <w:sz w:val="28"/>
                <w:szCs w:val="28"/>
              </w:rPr>
            </w:pPr>
          </w:p>
        </w:tc>
      </w:tr>
      <w:bookmarkEnd w:id="6"/>
    </w:tbl>
    <w:p w:rsidR="008D53AA" w:rsidRPr="00584F54" w:rsidRDefault="008D53AA" w:rsidP="008D53AA">
      <w:pPr>
        <w:spacing w:line="360" w:lineRule="auto"/>
        <w:jc w:val="both"/>
        <w:rPr>
          <w:rFonts w:ascii="Times New Roman" w:eastAsia="Times New Roman" w:hAnsi="Times New Roman" w:cs="Times New Roman"/>
          <w:color w:val="FF0000"/>
          <w:sz w:val="28"/>
          <w:szCs w:val="28"/>
        </w:rPr>
      </w:pPr>
    </w:p>
    <w:p w:rsidR="008D53AA" w:rsidRPr="00584F54" w:rsidRDefault="008D53AA" w:rsidP="00045D24">
      <w:pPr>
        <w:spacing w:after="0" w:line="276" w:lineRule="auto"/>
        <w:ind w:firstLine="567"/>
        <w:jc w:val="both"/>
        <w:rPr>
          <w:rFonts w:ascii="Times New Roman" w:hAnsi="Times New Roman" w:cs="Times New Roman"/>
          <w:sz w:val="28"/>
          <w:szCs w:val="28"/>
          <w:lang w:bidi="ru-RU"/>
        </w:rPr>
      </w:pPr>
      <w:r w:rsidRPr="00584F54">
        <w:rPr>
          <w:rFonts w:ascii="Times New Roman" w:eastAsia="Times New Roman" w:hAnsi="Times New Roman" w:cs="Times New Roman"/>
          <w:sz w:val="28"/>
          <w:szCs w:val="28"/>
        </w:rPr>
        <w:t xml:space="preserve">Документация </w:t>
      </w:r>
      <w:r w:rsidRPr="00B23064">
        <w:rPr>
          <w:rFonts w:ascii="Times New Roman" w:eastAsia="Times New Roman" w:hAnsi="Times New Roman" w:cs="Times New Roman"/>
          <w:sz w:val="28"/>
          <w:szCs w:val="28"/>
        </w:rPr>
        <w:t xml:space="preserve">по планировке территории разработана в соответствии с </w:t>
      </w:r>
      <w:r w:rsidR="00584F54" w:rsidRPr="00B23064">
        <w:rPr>
          <w:rFonts w:ascii="Times New Roman" w:eastAsia="Times New Roman" w:hAnsi="Times New Roman" w:cs="Times New Roman"/>
          <w:sz w:val="28"/>
          <w:szCs w:val="28"/>
        </w:rPr>
        <w:t xml:space="preserve">Генеральным планом </w:t>
      </w:r>
      <w:r w:rsidR="0011112D" w:rsidRPr="008149AF">
        <w:rPr>
          <w:rFonts w:ascii="Times New Roman" w:hAnsi="Times New Roman"/>
          <w:bCs/>
          <w:color w:val="000000" w:themeColor="text1"/>
          <w:sz w:val="28"/>
          <w:szCs w:val="28"/>
        </w:rPr>
        <w:t xml:space="preserve">города </w:t>
      </w:r>
      <w:r w:rsidR="00C23F3F">
        <w:rPr>
          <w:rFonts w:ascii="Times New Roman" w:hAnsi="Times New Roman"/>
          <w:bCs/>
          <w:color w:val="000000" w:themeColor="text1"/>
          <w:sz w:val="28"/>
          <w:szCs w:val="28"/>
        </w:rPr>
        <w:t>Златоуст</w:t>
      </w:r>
      <w:r w:rsidRPr="00B23064">
        <w:rPr>
          <w:rFonts w:ascii="Times New Roman" w:eastAsia="Times New Roman" w:hAnsi="Times New Roman" w:cs="Times New Roman"/>
          <w:sz w:val="28"/>
          <w:szCs w:val="28"/>
        </w:rPr>
        <w:t xml:space="preserve">, Правилами землепользования и застройки </w:t>
      </w:r>
      <w:r w:rsidR="0011112D" w:rsidRPr="008149AF">
        <w:rPr>
          <w:rFonts w:ascii="Times New Roman" w:hAnsi="Times New Roman"/>
          <w:bCs/>
          <w:color w:val="000000" w:themeColor="text1"/>
          <w:sz w:val="28"/>
          <w:szCs w:val="28"/>
        </w:rPr>
        <w:t>города</w:t>
      </w:r>
      <w:r w:rsidR="00C23F3F">
        <w:rPr>
          <w:rFonts w:ascii="Times New Roman" w:hAnsi="Times New Roman"/>
          <w:bCs/>
          <w:color w:val="000000" w:themeColor="text1"/>
          <w:sz w:val="28"/>
          <w:szCs w:val="28"/>
        </w:rPr>
        <w:t>Златоуст</w:t>
      </w:r>
      <w:r w:rsidRPr="00B23064">
        <w:rPr>
          <w:rFonts w:ascii="Times New Roman" w:eastAsia="Times New Roman" w:hAnsi="Times New Roman" w:cs="Times New Roman"/>
          <w:sz w:val="28"/>
          <w:szCs w:val="28"/>
        </w:rPr>
        <w:t xml:space="preserve">, </w:t>
      </w:r>
      <w:r w:rsidRPr="00584F54">
        <w:rPr>
          <w:rFonts w:ascii="Times New Roman" w:eastAsia="Times New Roman" w:hAnsi="Times New Roman" w:cs="Times New Roman"/>
          <w:sz w:val="28"/>
          <w:szCs w:val="28"/>
        </w:rPr>
        <w:t>Градостроительным и Земельным кодексами Российской Федерации, а также техническим заданием.</w:t>
      </w:r>
      <w:r w:rsidRPr="00584F54">
        <w:rPr>
          <w:rFonts w:ascii="Times New Roman" w:hAnsi="Times New Roman" w:cs="Times New Roman"/>
          <w:sz w:val="28"/>
          <w:szCs w:val="28"/>
          <w:lang w:bidi="ru-RU"/>
        </w:rPr>
        <w:t xml:space="preserve"> Технические решения и мероприятия, принятые в документации, соответствуют требованиям экологических, санитарно-гигиенических и пожарных норм, действующих на территории Российской Федерации.</w:t>
      </w:r>
    </w:p>
    <w:p w:rsidR="008D53AA" w:rsidRPr="00584F54" w:rsidRDefault="008D53AA" w:rsidP="00575E5F">
      <w:pPr>
        <w:spacing w:line="276" w:lineRule="auto"/>
        <w:jc w:val="both"/>
        <w:rPr>
          <w:rFonts w:ascii="Times New Roman" w:hAnsi="Times New Roman" w:cs="Times New Roman"/>
          <w:sz w:val="28"/>
          <w:szCs w:val="28"/>
          <w:lang w:bidi="ru-RU"/>
        </w:rPr>
      </w:pPr>
    </w:p>
    <w:tbl>
      <w:tblPr>
        <w:tblW w:w="0" w:type="auto"/>
        <w:jc w:val="right"/>
        <w:tblLook w:val="04A0"/>
      </w:tblPr>
      <w:tblGrid>
        <w:gridCol w:w="3543"/>
        <w:gridCol w:w="2234"/>
        <w:gridCol w:w="2125"/>
      </w:tblGrid>
      <w:tr w:rsidR="007E39BB" w:rsidRPr="00584F54" w:rsidTr="00486407">
        <w:trPr>
          <w:jc w:val="right"/>
        </w:trPr>
        <w:tc>
          <w:tcPr>
            <w:tcW w:w="3543" w:type="dxa"/>
            <w:shd w:val="clear" w:color="auto" w:fill="auto"/>
          </w:tcPr>
          <w:p w:rsidR="007E39BB" w:rsidRPr="00584F54" w:rsidRDefault="004408DE" w:rsidP="00C23F3F">
            <w:pPr>
              <w:tabs>
                <w:tab w:val="left" w:pos="567"/>
              </w:tabs>
              <w:spacing w:line="276"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Архитектор проекта </w:t>
            </w:r>
          </w:p>
        </w:tc>
        <w:tc>
          <w:tcPr>
            <w:tcW w:w="2234" w:type="dxa"/>
            <w:shd w:val="clear" w:color="auto" w:fill="auto"/>
          </w:tcPr>
          <w:p w:rsidR="007E39BB" w:rsidRPr="00737D16" w:rsidRDefault="007E39BB" w:rsidP="00C23F3F">
            <w:pPr>
              <w:tabs>
                <w:tab w:val="center" w:pos="4677"/>
                <w:tab w:val="right" w:pos="9355"/>
              </w:tabs>
              <w:spacing w:line="276" w:lineRule="auto"/>
              <w:jc w:val="center"/>
              <w:rPr>
                <w:rFonts w:ascii="Mistral" w:hAnsi="Mistral" w:cs="Times New Roman"/>
                <w:sz w:val="28"/>
                <w:szCs w:val="28"/>
              </w:rPr>
            </w:pPr>
          </w:p>
        </w:tc>
        <w:tc>
          <w:tcPr>
            <w:tcW w:w="2125" w:type="dxa"/>
            <w:shd w:val="clear" w:color="auto" w:fill="auto"/>
          </w:tcPr>
          <w:p w:rsidR="007E39BB" w:rsidRPr="00584F54" w:rsidRDefault="004408DE" w:rsidP="00C23F3F">
            <w:pPr>
              <w:tabs>
                <w:tab w:val="left" w:pos="567"/>
              </w:tabs>
              <w:spacing w:line="276" w:lineRule="auto"/>
              <w:jc w:val="right"/>
              <w:rPr>
                <w:rFonts w:ascii="Times New Roman" w:eastAsia="Times New Roman" w:hAnsi="Times New Roman" w:cs="Times New Roman"/>
                <w:sz w:val="28"/>
                <w:szCs w:val="28"/>
              </w:rPr>
            </w:pPr>
            <w:r w:rsidRPr="004408DE">
              <w:rPr>
                <w:rFonts w:ascii="Times New Roman" w:hAnsi="Times New Roman" w:cs="Times New Roman"/>
                <w:sz w:val="28"/>
                <w:szCs w:val="24"/>
              </w:rPr>
              <w:t>Султанова А.А.</w:t>
            </w:r>
          </w:p>
        </w:tc>
      </w:tr>
      <w:tr w:rsidR="00425CCE" w:rsidRPr="00584F54" w:rsidTr="00486407">
        <w:trPr>
          <w:jc w:val="right"/>
        </w:trPr>
        <w:tc>
          <w:tcPr>
            <w:tcW w:w="3543" w:type="dxa"/>
            <w:shd w:val="clear" w:color="auto" w:fill="auto"/>
          </w:tcPr>
          <w:p w:rsidR="00425CCE" w:rsidRDefault="00425CCE" w:rsidP="00C23F3F">
            <w:pPr>
              <w:tabs>
                <w:tab w:val="left" w:pos="567"/>
              </w:tabs>
              <w:spacing w:line="276" w:lineRule="auto"/>
              <w:jc w:val="both"/>
              <w:rPr>
                <w:rFonts w:ascii="Times New Roman" w:hAnsi="Times New Roman" w:cs="Times New Roman"/>
                <w:sz w:val="28"/>
                <w:szCs w:val="28"/>
              </w:rPr>
            </w:pPr>
          </w:p>
          <w:p w:rsidR="00425CCE" w:rsidRDefault="00425CCE" w:rsidP="00C23F3F">
            <w:pPr>
              <w:tabs>
                <w:tab w:val="left" w:pos="567"/>
              </w:tabs>
              <w:spacing w:line="276" w:lineRule="auto"/>
              <w:jc w:val="both"/>
              <w:rPr>
                <w:rFonts w:ascii="Times New Roman" w:hAnsi="Times New Roman" w:cs="Times New Roman"/>
                <w:sz w:val="28"/>
                <w:szCs w:val="28"/>
              </w:rPr>
            </w:pPr>
          </w:p>
        </w:tc>
        <w:tc>
          <w:tcPr>
            <w:tcW w:w="2234" w:type="dxa"/>
            <w:shd w:val="clear" w:color="auto" w:fill="auto"/>
          </w:tcPr>
          <w:p w:rsidR="00425CCE" w:rsidRPr="00737D16" w:rsidRDefault="00425CCE" w:rsidP="00C23F3F">
            <w:pPr>
              <w:tabs>
                <w:tab w:val="center" w:pos="4677"/>
                <w:tab w:val="right" w:pos="9355"/>
              </w:tabs>
              <w:spacing w:line="276" w:lineRule="auto"/>
              <w:jc w:val="center"/>
              <w:rPr>
                <w:rFonts w:ascii="Mistral" w:hAnsi="Mistral" w:cs="Times New Roman"/>
                <w:sz w:val="28"/>
                <w:szCs w:val="28"/>
              </w:rPr>
            </w:pPr>
          </w:p>
        </w:tc>
        <w:tc>
          <w:tcPr>
            <w:tcW w:w="2125" w:type="dxa"/>
            <w:shd w:val="clear" w:color="auto" w:fill="auto"/>
          </w:tcPr>
          <w:p w:rsidR="00425CCE" w:rsidRPr="004408DE" w:rsidRDefault="00425CCE" w:rsidP="00C23F3F">
            <w:pPr>
              <w:tabs>
                <w:tab w:val="left" w:pos="567"/>
              </w:tabs>
              <w:spacing w:line="276" w:lineRule="auto"/>
              <w:jc w:val="right"/>
              <w:rPr>
                <w:rFonts w:ascii="Times New Roman" w:hAnsi="Times New Roman" w:cs="Times New Roman"/>
                <w:sz w:val="28"/>
                <w:szCs w:val="24"/>
              </w:rPr>
            </w:pPr>
          </w:p>
        </w:tc>
      </w:tr>
    </w:tbl>
    <w:p w:rsidR="008D53AA" w:rsidRDefault="008D53AA" w:rsidP="00A66AA9">
      <w:pPr>
        <w:pStyle w:val="1"/>
        <w:jc w:val="center"/>
        <w:rPr>
          <w:rFonts w:ascii="Times New Roman" w:eastAsia="Times New Roman" w:hAnsi="Times New Roman" w:cs="Times New Roman"/>
          <w:color w:val="auto"/>
        </w:rPr>
      </w:pPr>
      <w:bookmarkStart w:id="7" w:name="_Toc135742862"/>
      <w:bookmarkStart w:id="8" w:name="_Hlk70598205"/>
      <w:bookmarkStart w:id="9" w:name="_Hlk70598051"/>
      <w:r w:rsidRPr="00A66AA9">
        <w:rPr>
          <w:rFonts w:ascii="Times New Roman" w:eastAsia="Times New Roman" w:hAnsi="Times New Roman" w:cs="Times New Roman"/>
          <w:color w:val="auto"/>
        </w:rPr>
        <w:lastRenderedPageBreak/>
        <w:t>ВВЕДЕНИЕ</w:t>
      </w:r>
      <w:bookmarkEnd w:id="7"/>
    </w:p>
    <w:p w:rsidR="003446C7" w:rsidRPr="00162D23" w:rsidRDefault="003446C7" w:rsidP="003446C7">
      <w:pPr>
        <w:rPr>
          <w:bCs/>
          <w:lang w:eastAsia="ru-RU" w:bidi="ru-RU"/>
        </w:rPr>
      </w:pPr>
    </w:p>
    <w:p w:rsidR="0004138E" w:rsidRDefault="00162D23" w:rsidP="00C23F3F">
      <w:pPr>
        <w:pStyle w:val="a7"/>
        <w:ind w:firstLine="567"/>
        <w:jc w:val="both"/>
        <w:rPr>
          <w:rFonts w:ascii="Times New Roman" w:hAnsi="Times New Roman"/>
          <w:sz w:val="28"/>
          <w:szCs w:val="28"/>
        </w:rPr>
      </w:pPr>
      <w:bookmarkStart w:id="10" w:name="_Hlk135742963"/>
      <w:r w:rsidRPr="00162D23">
        <w:rPr>
          <w:rFonts w:ascii="Times New Roman" w:hAnsi="Times New Roman"/>
          <w:bCs/>
          <w:sz w:val="28"/>
          <w:szCs w:val="28"/>
        </w:rPr>
        <w:t>Проект</w:t>
      </w:r>
      <w:r w:rsidR="00425CCE" w:rsidRPr="00425CCE">
        <w:rPr>
          <w:rFonts w:ascii="Times New Roman" w:hAnsi="Times New Roman"/>
          <w:sz w:val="28"/>
          <w:szCs w:val="28"/>
        </w:rPr>
        <w:t>планировки территории в районе ул. Садовая  в г. Златоусте</w:t>
      </w:r>
      <w:r w:rsidR="00486407" w:rsidRPr="00C23F3F">
        <w:rPr>
          <w:rFonts w:ascii="Times New Roman" w:hAnsi="Times New Roman"/>
          <w:sz w:val="28"/>
          <w:szCs w:val="28"/>
        </w:rPr>
        <w:t xml:space="preserve">разработанна основании </w:t>
      </w:r>
      <w:r w:rsidR="003446C7" w:rsidRPr="003446C7">
        <w:rPr>
          <w:rFonts w:ascii="Times New Roman" w:hAnsi="Times New Roman"/>
          <w:sz w:val="28"/>
          <w:szCs w:val="28"/>
        </w:rPr>
        <w:t>Постановлени</w:t>
      </w:r>
      <w:r w:rsidR="003446C7">
        <w:rPr>
          <w:rFonts w:ascii="Times New Roman" w:hAnsi="Times New Roman"/>
          <w:sz w:val="28"/>
          <w:szCs w:val="28"/>
        </w:rPr>
        <w:t>я</w:t>
      </w:r>
      <w:r w:rsidR="003446C7" w:rsidRPr="003446C7">
        <w:rPr>
          <w:rFonts w:ascii="Times New Roman" w:hAnsi="Times New Roman"/>
          <w:sz w:val="28"/>
          <w:szCs w:val="28"/>
        </w:rPr>
        <w:t xml:space="preserve"> Правительства РФ 02.04.2022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003446C7">
        <w:rPr>
          <w:rFonts w:ascii="Times New Roman" w:hAnsi="Times New Roman"/>
          <w:sz w:val="28"/>
          <w:szCs w:val="28"/>
        </w:rPr>
        <w:t xml:space="preserve">. </w:t>
      </w:r>
    </w:p>
    <w:p w:rsidR="003446C7" w:rsidRPr="00C23F3F" w:rsidRDefault="003446C7" w:rsidP="00C23F3F">
      <w:pPr>
        <w:pStyle w:val="a7"/>
        <w:ind w:firstLine="567"/>
        <w:jc w:val="both"/>
        <w:rPr>
          <w:rFonts w:ascii="Times New Roman" w:hAnsi="Times New Roman"/>
          <w:sz w:val="28"/>
          <w:szCs w:val="28"/>
        </w:rPr>
      </w:pPr>
    </w:p>
    <w:p w:rsidR="00C23F3F" w:rsidRDefault="008D53AA" w:rsidP="00637CD8">
      <w:pPr>
        <w:spacing w:after="0" w:line="276" w:lineRule="auto"/>
        <w:ind w:firstLine="567"/>
        <w:jc w:val="both"/>
        <w:rPr>
          <w:rFonts w:ascii="Times New Roman" w:hAnsi="Times New Roman"/>
          <w:bCs/>
          <w:color w:val="000000"/>
          <w:sz w:val="28"/>
          <w:szCs w:val="28"/>
        </w:rPr>
      </w:pPr>
      <w:r w:rsidRPr="00827DFB">
        <w:rPr>
          <w:rFonts w:ascii="Times New Roman" w:hAnsi="Times New Roman" w:cs="Times New Roman"/>
          <w:b/>
          <w:sz w:val="28"/>
          <w:szCs w:val="28"/>
        </w:rPr>
        <w:t>Заказчик:</w:t>
      </w:r>
      <w:r w:rsidR="00827DFB" w:rsidRPr="00827DFB">
        <w:rPr>
          <w:rFonts w:ascii="Times New Roman" w:hAnsi="Times New Roman"/>
          <w:bCs/>
          <w:color w:val="000000"/>
          <w:sz w:val="28"/>
          <w:szCs w:val="28"/>
        </w:rPr>
        <w:t>ООО «Аква +»</w:t>
      </w:r>
    </w:p>
    <w:p w:rsidR="00827DFB" w:rsidRPr="00A86293" w:rsidRDefault="00827DFB" w:rsidP="00637CD8">
      <w:pPr>
        <w:spacing w:after="0" w:line="276" w:lineRule="auto"/>
        <w:ind w:firstLine="567"/>
        <w:jc w:val="both"/>
        <w:rPr>
          <w:rFonts w:ascii="Times New Roman" w:hAnsi="Times New Roman" w:cs="Times New Roman"/>
          <w:sz w:val="28"/>
          <w:szCs w:val="28"/>
        </w:rPr>
      </w:pPr>
    </w:p>
    <w:p w:rsidR="00C23F3F" w:rsidRPr="00C23F3F" w:rsidRDefault="008D53AA" w:rsidP="00C23F3F">
      <w:pPr>
        <w:spacing w:after="0" w:line="276" w:lineRule="auto"/>
        <w:ind w:firstLine="567"/>
        <w:jc w:val="both"/>
        <w:rPr>
          <w:rFonts w:ascii="Times New Roman" w:hAnsi="Times New Roman" w:cs="Times New Roman"/>
          <w:b/>
          <w:sz w:val="28"/>
          <w:szCs w:val="28"/>
        </w:rPr>
      </w:pPr>
      <w:r w:rsidRPr="00C23F3F">
        <w:rPr>
          <w:rFonts w:ascii="Times New Roman" w:hAnsi="Times New Roman" w:cs="Times New Roman"/>
          <w:b/>
          <w:sz w:val="28"/>
          <w:szCs w:val="28"/>
        </w:rPr>
        <w:t xml:space="preserve">Цели и задачи разработки проектов:  </w:t>
      </w:r>
    </w:p>
    <w:p w:rsidR="00A86293" w:rsidRPr="00C23F3F" w:rsidRDefault="00C23F3F" w:rsidP="00C23F3F">
      <w:pPr>
        <w:pStyle w:val="a7"/>
        <w:ind w:firstLine="567"/>
        <w:jc w:val="both"/>
        <w:rPr>
          <w:rFonts w:ascii="Times New Roman" w:hAnsi="Times New Roman"/>
          <w:sz w:val="28"/>
          <w:szCs w:val="28"/>
        </w:rPr>
      </w:pPr>
      <w:r>
        <w:rPr>
          <w:rFonts w:ascii="Times New Roman" w:hAnsi="Times New Roman"/>
          <w:sz w:val="28"/>
          <w:szCs w:val="28"/>
        </w:rPr>
        <w:t>Р</w:t>
      </w:r>
      <w:r w:rsidRPr="00C23F3F">
        <w:rPr>
          <w:rFonts w:ascii="Times New Roman" w:hAnsi="Times New Roman"/>
          <w:sz w:val="28"/>
          <w:szCs w:val="28"/>
        </w:rPr>
        <w:t>азработка проекта планировки и межевания территории в соответствии с требованиями Градостроительного кодекса Российской Федерации. Выделение элементов планировочной структуры, установление параметров их развития, определение размеров и границ земельных участков и предложений по их использованию</w:t>
      </w:r>
      <w:r w:rsidR="00630B2B">
        <w:rPr>
          <w:rFonts w:ascii="Times New Roman" w:hAnsi="Times New Roman"/>
          <w:sz w:val="28"/>
          <w:szCs w:val="28"/>
        </w:rPr>
        <w:t>.</w:t>
      </w:r>
    </w:p>
    <w:p w:rsidR="00A86293" w:rsidRDefault="00A86293" w:rsidP="00A86293">
      <w:pPr>
        <w:spacing w:after="0" w:line="276" w:lineRule="auto"/>
        <w:jc w:val="both"/>
        <w:rPr>
          <w:rFonts w:ascii="Times New Roman" w:hAnsi="Times New Roman" w:cs="Times New Roman"/>
          <w:sz w:val="28"/>
          <w:szCs w:val="28"/>
          <w:highlight w:val="yellow"/>
        </w:rPr>
      </w:pPr>
    </w:p>
    <w:p w:rsidR="00A86293" w:rsidRPr="004408DE" w:rsidRDefault="00A86293" w:rsidP="00A86293">
      <w:pPr>
        <w:spacing w:after="0" w:line="276" w:lineRule="auto"/>
        <w:jc w:val="both"/>
        <w:rPr>
          <w:rFonts w:ascii="Times New Roman" w:hAnsi="Times New Roman" w:cs="Times New Roman"/>
          <w:sz w:val="28"/>
          <w:szCs w:val="28"/>
          <w:highlight w:val="yellow"/>
        </w:rPr>
      </w:pPr>
    </w:p>
    <w:p w:rsidR="008D53AA"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 разработке проекта планировки учтены и использованы следующие законодательные нормативные документы:</w:t>
      </w:r>
    </w:p>
    <w:p w:rsidR="008D53AA" w:rsidRPr="00A86293" w:rsidRDefault="008D53AA" w:rsidP="00637CD8">
      <w:pPr>
        <w:spacing w:after="0" w:line="276" w:lineRule="auto"/>
        <w:ind w:firstLine="567"/>
        <w:contextualSpacing/>
        <w:jc w:val="both"/>
        <w:rPr>
          <w:rFonts w:ascii="Times New Roman" w:hAnsi="Times New Roman" w:cs="Times New Roman"/>
          <w:color w:val="FF0000"/>
          <w:sz w:val="28"/>
          <w:szCs w:val="28"/>
        </w:rPr>
      </w:pPr>
      <w:r w:rsidRPr="00A86293">
        <w:rPr>
          <w:rFonts w:ascii="Times New Roman" w:hAnsi="Times New Roman" w:cs="Times New Roman"/>
          <w:sz w:val="28"/>
          <w:szCs w:val="28"/>
        </w:rPr>
        <w:t>–Градостроительный кодекс</w:t>
      </w:r>
      <w:r w:rsidR="00F021D4" w:rsidRPr="00A86293">
        <w:rPr>
          <w:rFonts w:ascii="Times New Roman" w:hAnsi="Times New Roman" w:cs="Times New Roman"/>
          <w:sz w:val="28"/>
          <w:szCs w:val="28"/>
        </w:rPr>
        <w:t xml:space="preserve"> Российской федерации</w:t>
      </w:r>
      <w:r w:rsidRPr="00A86293">
        <w:rPr>
          <w:rFonts w:ascii="Times New Roman" w:hAnsi="Times New Roman" w:cs="Times New Roman"/>
          <w:sz w:val="28"/>
          <w:szCs w:val="28"/>
        </w:rPr>
        <w:t>;</w:t>
      </w:r>
    </w:p>
    <w:p w:rsidR="00F021D4" w:rsidRPr="00A86293" w:rsidRDefault="008D53AA"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–Земельный Кодекс</w:t>
      </w:r>
      <w:r w:rsidR="00F021D4" w:rsidRPr="00A86293">
        <w:rPr>
          <w:rFonts w:ascii="Times New Roman" w:hAnsi="Times New Roman" w:cs="Times New Roman"/>
          <w:sz w:val="28"/>
          <w:szCs w:val="28"/>
        </w:rPr>
        <w:t xml:space="preserve"> Российской Федерации</w:t>
      </w:r>
    </w:p>
    <w:p w:rsidR="008D53AA"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–Водный кодекс Российской Федерации</w:t>
      </w:r>
      <w:r w:rsidR="008D53AA" w:rsidRPr="00A86293">
        <w:rPr>
          <w:rFonts w:ascii="Times New Roman" w:hAnsi="Times New Roman" w:cs="Times New Roman"/>
          <w:sz w:val="28"/>
          <w:szCs w:val="28"/>
        </w:rPr>
        <w:t>;</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–Федеральный закон от 13.07.2015 № 218-ФЗ «О государственной регистрации недвижимости»;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–Постановление Правительства Российской Федерации от 18.04.2016 № 322 «Об утверждении Положения о представлении в федеральный орган исполнительной власти (его территориальные органы),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федеральными органами исполнительной власти, органами государственной власти субъектов Российской Федерации и органами местного самоуправления дополнительных сведений, воспроизводимых на публичных кадастровых картах»;</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lastRenderedPageBreak/>
        <w:t>–Постановление Правительства Российской Федерации от 22.04.2017 № 485 «О составе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о форме и порядке их представления»;</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740/пр «Об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–Приказ Минстроя России от 25.04.2017 № 739/пр «Об утверждении требований к цифровым топографическим картам и цифровым топографическим планам, используемым при подготовке графической части документации по планировке территории»;</w:t>
      </w:r>
    </w:p>
    <w:p w:rsidR="00F021D4" w:rsidRPr="00A86293"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w:t>
      </w:r>
      <w:r w:rsidR="00B23064" w:rsidRPr="00A86293">
        <w:rPr>
          <w:rFonts w:ascii="Times New Roman" w:hAnsi="Times New Roman" w:cs="Times New Roman"/>
          <w:sz w:val="28"/>
          <w:szCs w:val="28"/>
        </w:rPr>
        <w:t>СП 42.13330.2016 Градостроительство. Планировка и застройка городских и сельских поселений. Актуализированная редакция СНиП 2.07.01-89* (с Изменениями N 1, 2);</w:t>
      </w:r>
    </w:p>
    <w:p w:rsidR="00F021D4" w:rsidRDefault="00F021D4" w:rsidP="00637CD8">
      <w:pPr>
        <w:spacing w:after="0" w:line="276" w:lineRule="auto"/>
        <w:ind w:firstLine="567"/>
        <w:jc w:val="both"/>
        <w:rPr>
          <w:rFonts w:ascii="Times New Roman" w:hAnsi="Times New Roman" w:cs="Times New Roman"/>
          <w:sz w:val="28"/>
          <w:szCs w:val="28"/>
        </w:rPr>
      </w:pPr>
      <w:r w:rsidRPr="00A86293">
        <w:rPr>
          <w:rFonts w:ascii="Times New Roman" w:hAnsi="Times New Roman" w:cs="Times New Roman"/>
          <w:sz w:val="28"/>
          <w:szCs w:val="28"/>
        </w:rPr>
        <w:t>–СП 34.13330.2012. «Свод правил. Автомобильные дороги. Актуализированная редакция СНиП 2.05.02-85*»</w:t>
      </w:r>
      <w:r w:rsidR="00A86293" w:rsidRPr="00A86293">
        <w:rPr>
          <w:rFonts w:ascii="Times New Roman" w:hAnsi="Times New Roman" w:cs="Times New Roman"/>
          <w:sz w:val="28"/>
          <w:szCs w:val="28"/>
        </w:rPr>
        <w:t>;</w:t>
      </w:r>
    </w:p>
    <w:p w:rsidR="00C23F3F" w:rsidRPr="004F1152" w:rsidRDefault="00C23F3F"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 xml:space="preserve">Генеральный план города </w:t>
      </w:r>
      <w:r w:rsidR="004F1152" w:rsidRPr="004F1152">
        <w:rPr>
          <w:rFonts w:ascii="Times New Roman" w:hAnsi="Times New Roman" w:cs="Times New Roman"/>
          <w:sz w:val="28"/>
          <w:szCs w:val="28"/>
        </w:rPr>
        <w:t>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Правила застройки и землепользования Златоустовского городского округа;</w:t>
      </w:r>
    </w:p>
    <w:p w:rsidR="004F1152" w:rsidRPr="004F1152" w:rsidRDefault="004F1152" w:rsidP="004F1152">
      <w:pPr>
        <w:pStyle w:val="ac"/>
        <w:numPr>
          <w:ilvl w:val="0"/>
          <w:numId w:val="21"/>
        </w:numPr>
        <w:spacing w:after="0" w:line="276" w:lineRule="auto"/>
        <w:ind w:left="851"/>
        <w:jc w:val="both"/>
        <w:rPr>
          <w:rFonts w:ascii="Times New Roman" w:hAnsi="Times New Roman" w:cs="Times New Roman"/>
          <w:sz w:val="28"/>
          <w:szCs w:val="28"/>
        </w:rPr>
      </w:pPr>
      <w:r w:rsidRPr="004F1152">
        <w:rPr>
          <w:rFonts w:ascii="Times New Roman" w:hAnsi="Times New Roman" w:cs="Times New Roman"/>
          <w:sz w:val="28"/>
          <w:szCs w:val="28"/>
        </w:rPr>
        <w:t>Местные нормативы градостроительного проектирования Златоустовского городского округа.</w:t>
      </w:r>
    </w:p>
    <w:p w:rsidR="001D7E74" w:rsidRPr="004408DE" w:rsidRDefault="001D7E74" w:rsidP="002823D9">
      <w:pPr>
        <w:shd w:val="clear" w:color="auto" w:fill="FFFFFF"/>
        <w:spacing w:after="0" w:line="276" w:lineRule="auto"/>
        <w:jc w:val="both"/>
        <w:rPr>
          <w:rFonts w:ascii="Times New Roman" w:eastAsia="Times New Roman" w:hAnsi="Times New Roman" w:cs="Times New Roman"/>
          <w:sz w:val="28"/>
          <w:szCs w:val="28"/>
          <w:highlight w:val="yellow"/>
          <w:lang w:eastAsia="ru-RU"/>
        </w:rPr>
      </w:pPr>
    </w:p>
    <w:p w:rsidR="008D53AA" w:rsidRPr="008149AF" w:rsidRDefault="008D53AA" w:rsidP="00637CD8">
      <w:pPr>
        <w:shd w:val="clear" w:color="auto" w:fill="FFFFFF"/>
        <w:spacing w:after="0" w:line="276" w:lineRule="auto"/>
        <w:ind w:firstLine="567"/>
        <w:jc w:val="both"/>
        <w:rPr>
          <w:rFonts w:ascii="Times New Roman" w:eastAsia="Times New Roman" w:hAnsi="Times New Roman" w:cs="Times New Roman"/>
          <w:sz w:val="28"/>
          <w:szCs w:val="28"/>
          <w:lang w:eastAsia="ru-RU"/>
        </w:rPr>
      </w:pPr>
      <w:r w:rsidRPr="008149AF">
        <w:rPr>
          <w:rFonts w:ascii="Times New Roman" w:eastAsia="Times New Roman" w:hAnsi="Times New Roman" w:cs="Times New Roman"/>
          <w:sz w:val="28"/>
          <w:szCs w:val="28"/>
          <w:lang w:eastAsia="ru-RU"/>
        </w:rPr>
        <w:t xml:space="preserve">Проект планировки и проект межевания территории выполнены системе координат г. </w:t>
      </w:r>
      <w:r w:rsidR="00C23F3F">
        <w:rPr>
          <w:rFonts w:ascii="Times New Roman" w:eastAsia="Times New Roman" w:hAnsi="Times New Roman" w:cs="Times New Roman"/>
          <w:sz w:val="28"/>
          <w:szCs w:val="28"/>
          <w:lang w:eastAsia="ru-RU"/>
        </w:rPr>
        <w:t>Златоуст</w:t>
      </w:r>
      <w:r w:rsidRPr="008149AF">
        <w:rPr>
          <w:rFonts w:ascii="Times New Roman" w:eastAsia="Times New Roman" w:hAnsi="Times New Roman" w:cs="Times New Roman"/>
          <w:sz w:val="28"/>
          <w:szCs w:val="28"/>
          <w:lang w:eastAsia="ru-RU"/>
        </w:rPr>
        <w:t>-</w:t>
      </w:r>
      <w:r w:rsidR="008149AF" w:rsidRPr="008149AF">
        <w:rPr>
          <w:rFonts w:ascii="Times New Roman" w:hAnsi="Times New Roman"/>
          <w:color w:val="000000" w:themeColor="text1"/>
          <w:sz w:val="28"/>
          <w:szCs w:val="28"/>
          <w:lang w:eastAsia="zh-CN"/>
        </w:rPr>
        <w:t>МСК-</w:t>
      </w:r>
      <w:r w:rsidR="00C23F3F">
        <w:rPr>
          <w:rFonts w:ascii="Times New Roman" w:hAnsi="Times New Roman"/>
          <w:color w:val="000000" w:themeColor="text1"/>
          <w:sz w:val="28"/>
          <w:szCs w:val="28"/>
          <w:lang w:eastAsia="zh-CN"/>
        </w:rPr>
        <w:t>74</w:t>
      </w:r>
      <w:r w:rsidRPr="008149AF">
        <w:rPr>
          <w:rFonts w:ascii="Times New Roman" w:eastAsia="Times New Roman" w:hAnsi="Times New Roman" w:cs="Times New Roman"/>
          <w:sz w:val="28"/>
          <w:szCs w:val="28"/>
          <w:lang w:eastAsia="ru-RU"/>
        </w:rPr>
        <w:t>.</w:t>
      </w:r>
    </w:p>
    <w:p w:rsidR="008D53AA" w:rsidRPr="008149AF" w:rsidRDefault="008D53AA" w:rsidP="00637CD8">
      <w:pPr>
        <w:spacing w:after="0" w:line="276" w:lineRule="auto"/>
        <w:ind w:firstLine="567"/>
        <w:jc w:val="both"/>
        <w:rPr>
          <w:rFonts w:ascii="Times New Roman" w:eastAsia="Times New Roman" w:hAnsi="Times New Roman" w:cs="Times New Roman"/>
          <w:sz w:val="28"/>
          <w:szCs w:val="28"/>
        </w:rPr>
      </w:pPr>
      <w:r w:rsidRPr="008149AF">
        <w:rPr>
          <w:rFonts w:ascii="Times New Roman" w:eastAsia="Times New Roman" w:hAnsi="Times New Roman" w:cs="Times New Roman"/>
          <w:sz w:val="28"/>
          <w:szCs w:val="28"/>
        </w:rPr>
        <w:t>Состав и содержание проекта планировки территории устанавливаются Градостроительным кодексом РФ, законами и иными нормативными правовыми актами.</w:t>
      </w:r>
    </w:p>
    <w:bookmarkEnd w:id="8"/>
    <w:bookmarkEnd w:id="9"/>
    <w:bookmarkEnd w:id="10"/>
    <w:p w:rsidR="008D53AA" w:rsidRDefault="008D53AA"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6719D1" w:rsidRDefault="006719D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E055B1" w:rsidRDefault="00E055B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3446C7" w:rsidRDefault="003446C7"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E055B1" w:rsidRPr="004408DE" w:rsidRDefault="00E055B1"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935AC1" w:rsidRDefault="00935AC1" w:rsidP="00A66AA9">
      <w:pPr>
        <w:pStyle w:val="01"/>
        <w:ind w:left="0"/>
      </w:pPr>
      <w:bookmarkStart w:id="11" w:name="_Toc55199492"/>
    </w:p>
    <w:p w:rsidR="004203D7" w:rsidRPr="004203D7" w:rsidRDefault="004203D7" w:rsidP="00A66AA9">
      <w:pPr>
        <w:pStyle w:val="01"/>
        <w:ind w:left="0"/>
      </w:pPr>
      <w:bookmarkStart w:id="12" w:name="_Toc135742863"/>
      <w:r w:rsidRPr="004203D7">
        <w:t>Параметры планируемого строительства</w:t>
      </w:r>
      <w:bookmarkEnd w:id="11"/>
      <w:bookmarkEnd w:id="12"/>
    </w:p>
    <w:p w:rsidR="004203D7" w:rsidRPr="00E8278B" w:rsidRDefault="004203D7" w:rsidP="00E8278B">
      <w:pPr>
        <w:jc w:val="both"/>
        <w:outlineLvl w:val="0"/>
        <w:rPr>
          <w:rFonts w:ascii="Times New Roman" w:hAnsi="Times New Roman" w:cs="Times New Roman"/>
          <w:b/>
          <w:sz w:val="28"/>
          <w:szCs w:val="28"/>
          <w:shd w:val="clear" w:color="auto" w:fill="FFFFFF"/>
        </w:rPr>
      </w:pPr>
      <w:r w:rsidRPr="004203D7">
        <w:rPr>
          <w:rFonts w:ascii="Times New Roman" w:hAnsi="Times New Roman" w:cs="Times New Roman"/>
          <w:b/>
          <w:sz w:val="28"/>
          <w:szCs w:val="28"/>
          <w:shd w:val="clear" w:color="auto" w:fill="FFFFFF"/>
        </w:rPr>
        <w:tab/>
      </w:r>
      <w:bookmarkStart w:id="13" w:name="_Toc55199493"/>
      <w:bookmarkStart w:id="14" w:name="_Toc135742864"/>
      <w:r w:rsidRPr="004203D7">
        <w:rPr>
          <w:rFonts w:ascii="Times New Roman" w:hAnsi="Times New Roman" w:cs="Times New Roman"/>
          <w:b/>
          <w:sz w:val="28"/>
          <w:szCs w:val="28"/>
          <w:shd w:val="clear" w:color="auto" w:fill="FFFFFF"/>
        </w:rPr>
        <w:t>Положения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w:t>
      </w:r>
      <w:bookmarkStart w:id="15" w:name="_Toc483324488"/>
      <w:bookmarkEnd w:id="13"/>
      <w:r w:rsidR="00E8278B">
        <w:rPr>
          <w:rFonts w:ascii="Times New Roman" w:hAnsi="Times New Roman" w:cs="Times New Roman"/>
          <w:b/>
          <w:sz w:val="28"/>
          <w:szCs w:val="28"/>
          <w:shd w:val="clear" w:color="auto" w:fill="FFFFFF"/>
        </w:rPr>
        <w:t>.</w:t>
      </w:r>
      <w:bookmarkEnd w:id="14"/>
    </w:p>
    <w:p w:rsidR="004203D7" w:rsidRPr="00A66AA9" w:rsidRDefault="004203D7" w:rsidP="00A66AA9">
      <w:pPr>
        <w:pStyle w:val="1"/>
        <w:jc w:val="center"/>
        <w:rPr>
          <w:rFonts w:ascii="Times New Roman" w:hAnsi="Times New Roman" w:cs="Times New Roman"/>
          <w:color w:val="auto"/>
        </w:rPr>
      </w:pPr>
      <w:bookmarkStart w:id="16" w:name="_Toc55199494"/>
      <w:bookmarkStart w:id="17" w:name="_Toc135742865"/>
      <w:r w:rsidRPr="00A66AA9">
        <w:rPr>
          <w:rFonts w:ascii="Times New Roman" w:hAnsi="Times New Roman" w:cs="Times New Roman"/>
          <w:color w:val="auto"/>
        </w:rPr>
        <w:t>1. Характеристика современного использования территории</w:t>
      </w:r>
      <w:bookmarkEnd w:id="15"/>
      <w:bookmarkEnd w:id="16"/>
      <w:bookmarkEnd w:id="17"/>
    </w:p>
    <w:p w:rsidR="004203D7" w:rsidRPr="004203D7" w:rsidRDefault="004203D7" w:rsidP="004203D7">
      <w:pPr>
        <w:tabs>
          <w:tab w:val="left" w:pos="0"/>
        </w:tabs>
        <w:spacing w:line="276" w:lineRule="auto"/>
        <w:jc w:val="center"/>
        <w:rPr>
          <w:rFonts w:ascii="Times New Roman" w:hAnsi="Times New Roman" w:cs="Times New Roman"/>
          <w:sz w:val="28"/>
          <w:szCs w:val="28"/>
          <w:highlight w:val="yellow"/>
        </w:rPr>
      </w:pPr>
    </w:p>
    <w:p w:rsidR="004203D7" w:rsidRDefault="004203D7" w:rsidP="004F1152">
      <w:pPr>
        <w:pStyle w:val="a7"/>
        <w:ind w:firstLine="567"/>
        <w:jc w:val="both"/>
        <w:rPr>
          <w:rFonts w:ascii="Times New Roman" w:hAnsi="Times New Roman"/>
          <w:sz w:val="28"/>
          <w:szCs w:val="28"/>
        </w:rPr>
      </w:pPr>
      <w:bookmarkStart w:id="18" w:name="_Hlk120277800"/>
      <w:bookmarkStart w:id="19" w:name="_Hlk135742984"/>
      <w:r w:rsidRPr="004F1152">
        <w:rPr>
          <w:rFonts w:ascii="Times New Roman" w:eastAsiaTheme="majorEastAsia" w:hAnsi="Times New Roman"/>
          <w:bCs/>
          <w:sz w:val="28"/>
          <w:szCs w:val="28"/>
          <w:shd w:val="clear" w:color="auto" w:fill="FFFFFF"/>
        </w:rPr>
        <w:t xml:space="preserve">Территорияпроекта планировки </w:t>
      </w:r>
      <w:r w:rsidR="0011112D" w:rsidRPr="004F1152">
        <w:rPr>
          <w:rFonts w:ascii="Times New Roman" w:hAnsi="Times New Roman"/>
          <w:sz w:val="28"/>
          <w:szCs w:val="28"/>
        </w:rPr>
        <w:t>располагается</w:t>
      </w:r>
      <w:r w:rsidRPr="004F1152">
        <w:rPr>
          <w:rFonts w:ascii="Times New Roman" w:hAnsi="Times New Roman"/>
          <w:sz w:val="28"/>
          <w:szCs w:val="28"/>
        </w:rPr>
        <w:t xml:space="preserve"> в </w:t>
      </w:r>
      <w:r w:rsidR="0011112D" w:rsidRPr="004F1152">
        <w:rPr>
          <w:rFonts w:ascii="Times New Roman" w:hAnsi="Times New Roman"/>
          <w:sz w:val="28"/>
          <w:szCs w:val="28"/>
        </w:rPr>
        <w:t>южной</w:t>
      </w:r>
      <w:r w:rsidRPr="004F1152">
        <w:rPr>
          <w:rFonts w:ascii="Times New Roman" w:hAnsi="Times New Roman"/>
          <w:sz w:val="28"/>
          <w:szCs w:val="28"/>
        </w:rPr>
        <w:t xml:space="preserve"> части </w:t>
      </w:r>
      <w:r w:rsidR="0011112D" w:rsidRPr="004F1152">
        <w:rPr>
          <w:rFonts w:ascii="Times New Roman" w:hAnsi="Times New Roman"/>
          <w:bCs/>
          <w:sz w:val="28"/>
          <w:szCs w:val="28"/>
        </w:rPr>
        <w:t xml:space="preserve">города </w:t>
      </w:r>
      <w:r w:rsidR="004F1152" w:rsidRPr="004F1152">
        <w:rPr>
          <w:rFonts w:ascii="Times New Roman" w:hAnsi="Times New Roman"/>
          <w:bCs/>
          <w:sz w:val="28"/>
          <w:szCs w:val="28"/>
        </w:rPr>
        <w:t>Златоуст Челябинской области</w:t>
      </w:r>
      <w:r w:rsidR="003446C7">
        <w:rPr>
          <w:rFonts w:ascii="Times New Roman" w:hAnsi="Times New Roman"/>
          <w:bCs/>
          <w:sz w:val="28"/>
          <w:szCs w:val="28"/>
        </w:rPr>
        <w:t xml:space="preserve"> в районе ул. Садовая.</w:t>
      </w:r>
      <w:r w:rsidR="003446C7">
        <w:rPr>
          <w:rFonts w:ascii="Times New Roman" w:hAnsi="Times New Roman"/>
          <w:sz w:val="28"/>
          <w:szCs w:val="28"/>
        </w:rPr>
        <w:t>О</w:t>
      </w:r>
      <w:r w:rsidR="004F1152">
        <w:rPr>
          <w:rFonts w:ascii="Times New Roman" w:hAnsi="Times New Roman"/>
          <w:sz w:val="28"/>
          <w:szCs w:val="28"/>
        </w:rPr>
        <w:t>риентировочн</w:t>
      </w:r>
      <w:r w:rsidR="003446C7">
        <w:rPr>
          <w:rFonts w:ascii="Times New Roman" w:hAnsi="Times New Roman"/>
          <w:sz w:val="28"/>
          <w:szCs w:val="28"/>
        </w:rPr>
        <w:t>ая</w:t>
      </w:r>
      <w:r w:rsidR="004F1152">
        <w:rPr>
          <w:rFonts w:ascii="Times New Roman" w:hAnsi="Times New Roman"/>
          <w:sz w:val="28"/>
          <w:szCs w:val="28"/>
        </w:rPr>
        <w:t xml:space="preserve"> площадь</w:t>
      </w:r>
      <w:r w:rsidR="003446C7">
        <w:rPr>
          <w:rFonts w:ascii="Times New Roman" w:hAnsi="Times New Roman"/>
          <w:sz w:val="28"/>
          <w:szCs w:val="28"/>
        </w:rPr>
        <w:t xml:space="preserve"> проектирования составляет8,6</w:t>
      </w:r>
      <w:r w:rsidRPr="004F1152">
        <w:rPr>
          <w:rFonts w:ascii="Times New Roman" w:hAnsi="Times New Roman"/>
          <w:sz w:val="28"/>
          <w:szCs w:val="28"/>
        </w:rPr>
        <w:t xml:space="preserve"> га.</w:t>
      </w:r>
    </w:p>
    <w:p w:rsidR="0045226A" w:rsidRDefault="0045226A" w:rsidP="0045226A">
      <w:pPr>
        <w:jc w:val="both"/>
        <w:rPr>
          <w:rFonts w:ascii="Times New Roman" w:eastAsia="Times New Roman" w:hAnsi="Times New Roman" w:cs="Times New Roman"/>
          <w:sz w:val="28"/>
          <w:szCs w:val="28"/>
          <w:lang w:eastAsia="ru-RU"/>
        </w:rPr>
      </w:pPr>
    </w:p>
    <w:p w:rsidR="004171EA" w:rsidRDefault="004203D7" w:rsidP="00E055B1">
      <w:pPr>
        <w:ind w:firstLine="567"/>
        <w:jc w:val="both"/>
        <w:rPr>
          <w:rFonts w:ascii="Times New Roman" w:hAnsi="Times New Roman" w:cs="Times New Roman"/>
          <w:sz w:val="28"/>
          <w:szCs w:val="28"/>
        </w:rPr>
      </w:pPr>
      <w:r w:rsidRPr="00DB228D">
        <w:rPr>
          <w:rFonts w:ascii="Times New Roman" w:hAnsi="Times New Roman" w:cs="Times New Roman"/>
          <w:sz w:val="28"/>
          <w:szCs w:val="28"/>
        </w:rPr>
        <w:t xml:space="preserve">Характеристика современного использования территории </w:t>
      </w:r>
      <w:r w:rsidR="0011112D" w:rsidRPr="00DB228D">
        <w:rPr>
          <w:rFonts w:ascii="Times New Roman" w:hAnsi="Times New Roman" w:cs="Times New Roman"/>
          <w:sz w:val="28"/>
          <w:szCs w:val="28"/>
        </w:rPr>
        <w:t>–</w:t>
      </w:r>
      <w:r w:rsidR="003446C7">
        <w:rPr>
          <w:rFonts w:ascii="Times New Roman" w:hAnsi="Times New Roman" w:cs="Times New Roman"/>
          <w:sz w:val="28"/>
          <w:szCs w:val="28"/>
        </w:rPr>
        <w:t xml:space="preserve">на </w:t>
      </w:r>
      <w:r w:rsidR="0045226A">
        <w:rPr>
          <w:rFonts w:ascii="Times New Roman" w:hAnsi="Times New Roman" w:cs="Times New Roman"/>
          <w:sz w:val="28"/>
          <w:szCs w:val="28"/>
        </w:rPr>
        <w:t>р</w:t>
      </w:r>
      <w:r w:rsidR="003B2B9A" w:rsidRPr="00DB228D">
        <w:rPr>
          <w:rFonts w:ascii="Times New Roman" w:hAnsi="Times New Roman" w:cs="Times New Roman"/>
          <w:sz w:val="28"/>
          <w:szCs w:val="28"/>
        </w:rPr>
        <w:t>ассматриваем</w:t>
      </w:r>
      <w:r w:rsidR="003446C7">
        <w:rPr>
          <w:rFonts w:ascii="Times New Roman" w:hAnsi="Times New Roman" w:cs="Times New Roman"/>
          <w:sz w:val="28"/>
          <w:szCs w:val="28"/>
        </w:rPr>
        <w:t xml:space="preserve">ой территории располагаются существующие складские и производственные здания и сооружения, </w:t>
      </w:r>
      <w:r w:rsidR="003B2D8A">
        <w:rPr>
          <w:rFonts w:ascii="Times New Roman" w:hAnsi="Times New Roman" w:cs="Times New Roman"/>
          <w:sz w:val="28"/>
          <w:szCs w:val="28"/>
        </w:rPr>
        <w:t xml:space="preserve">присутствует </w:t>
      </w:r>
      <w:r w:rsidR="0050648E" w:rsidRPr="0050648E">
        <w:rPr>
          <w:rFonts w:ascii="Times New Roman" w:hAnsi="Times New Roman" w:cs="Times New Roman"/>
          <w:sz w:val="28"/>
          <w:szCs w:val="28"/>
        </w:rPr>
        <w:t>зона естественного ландшафта</w:t>
      </w:r>
      <w:r w:rsidR="0050648E">
        <w:rPr>
          <w:rFonts w:ascii="Times New Roman" w:hAnsi="Times New Roman" w:cs="Times New Roman"/>
          <w:sz w:val="28"/>
          <w:szCs w:val="28"/>
        </w:rPr>
        <w:t>,</w:t>
      </w:r>
      <w:r w:rsidR="00E055B1">
        <w:rPr>
          <w:rFonts w:ascii="Times New Roman" w:hAnsi="Times New Roman" w:cs="Times New Roman"/>
          <w:sz w:val="28"/>
          <w:szCs w:val="28"/>
        </w:rPr>
        <w:t>т</w:t>
      </w:r>
      <w:r w:rsidR="003B2B9A" w:rsidRPr="00181F30">
        <w:rPr>
          <w:rFonts w:ascii="Times New Roman" w:hAnsi="Times New Roman" w:cs="Times New Roman"/>
          <w:sz w:val="28"/>
          <w:szCs w:val="28"/>
        </w:rPr>
        <w:t xml:space="preserve">ранспортная инфраструктура представлена в виде грунтовых, примыкающих с </w:t>
      </w:r>
      <w:r w:rsidR="003B2D8A">
        <w:rPr>
          <w:rFonts w:ascii="Times New Roman" w:hAnsi="Times New Roman" w:cs="Times New Roman"/>
          <w:sz w:val="28"/>
          <w:szCs w:val="28"/>
        </w:rPr>
        <w:t>северной</w:t>
      </w:r>
      <w:r w:rsidR="00E055B1">
        <w:rPr>
          <w:rFonts w:ascii="Times New Roman" w:hAnsi="Times New Roman" w:cs="Times New Roman"/>
          <w:sz w:val="28"/>
          <w:szCs w:val="28"/>
        </w:rPr>
        <w:t xml:space="preserve"> стороны к ул. </w:t>
      </w:r>
      <w:r w:rsidR="003B2D8A">
        <w:rPr>
          <w:rFonts w:ascii="Times New Roman" w:hAnsi="Times New Roman" w:cs="Times New Roman"/>
          <w:sz w:val="28"/>
          <w:szCs w:val="28"/>
        </w:rPr>
        <w:t>Садовая.</w:t>
      </w:r>
      <w:r w:rsidR="003B2B9A" w:rsidRPr="00181F30">
        <w:rPr>
          <w:rFonts w:ascii="Times New Roman" w:hAnsi="Times New Roman" w:cs="Times New Roman"/>
          <w:sz w:val="28"/>
          <w:szCs w:val="28"/>
        </w:rPr>
        <w:t>Элемент</w:t>
      </w:r>
      <w:r w:rsidR="00E055B1">
        <w:rPr>
          <w:rFonts w:ascii="Times New Roman" w:hAnsi="Times New Roman" w:cs="Times New Roman"/>
          <w:sz w:val="28"/>
          <w:szCs w:val="28"/>
        </w:rPr>
        <w:t>ы</w:t>
      </w:r>
      <w:r w:rsidR="003B2B9A" w:rsidRPr="00181F30">
        <w:rPr>
          <w:rFonts w:ascii="Times New Roman" w:hAnsi="Times New Roman" w:cs="Times New Roman"/>
          <w:sz w:val="28"/>
          <w:szCs w:val="28"/>
        </w:rPr>
        <w:t xml:space="preserve"> благоустройства </w:t>
      </w:r>
      <w:bookmarkStart w:id="20" w:name="_Hlk77774445"/>
      <w:r w:rsidR="00E055B1">
        <w:rPr>
          <w:rFonts w:ascii="Times New Roman" w:hAnsi="Times New Roman" w:cs="Times New Roman"/>
          <w:sz w:val="28"/>
          <w:szCs w:val="28"/>
        </w:rPr>
        <w:t xml:space="preserve">отсутствуют. </w:t>
      </w:r>
      <w:r w:rsidR="00FF5CB9" w:rsidRPr="00181F30">
        <w:rPr>
          <w:rFonts w:ascii="Times New Roman" w:hAnsi="Times New Roman" w:cs="Times New Roman"/>
          <w:sz w:val="28"/>
          <w:szCs w:val="28"/>
        </w:rPr>
        <w:t>Инженерная инфраструктура</w:t>
      </w:r>
      <w:r w:rsidR="00181F30" w:rsidRPr="00181F30">
        <w:rPr>
          <w:rFonts w:ascii="Times New Roman" w:hAnsi="Times New Roman" w:cs="Times New Roman"/>
          <w:sz w:val="28"/>
          <w:szCs w:val="28"/>
        </w:rPr>
        <w:t xml:space="preserve"> представлена в виде сетей электроснабжения, газоснабжения водоснабжения</w:t>
      </w:r>
      <w:r w:rsidR="00DB228D">
        <w:rPr>
          <w:rFonts w:ascii="Times New Roman" w:hAnsi="Times New Roman" w:cs="Times New Roman"/>
          <w:sz w:val="28"/>
          <w:szCs w:val="28"/>
        </w:rPr>
        <w:t xml:space="preserve">, </w:t>
      </w:r>
      <w:r w:rsidR="00181F30" w:rsidRPr="00181F30">
        <w:rPr>
          <w:rFonts w:ascii="Times New Roman" w:hAnsi="Times New Roman" w:cs="Times New Roman"/>
          <w:sz w:val="28"/>
          <w:szCs w:val="28"/>
        </w:rPr>
        <w:t>канализации</w:t>
      </w:r>
      <w:r w:rsidR="00DB228D">
        <w:rPr>
          <w:rFonts w:ascii="Times New Roman" w:hAnsi="Times New Roman" w:cs="Times New Roman"/>
          <w:sz w:val="28"/>
          <w:szCs w:val="28"/>
        </w:rPr>
        <w:t xml:space="preserve"> и </w:t>
      </w:r>
      <w:r w:rsidR="00E055B1">
        <w:rPr>
          <w:rFonts w:ascii="Times New Roman" w:hAnsi="Times New Roman" w:cs="Times New Roman"/>
          <w:sz w:val="28"/>
          <w:szCs w:val="28"/>
        </w:rPr>
        <w:t xml:space="preserve">трансформаторной подстанции. </w:t>
      </w:r>
    </w:p>
    <w:bookmarkEnd w:id="18"/>
    <w:bookmarkEnd w:id="20"/>
    <w:p w:rsidR="004203D7" w:rsidRPr="00FF5CB9" w:rsidRDefault="004203D7" w:rsidP="004203D7">
      <w:pPr>
        <w:jc w:val="both"/>
        <w:rPr>
          <w:rFonts w:ascii="Times New Roman" w:hAnsi="Times New Roman" w:cs="Times New Roman"/>
          <w:sz w:val="28"/>
          <w:szCs w:val="28"/>
        </w:rPr>
      </w:pPr>
      <w:r w:rsidRPr="00FF5CB9">
        <w:rPr>
          <w:rFonts w:ascii="Times New Roman" w:hAnsi="Times New Roman" w:cs="Times New Roman"/>
          <w:sz w:val="28"/>
          <w:szCs w:val="28"/>
        </w:rPr>
        <w:tab/>
        <w:t>Существующее использование территории сформировано на основании сведений о предоставленных земельных участках, с учетом их использования, границ и сведений документов территориального планирования.</w:t>
      </w:r>
      <w:bookmarkEnd w:id="19"/>
    </w:p>
    <w:p w:rsidR="004203D7" w:rsidRPr="004E3FB6" w:rsidRDefault="004203D7" w:rsidP="00DB228D">
      <w:pPr>
        <w:jc w:val="both"/>
        <w:rPr>
          <w:rFonts w:ascii="Times New Roman" w:hAnsi="Times New Roman" w:cs="Times New Roman"/>
          <w:sz w:val="28"/>
          <w:szCs w:val="28"/>
        </w:rPr>
      </w:pPr>
      <w:r w:rsidRPr="00FF5CB9">
        <w:rPr>
          <w:rFonts w:ascii="Times New Roman" w:hAnsi="Times New Roman" w:cs="Times New Roman"/>
          <w:sz w:val="28"/>
          <w:szCs w:val="28"/>
        </w:rPr>
        <w:tab/>
      </w:r>
      <w:r w:rsidRPr="004E3FB6">
        <w:rPr>
          <w:rFonts w:ascii="Times New Roman" w:hAnsi="Times New Roman" w:cs="Times New Roman"/>
          <w:sz w:val="28"/>
          <w:szCs w:val="28"/>
        </w:rPr>
        <w:t xml:space="preserve">В соответствии с Правилами землепользования и застройки </w:t>
      </w:r>
      <w:r w:rsidR="00DB228D" w:rsidRPr="004E3FB6">
        <w:rPr>
          <w:rFonts w:ascii="Times New Roman" w:hAnsi="Times New Roman" w:cs="Times New Roman"/>
          <w:sz w:val="28"/>
          <w:szCs w:val="28"/>
        </w:rPr>
        <w:t>Златоустовского городского округа</w:t>
      </w:r>
      <w:r w:rsidRPr="004E3FB6">
        <w:rPr>
          <w:rFonts w:ascii="Times New Roman" w:hAnsi="Times New Roman" w:cs="Times New Roman"/>
          <w:bCs/>
          <w:sz w:val="28"/>
          <w:szCs w:val="28"/>
          <w:shd w:val="clear" w:color="auto" w:fill="FFFFFF" w:themeFill="background1"/>
        </w:rPr>
        <w:t xml:space="preserve">, </w:t>
      </w:r>
      <w:r w:rsidRPr="004E3FB6">
        <w:rPr>
          <w:rFonts w:ascii="Times New Roman" w:hAnsi="Times New Roman" w:cs="Times New Roman"/>
          <w:sz w:val="28"/>
          <w:szCs w:val="28"/>
          <w:shd w:val="clear" w:color="auto" w:fill="FFFFFF" w:themeFill="background1"/>
        </w:rPr>
        <w:t>к проектируемой</w:t>
      </w:r>
      <w:r w:rsidRPr="004E3FB6">
        <w:rPr>
          <w:rFonts w:ascii="Times New Roman" w:hAnsi="Times New Roman" w:cs="Times New Roman"/>
          <w:sz w:val="28"/>
          <w:szCs w:val="28"/>
        </w:rPr>
        <w:t xml:space="preserve"> территории применяются следующие регламенты:</w:t>
      </w:r>
    </w:p>
    <w:p w:rsidR="00BE7B82" w:rsidRPr="004E3FB6" w:rsidRDefault="004E3FB6" w:rsidP="00BE7B82">
      <w:pPr>
        <w:pStyle w:val="ac"/>
        <w:numPr>
          <w:ilvl w:val="0"/>
          <w:numId w:val="22"/>
        </w:numPr>
        <w:shd w:val="clear" w:color="auto" w:fill="FFFFFF"/>
        <w:jc w:val="both"/>
        <w:rPr>
          <w:rFonts w:ascii="Times New Roman" w:hAnsi="Times New Roman" w:cs="Times New Roman"/>
          <w:sz w:val="28"/>
          <w:szCs w:val="28"/>
        </w:rPr>
      </w:pPr>
      <w:r w:rsidRPr="004E3FB6">
        <w:rPr>
          <w:rFonts w:ascii="Times New Roman" w:hAnsi="Times New Roman" w:cs="Times New Roman"/>
          <w:sz w:val="28"/>
          <w:szCs w:val="28"/>
        </w:rPr>
        <w:t>Р1</w:t>
      </w:r>
      <w:r w:rsidR="00BE7B82" w:rsidRPr="004E3FB6">
        <w:rPr>
          <w:rFonts w:ascii="Times New Roman" w:hAnsi="Times New Roman" w:cs="Times New Roman"/>
          <w:sz w:val="28"/>
          <w:szCs w:val="28"/>
        </w:rPr>
        <w:t>- зона рекреационного назначения</w:t>
      </w:r>
      <w:r w:rsidRPr="004E3FB6">
        <w:rPr>
          <w:rFonts w:ascii="Times New Roman" w:hAnsi="Times New Roman" w:cs="Times New Roman"/>
          <w:sz w:val="28"/>
          <w:szCs w:val="28"/>
        </w:rPr>
        <w:t>;</w:t>
      </w:r>
    </w:p>
    <w:p w:rsidR="003B2D8A" w:rsidRPr="003B2D8A" w:rsidRDefault="003B2D8A" w:rsidP="00D27D90">
      <w:pPr>
        <w:pStyle w:val="ac"/>
        <w:numPr>
          <w:ilvl w:val="0"/>
          <w:numId w:val="22"/>
        </w:numPr>
        <w:shd w:val="clear" w:color="auto" w:fill="FFFFFF"/>
        <w:jc w:val="both"/>
        <w:rPr>
          <w:rFonts w:ascii="Times New Roman" w:hAnsi="Times New Roman" w:cs="Times New Roman"/>
          <w:b/>
          <w:snapToGrid w:val="0"/>
          <w:sz w:val="28"/>
          <w:szCs w:val="28"/>
        </w:rPr>
      </w:pPr>
      <w:r>
        <w:rPr>
          <w:rFonts w:ascii="Times New Roman" w:hAnsi="Times New Roman" w:cs="Times New Roman"/>
          <w:sz w:val="28"/>
          <w:szCs w:val="28"/>
        </w:rPr>
        <w:t>П1 – производственная зона</w:t>
      </w:r>
      <w:r w:rsidR="001630B0">
        <w:rPr>
          <w:rFonts w:ascii="Times New Roman" w:hAnsi="Times New Roman" w:cs="Times New Roman"/>
          <w:sz w:val="28"/>
          <w:szCs w:val="28"/>
        </w:rPr>
        <w:t>;</w:t>
      </w:r>
    </w:p>
    <w:p w:rsidR="003B2D8A" w:rsidRPr="00D27D90" w:rsidRDefault="003B2D8A" w:rsidP="00D27D90">
      <w:pPr>
        <w:pStyle w:val="ac"/>
        <w:numPr>
          <w:ilvl w:val="0"/>
          <w:numId w:val="22"/>
        </w:numPr>
        <w:shd w:val="clear" w:color="auto" w:fill="FFFFFF"/>
        <w:jc w:val="both"/>
        <w:rPr>
          <w:rFonts w:ascii="Times New Roman" w:hAnsi="Times New Roman" w:cs="Times New Roman"/>
          <w:b/>
          <w:snapToGrid w:val="0"/>
          <w:sz w:val="28"/>
          <w:szCs w:val="28"/>
        </w:rPr>
      </w:pPr>
      <w:r>
        <w:rPr>
          <w:rFonts w:ascii="Times New Roman" w:hAnsi="Times New Roman" w:cs="Times New Roman"/>
          <w:sz w:val="28"/>
          <w:szCs w:val="28"/>
        </w:rPr>
        <w:t>П2 – коммунально-складская зона</w:t>
      </w:r>
      <w:r w:rsidR="001630B0">
        <w:rPr>
          <w:rFonts w:ascii="Times New Roman" w:hAnsi="Times New Roman" w:cs="Times New Roman"/>
          <w:sz w:val="28"/>
          <w:szCs w:val="28"/>
        </w:rPr>
        <w:t>.</w:t>
      </w:r>
    </w:p>
    <w:p w:rsidR="004203D7" w:rsidRPr="00490666" w:rsidRDefault="004203D7" w:rsidP="001630B0">
      <w:pPr>
        <w:pStyle w:val="01"/>
        <w:ind w:left="0"/>
      </w:pPr>
      <w:bookmarkStart w:id="21" w:name="_Toc483211517"/>
      <w:bookmarkStart w:id="22" w:name="_Toc55199495"/>
      <w:bookmarkStart w:id="23" w:name="_Toc135742866"/>
      <w:r w:rsidRPr="00490666">
        <w:lastRenderedPageBreak/>
        <w:t>2. Характеристика объектов капитального строительства жилого назначения</w:t>
      </w:r>
      <w:bookmarkEnd w:id="21"/>
      <w:bookmarkEnd w:id="22"/>
      <w:bookmarkEnd w:id="23"/>
    </w:p>
    <w:p w:rsidR="004203D7" w:rsidRDefault="004203D7" w:rsidP="004203D7">
      <w:pPr>
        <w:tabs>
          <w:tab w:val="left" w:pos="0"/>
        </w:tabs>
        <w:spacing w:line="276" w:lineRule="auto"/>
        <w:rPr>
          <w:rFonts w:ascii="Times New Roman" w:hAnsi="Times New Roman" w:cs="Times New Roman"/>
          <w:sz w:val="28"/>
          <w:szCs w:val="28"/>
        </w:rPr>
      </w:pPr>
    </w:p>
    <w:p w:rsidR="00BA6AE4" w:rsidRPr="00490666" w:rsidRDefault="00BA6AE4" w:rsidP="00BA6AE4">
      <w:pPr>
        <w:tabs>
          <w:tab w:val="left" w:pos="0"/>
        </w:tabs>
        <w:spacing w:line="276" w:lineRule="auto"/>
        <w:ind w:firstLine="567"/>
        <w:jc w:val="both"/>
        <w:rPr>
          <w:rFonts w:ascii="Times New Roman" w:hAnsi="Times New Roman" w:cs="Times New Roman"/>
          <w:sz w:val="28"/>
          <w:szCs w:val="28"/>
        </w:rPr>
      </w:pPr>
      <w:r w:rsidRPr="00BA6AE4">
        <w:rPr>
          <w:rFonts w:ascii="Times New Roman" w:hAnsi="Times New Roman" w:cs="Times New Roman"/>
          <w:sz w:val="28"/>
          <w:szCs w:val="28"/>
        </w:rPr>
        <w:t>В границах проекта планировки территории не планируется размещение объектов капитального строительства жилого назначения</w:t>
      </w:r>
      <w:r>
        <w:rPr>
          <w:rFonts w:ascii="Times New Roman" w:hAnsi="Times New Roman" w:cs="Times New Roman"/>
          <w:sz w:val="28"/>
          <w:szCs w:val="28"/>
        </w:rPr>
        <w:t>.</w:t>
      </w:r>
    </w:p>
    <w:p w:rsidR="00935AC1" w:rsidRPr="00285465" w:rsidRDefault="00935AC1" w:rsidP="00A66AA9">
      <w:pPr>
        <w:pStyle w:val="01"/>
        <w:ind w:left="0"/>
        <w:rPr>
          <w:highlight w:val="yellow"/>
        </w:rPr>
      </w:pPr>
      <w:bookmarkStart w:id="24" w:name="_Toc477948543"/>
      <w:bookmarkStart w:id="25" w:name="_Toc483211518"/>
    </w:p>
    <w:p w:rsidR="004203D7" w:rsidRDefault="004203D7" w:rsidP="00A66AA9">
      <w:pPr>
        <w:pStyle w:val="01"/>
        <w:ind w:left="0"/>
      </w:pPr>
      <w:bookmarkStart w:id="26" w:name="_Toc55199496"/>
      <w:bookmarkStart w:id="27" w:name="_Toc135742867"/>
      <w:r w:rsidRPr="000A414C">
        <w:t>3. Характеристика объектов капитального строительства производственного назначения</w:t>
      </w:r>
      <w:bookmarkEnd w:id="24"/>
      <w:bookmarkEnd w:id="25"/>
      <w:bookmarkEnd w:id="26"/>
      <w:bookmarkEnd w:id="27"/>
    </w:p>
    <w:p w:rsidR="009A1662" w:rsidRPr="000A414C" w:rsidRDefault="009A1662" w:rsidP="00A66AA9">
      <w:pPr>
        <w:pStyle w:val="01"/>
        <w:ind w:left="0"/>
      </w:pPr>
    </w:p>
    <w:p w:rsidR="001630B0" w:rsidRPr="00490666" w:rsidRDefault="001630B0" w:rsidP="001630B0">
      <w:pPr>
        <w:ind w:firstLine="709"/>
        <w:jc w:val="both"/>
        <w:rPr>
          <w:rFonts w:ascii="Times New Roman" w:eastAsia="Arial" w:hAnsi="Times New Roman" w:cs="Times New Roman"/>
          <w:sz w:val="28"/>
          <w:szCs w:val="28"/>
          <w:lang w:eastAsia="ar-SA"/>
        </w:rPr>
      </w:pPr>
      <w:bookmarkStart w:id="28" w:name="_Hlk135743065"/>
      <w:r w:rsidRPr="00490666">
        <w:rPr>
          <w:rFonts w:ascii="Times New Roman" w:eastAsia="Arial" w:hAnsi="Times New Roman" w:cs="Times New Roman"/>
          <w:sz w:val="28"/>
          <w:szCs w:val="28"/>
          <w:lang w:eastAsia="ar-SA"/>
        </w:rPr>
        <w:t xml:space="preserve">Проектом планировки предлагается формирования современной структуры, а именно </w:t>
      </w:r>
      <w:r w:rsidRPr="00490666">
        <w:rPr>
          <w:rFonts w:ascii="Times New Roman" w:hAnsi="Times New Roman" w:cs="Times New Roman"/>
          <w:sz w:val="28"/>
          <w:szCs w:val="28"/>
        </w:rPr>
        <w:t xml:space="preserve">размещение новых объектов </w:t>
      </w:r>
      <w:r w:rsidRPr="00490666">
        <w:rPr>
          <w:rFonts w:ascii="Times New Roman" w:eastAsia="Arial" w:hAnsi="Times New Roman" w:cs="Times New Roman"/>
          <w:sz w:val="28"/>
          <w:szCs w:val="28"/>
          <w:lang w:eastAsia="ar-SA"/>
        </w:rPr>
        <w:t xml:space="preserve">капитального строительства </w:t>
      </w:r>
      <w:r>
        <w:rPr>
          <w:rFonts w:ascii="Times New Roman" w:eastAsia="Arial" w:hAnsi="Times New Roman" w:cs="Times New Roman"/>
          <w:sz w:val="28"/>
          <w:szCs w:val="28"/>
          <w:lang w:eastAsia="ar-SA"/>
        </w:rPr>
        <w:t>производственного и складского</w:t>
      </w:r>
      <w:r w:rsidRPr="00490666">
        <w:rPr>
          <w:rFonts w:ascii="Times New Roman" w:eastAsia="Arial" w:hAnsi="Times New Roman" w:cs="Times New Roman"/>
          <w:sz w:val="28"/>
          <w:szCs w:val="28"/>
          <w:lang w:eastAsia="ar-SA"/>
        </w:rPr>
        <w:t xml:space="preserve"> назначения</w:t>
      </w:r>
      <w:r w:rsidR="00AD3DAC">
        <w:rPr>
          <w:rFonts w:ascii="Times New Roman" w:eastAsia="Arial" w:hAnsi="Times New Roman" w:cs="Times New Roman"/>
          <w:sz w:val="28"/>
          <w:szCs w:val="28"/>
          <w:lang w:eastAsia="ar-SA"/>
        </w:rPr>
        <w:t>, а также реконструкция существующего здания.</w:t>
      </w:r>
      <w:bookmarkStart w:id="29" w:name="_Hlk120277859"/>
      <w:r>
        <w:rPr>
          <w:rFonts w:ascii="Times New Roman" w:eastAsia="Arial" w:hAnsi="Times New Roman" w:cs="Times New Roman"/>
          <w:sz w:val="28"/>
          <w:szCs w:val="28"/>
          <w:lang w:eastAsia="ar-SA"/>
        </w:rPr>
        <w:t>Объекты</w:t>
      </w:r>
      <w:r w:rsidRPr="00490666">
        <w:rPr>
          <w:rFonts w:ascii="Times New Roman" w:eastAsia="Arial" w:hAnsi="Times New Roman" w:cs="Times New Roman"/>
          <w:sz w:val="28"/>
          <w:szCs w:val="28"/>
          <w:lang w:eastAsia="ar-SA"/>
        </w:rPr>
        <w:t xml:space="preserve"> проектируется по типовым проектам, </w:t>
      </w:r>
      <w:r>
        <w:rPr>
          <w:rFonts w:ascii="Times New Roman" w:eastAsia="Arial" w:hAnsi="Times New Roman" w:cs="Times New Roman"/>
          <w:sz w:val="28"/>
          <w:szCs w:val="28"/>
          <w:lang w:eastAsia="ar-SA"/>
        </w:rPr>
        <w:t>примыкающая</w:t>
      </w:r>
      <w:r w:rsidRPr="00490666">
        <w:rPr>
          <w:rFonts w:ascii="Times New Roman" w:eastAsia="Arial" w:hAnsi="Times New Roman" w:cs="Times New Roman"/>
          <w:sz w:val="28"/>
          <w:szCs w:val="28"/>
          <w:lang w:eastAsia="ar-SA"/>
        </w:rPr>
        <w:t xml:space="preserve"> территория оснащена необходимым благоустройством и площадками для хранения автомобилей.</w:t>
      </w:r>
      <w:bookmarkEnd w:id="29"/>
    </w:p>
    <w:p w:rsidR="001630B0" w:rsidRPr="00490666" w:rsidRDefault="001630B0" w:rsidP="001630B0">
      <w:pPr>
        <w:ind w:firstLine="709"/>
        <w:jc w:val="both"/>
        <w:rPr>
          <w:rFonts w:ascii="Times New Roman" w:eastAsia="Arial" w:hAnsi="Times New Roman" w:cs="Times New Roman"/>
          <w:sz w:val="28"/>
          <w:szCs w:val="28"/>
          <w:u w:val="single"/>
          <w:lang w:eastAsia="ar-SA"/>
        </w:rPr>
      </w:pPr>
    </w:p>
    <w:p w:rsidR="001630B0" w:rsidRPr="00490666" w:rsidRDefault="001630B0" w:rsidP="001630B0">
      <w:pPr>
        <w:tabs>
          <w:tab w:val="left" w:pos="9922"/>
        </w:tabs>
        <w:spacing w:after="0" w:line="360" w:lineRule="auto"/>
        <w:ind w:firstLine="709"/>
        <w:jc w:val="center"/>
        <w:rPr>
          <w:rFonts w:ascii="Times New Roman" w:hAnsi="Times New Roman" w:cs="Times New Roman"/>
          <w:sz w:val="28"/>
          <w:szCs w:val="28"/>
        </w:rPr>
      </w:pPr>
      <w:r w:rsidRPr="00490666">
        <w:rPr>
          <w:rFonts w:ascii="Times New Roman" w:hAnsi="Times New Roman" w:cs="Times New Roman"/>
          <w:sz w:val="28"/>
          <w:szCs w:val="28"/>
        </w:rPr>
        <w:t>Характеристика объектов капитального строительства</w:t>
      </w:r>
    </w:p>
    <w:p w:rsidR="001630B0" w:rsidRPr="00490666" w:rsidRDefault="001630B0" w:rsidP="001630B0">
      <w:pPr>
        <w:tabs>
          <w:tab w:val="left" w:pos="9922"/>
        </w:tabs>
        <w:spacing w:after="0" w:line="360" w:lineRule="auto"/>
        <w:ind w:firstLine="709"/>
        <w:jc w:val="right"/>
        <w:rPr>
          <w:rFonts w:ascii="Times New Roman" w:hAnsi="Times New Roman" w:cs="Times New Roman"/>
          <w:sz w:val="28"/>
          <w:szCs w:val="28"/>
        </w:rPr>
      </w:pPr>
      <w:r w:rsidRPr="00490666">
        <w:rPr>
          <w:rFonts w:ascii="Times New Roman" w:hAnsi="Times New Roman" w:cs="Times New Roman"/>
          <w:sz w:val="28"/>
          <w:szCs w:val="28"/>
        </w:rPr>
        <w:t>Таблица №</w:t>
      </w:r>
      <w:r>
        <w:rPr>
          <w:rFonts w:ascii="Times New Roman" w:hAnsi="Times New Roman" w:cs="Times New Roman"/>
          <w:sz w:val="28"/>
          <w:szCs w:val="28"/>
        </w:rPr>
        <w:t>1</w:t>
      </w:r>
    </w:p>
    <w:tbl>
      <w:tblPr>
        <w:tblW w:w="11178" w:type="dxa"/>
        <w:tblInd w:w="-318" w:type="dxa"/>
        <w:tblLook w:val="04A0"/>
      </w:tblPr>
      <w:tblGrid>
        <w:gridCol w:w="708"/>
        <w:gridCol w:w="1703"/>
        <w:gridCol w:w="1137"/>
        <w:gridCol w:w="1217"/>
        <w:gridCol w:w="1122"/>
        <w:gridCol w:w="1060"/>
        <w:gridCol w:w="1259"/>
        <w:gridCol w:w="1375"/>
        <w:gridCol w:w="1375"/>
        <w:gridCol w:w="222"/>
      </w:tblGrid>
      <w:tr w:rsidR="00162D23" w:rsidRPr="00162D23" w:rsidTr="00162D23">
        <w:trPr>
          <w:gridAfter w:val="1"/>
          <w:wAfter w:w="222" w:type="dxa"/>
          <w:trHeight w:val="1290"/>
        </w:trPr>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 на плане</w:t>
            </w:r>
          </w:p>
        </w:tc>
        <w:tc>
          <w:tcPr>
            <w:tcW w:w="1703" w:type="dxa"/>
            <w:tcBorders>
              <w:top w:val="single" w:sz="4" w:space="0" w:color="auto"/>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Наименование</w:t>
            </w:r>
          </w:p>
        </w:tc>
        <w:tc>
          <w:tcPr>
            <w:tcW w:w="1137" w:type="dxa"/>
            <w:tcBorders>
              <w:top w:val="single" w:sz="4" w:space="0" w:color="auto"/>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Этажность</w:t>
            </w:r>
          </w:p>
        </w:tc>
        <w:tc>
          <w:tcPr>
            <w:tcW w:w="1217"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Количество этажей</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Площадь застройки, кв.м</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Общая площадь, кв.м</w:t>
            </w:r>
          </w:p>
        </w:tc>
        <w:tc>
          <w:tcPr>
            <w:tcW w:w="1259"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Плорщадь земельного участка, кв.м</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Коэфф. плотности застройки норма/проект</w:t>
            </w:r>
          </w:p>
        </w:tc>
        <w:tc>
          <w:tcPr>
            <w:tcW w:w="1375" w:type="dxa"/>
            <w:tcBorders>
              <w:top w:val="single" w:sz="4" w:space="0" w:color="auto"/>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Коэфф. застройки норма/проект</w:t>
            </w:r>
          </w:p>
        </w:tc>
      </w:tr>
      <w:tr w:rsidR="00162D23" w:rsidRPr="00162D23" w:rsidTr="00162D23">
        <w:trPr>
          <w:gridAfter w:val="1"/>
          <w:wAfter w:w="222" w:type="dxa"/>
          <w:trHeight w:val="855"/>
        </w:trPr>
        <w:tc>
          <w:tcPr>
            <w:tcW w:w="7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Реконструкция</w:t>
            </w:r>
            <w:r w:rsidRPr="00162D23">
              <w:rPr>
                <w:rFonts w:ascii="Times New Roman" w:eastAsia="Times New Roman" w:hAnsi="Times New Roman" w:cs="Times New Roman"/>
                <w:color w:val="000000"/>
                <w:sz w:val="20"/>
                <w:szCs w:val="20"/>
                <w:lang w:eastAsia="ru-RU"/>
              </w:rPr>
              <w:br/>
              <w:t>объекта незавершенного строительства</w:t>
            </w:r>
            <w:r w:rsidRPr="00162D23">
              <w:rPr>
                <w:rFonts w:ascii="Times New Roman" w:eastAsia="Times New Roman" w:hAnsi="Times New Roman" w:cs="Times New Roman"/>
                <w:color w:val="000000"/>
                <w:sz w:val="20"/>
                <w:szCs w:val="20"/>
                <w:lang w:eastAsia="ru-RU"/>
              </w:rPr>
              <w:br/>
              <w:t>под цех по производству бутилированной</w:t>
            </w:r>
            <w:r w:rsidRPr="00162D23">
              <w:rPr>
                <w:rFonts w:ascii="Times New Roman" w:eastAsia="Times New Roman" w:hAnsi="Times New Roman" w:cs="Times New Roman"/>
                <w:color w:val="000000"/>
                <w:sz w:val="20"/>
                <w:szCs w:val="20"/>
                <w:lang w:eastAsia="ru-RU"/>
              </w:rPr>
              <w:br/>
              <w:t xml:space="preserve">воды </w:t>
            </w:r>
          </w:p>
        </w:tc>
        <w:tc>
          <w:tcPr>
            <w:tcW w:w="113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21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122"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298,52</w:t>
            </w:r>
          </w:p>
        </w:tc>
        <w:tc>
          <w:tcPr>
            <w:tcW w:w="10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292,6</w:t>
            </w:r>
          </w:p>
        </w:tc>
        <w:tc>
          <w:tcPr>
            <w:tcW w:w="1259"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4686</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1/0,09</w:t>
            </w:r>
          </w:p>
        </w:tc>
        <w:tc>
          <w:tcPr>
            <w:tcW w:w="1375"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0,6/0,1</w:t>
            </w:r>
          </w:p>
        </w:tc>
      </w:tr>
      <w:tr w:rsidR="00162D23" w:rsidRPr="00162D23" w:rsidTr="00162D23">
        <w:trPr>
          <w:trHeight w:val="915"/>
        </w:trPr>
        <w:tc>
          <w:tcPr>
            <w:tcW w:w="708"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703"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137"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217"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122"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060"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259"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222" w:type="dxa"/>
            <w:tcBorders>
              <w:top w:val="nil"/>
              <w:left w:val="nil"/>
              <w:bottom w:val="nil"/>
              <w:right w:val="nil"/>
            </w:tcBorders>
            <w:shd w:val="clear" w:color="auto" w:fill="auto"/>
            <w:noWrap/>
            <w:vAlign w:val="bottom"/>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p>
        </w:tc>
      </w:tr>
      <w:tr w:rsidR="00162D23" w:rsidRPr="00162D23" w:rsidTr="00162D23">
        <w:trPr>
          <w:trHeight w:val="5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2</w:t>
            </w:r>
          </w:p>
        </w:tc>
        <w:tc>
          <w:tcPr>
            <w:tcW w:w="1703" w:type="dxa"/>
            <w:tcBorders>
              <w:top w:val="nil"/>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Здание водозаборной скважины</w:t>
            </w:r>
            <w:r w:rsidR="003959B5">
              <w:rPr>
                <w:rFonts w:ascii="Times New Roman" w:eastAsia="Times New Roman" w:hAnsi="Times New Roman" w:cs="Times New Roman"/>
                <w:color w:val="000000"/>
                <w:sz w:val="20"/>
                <w:szCs w:val="20"/>
                <w:lang w:eastAsia="ru-RU"/>
              </w:rPr>
              <w:t xml:space="preserve"> (проект)</w:t>
            </w:r>
          </w:p>
        </w:tc>
        <w:tc>
          <w:tcPr>
            <w:tcW w:w="113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21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14,4</w:t>
            </w:r>
          </w:p>
        </w:tc>
        <w:tc>
          <w:tcPr>
            <w:tcW w:w="1060"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12,2</w:t>
            </w:r>
          </w:p>
        </w:tc>
        <w:tc>
          <w:tcPr>
            <w:tcW w:w="1259"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9300</w:t>
            </w:r>
          </w:p>
        </w:tc>
        <w:tc>
          <w:tcPr>
            <w:tcW w:w="1375"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1/0,0013</w:t>
            </w:r>
          </w:p>
        </w:tc>
        <w:tc>
          <w:tcPr>
            <w:tcW w:w="1375"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0,6/0,0015</w:t>
            </w:r>
          </w:p>
        </w:tc>
        <w:tc>
          <w:tcPr>
            <w:tcW w:w="222" w:type="dxa"/>
            <w:vAlign w:val="center"/>
            <w:hideMark/>
          </w:tcPr>
          <w:p w:rsidR="00162D23" w:rsidRPr="00162D23" w:rsidRDefault="00162D23" w:rsidP="00162D23">
            <w:pPr>
              <w:spacing w:after="0" w:line="240" w:lineRule="auto"/>
              <w:rPr>
                <w:rFonts w:ascii="Times New Roman" w:eastAsia="Times New Roman" w:hAnsi="Times New Roman" w:cs="Times New Roman"/>
                <w:sz w:val="20"/>
                <w:szCs w:val="20"/>
                <w:lang w:eastAsia="ru-RU"/>
              </w:rPr>
            </w:pPr>
          </w:p>
        </w:tc>
      </w:tr>
      <w:tr w:rsidR="00162D23" w:rsidRPr="00162D23" w:rsidTr="00162D23">
        <w:trPr>
          <w:trHeight w:val="57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3</w:t>
            </w:r>
          </w:p>
        </w:tc>
        <w:tc>
          <w:tcPr>
            <w:tcW w:w="1703" w:type="dxa"/>
            <w:tcBorders>
              <w:top w:val="nil"/>
              <w:left w:val="nil"/>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Завод по производству бутилированной воды</w:t>
            </w:r>
            <w:r w:rsidR="003959B5">
              <w:rPr>
                <w:rFonts w:ascii="Times New Roman" w:eastAsia="Times New Roman" w:hAnsi="Times New Roman" w:cs="Times New Roman"/>
                <w:color w:val="000000"/>
                <w:sz w:val="20"/>
                <w:szCs w:val="20"/>
                <w:lang w:eastAsia="ru-RU"/>
              </w:rPr>
              <w:t xml:space="preserve"> (проект)</w:t>
            </w:r>
          </w:p>
        </w:tc>
        <w:tc>
          <w:tcPr>
            <w:tcW w:w="113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21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1440</w:t>
            </w:r>
          </w:p>
        </w:tc>
        <w:tc>
          <w:tcPr>
            <w:tcW w:w="1060"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1296</w:t>
            </w:r>
          </w:p>
        </w:tc>
        <w:tc>
          <w:tcPr>
            <w:tcW w:w="125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22 146</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1/0,17</w:t>
            </w:r>
          </w:p>
        </w:tc>
        <w:tc>
          <w:tcPr>
            <w:tcW w:w="137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0,6/0,19</w:t>
            </w:r>
          </w:p>
        </w:tc>
        <w:tc>
          <w:tcPr>
            <w:tcW w:w="222" w:type="dxa"/>
            <w:vAlign w:val="center"/>
            <w:hideMark/>
          </w:tcPr>
          <w:p w:rsidR="00162D23" w:rsidRPr="00162D23" w:rsidRDefault="00162D23" w:rsidP="00162D23">
            <w:pPr>
              <w:spacing w:after="0" w:line="240" w:lineRule="auto"/>
              <w:rPr>
                <w:rFonts w:ascii="Times New Roman" w:eastAsia="Times New Roman" w:hAnsi="Times New Roman" w:cs="Times New Roman"/>
                <w:sz w:val="20"/>
                <w:szCs w:val="20"/>
                <w:lang w:eastAsia="ru-RU"/>
              </w:rPr>
            </w:pPr>
          </w:p>
        </w:tc>
      </w:tr>
      <w:tr w:rsidR="00162D23" w:rsidRPr="00162D23" w:rsidTr="00162D23">
        <w:trPr>
          <w:trHeight w:val="55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4</w:t>
            </w:r>
          </w:p>
        </w:tc>
        <w:tc>
          <w:tcPr>
            <w:tcW w:w="1703" w:type="dxa"/>
            <w:vMerge w:val="restart"/>
            <w:tcBorders>
              <w:top w:val="nil"/>
              <w:left w:val="single" w:sz="4" w:space="0" w:color="auto"/>
              <w:bottom w:val="single" w:sz="4" w:space="0" w:color="auto"/>
              <w:right w:val="single" w:sz="4" w:space="0" w:color="auto"/>
            </w:tcBorders>
            <w:shd w:val="clear" w:color="auto" w:fill="auto"/>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Завод по производству пива</w:t>
            </w:r>
            <w:r w:rsidR="003959B5">
              <w:rPr>
                <w:rFonts w:ascii="Times New Roman" w:eastAsia="Times New Roman" w:hAnsi="Times New Roman" w:cs="Times New Roman"/>
                <w:color w:val="000000"/>
                <w:sz w:val="20"/>
                <w:szCs w:val="20"/>
                <w:lang w:eastAsia="ru-RU"/>
              </w:rPr>
              <w:t xml:space="preserve"> (проект)</w:t>
            </w:r>
          </w:p>
        </w:tc>
        <w:tc>
          <w:tcPr>
            <w:tcW w:w="113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21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1391</w:t>
            </w:r>
          </w:p>
        </w:tc>
        <w:tc>
          <w:tcPr>
            <w:tcW w:w="1060"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1251,9</w:t>
            </w:r>
          </w:p>
        </w:tc>
        <w:tc>
          <w:tcPr>
            <w:tcW w:w="1259"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222" w:type="dxa"/>
            <w:vAlign w:val="center"/>
            <w:hideMark/>
          </w:tcPr>
          <w:p w:rsidR="00162D23" w:rsidRPr="00162D23" w:rsidRDefault="00162D23" w:rsidP="00162D23">
            <w:pPr>
              <w:spacing w:after="0" w:line="240" w:lineRule="auto"/>
              <w:rPr>
                <w:rFonts w:ascii="Times New Roman" w:eastAsia="Times New Roman" w:hAnsi="Times New Roman" w:cs="Times New Roman"/>
                <w:sz w:val="20"/>
                <w:szCs w:val="20"/>
                <w:lang w:eastAsia="ru-RU"/>
              </w:rPr>
            </w:pPr>
          </w:p>
        </w:tc>
      </w:tr>
      <w:tr w:rsidR="00162D23" w:rsidRPr="00162D23" w:rsidTr="00162D23">
        <w:trPr>
          <w:trHeight w:val="30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5</w:t>
            </w:r>
          </w:p>
        </w:tc>
        <w:tc>
          <w:tcPr>
            <w:tcW w:w="1703"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13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217"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w:t>
            </w:r>
          </w:p>
        </w:tc>
        <w:tc>
          <w:tcPr>
            <w:tcW w:w="1122"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1391</w:t>
            </w:r>
          </w:p>
        </w:tc>
        <w:tc>
          <w:tcPr>
            <w:tcW w:w="1060" w:type="dxa"/>
            <w:tcBorders>
              <w:top w:val="nil"/>
              <w:left w:val="nil"/>
              <w:bottom w:val="single" w:sz="4" w:space="0" w:color="auto"/>
              <w:right w:val="single" w:sz="4" w:space="0" w:color="auto"/>
            </w:tcBorders>
            <w:shd w:val="clear" w:color="auto" w:fill="auto"/>
            <w:noWrap/>
            <w:vAlign w:val="center"/>
            <w:hideMark/>
          </w:tcPr>
          <w:p w:rsidR="00162D23" w:rsidRPr="00162D23" w:rsidRDefault="00162D23" w:rsidP="00162D23">
            <w:pPr>
              <w:spacing w:after="0" w:line="240" w:lineRule="auto"/>
              <w:jc w:val="center"/>
              <w:rPr>
                <w:rFonts w:ascii="Times New Roman" w:eastAsia="Times New Roman" w:hAnsi="Times New Roman" w:cs="Times New Roman"/>
                <w:color w:val="000000"/>
                <w:sz w:val="20"/>
                <w:szCs w:val="20"/>
                <w:lang w:eastAsia="ru-RU"/>
              </w:rPr>
            </w:pPr>
            <w:r w:rsidRPr="00162D23">
              <w:rPr>
                <w:rFonts w:ascii="Times New Roman" w:eastAsia="Times New Roman" w:hAnsi="Times New Roman" w:cs="Times New Roman"/>
                <w:color w:val="000000"/>
                <w:sz w:val="20"/>
                <w:szCs w:val="20"/>
                <w:lang w:eastAsia="ru-RU"/>
              </w:rPr>
              <w:t>1251,9</w:t>
            </w:r>
          </w:p>
        </w:tc>
        <w:tc>
          <w:tcPr>
            <w:tcW w:w="1259"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1375" w:type="dxa"/>
            <w:vMerge/>
            <w:tcBorders>
              <w:top w:val="nil"/>
              <w:left w:val="single" w:sz="4" w:space="0" w:color="auto"/>
              <w:bottom w:val="single" w:sz="4" w:space="0" w:color="auto"/>
              <w:right w:val="single" w:sz="4" w:space="0" w:color="auto"/>
            </w:tcBorders>
            <w:vAlign w:val="center"/>
            <w:hideMark/>
          </w:tcPr>
          <w:p w:rsidR="00162D23" w:rsidRPr="00162D23" w:rsidRDefault="00162D23" w:rsidP="00162D23">
            <w:pPr>
              <w:spacing w:after="0" w:line="240" w:lineRule="auto"/>
              <w:rPr>
                <w:rFonts w:ascii="Times New Roman" w:eastAsia="Times New Roman" w:hAnsi="Times New Roman" w:cs="Times New Roman"/>
                <w:color w:val="000000"/>
                <w:sz w:val="20"/>
                <w:szCs w:val="20"/>
                <w:lang w:eastAsia="ru-RU"/>
              </w:rPr>
            </w:pPr>
          </w:p>
        </w:tc>
        <w:tc>
          <w:tcPr>
            <w:tcW w:w="222" w:type="dxa"/>
            <w:vAlign w:val="center"/>
            <w:hideMark/>
          </w:tcPr>
          <w:p w:rsidR="00162D23" w:rsidRPr="00162D23" w:rsidRDefault="00162D23" w:rsidP="00162D23">
            <w:pPr>
              <w:spacing w:after="0" w:line="240" w:lineRule="auto"/>
              <w:rPr>
                <w:rFonts w:ascii="Times New Roman" w:eastAsia="Times New Roman" w:hAnsi="Times New Roman" w:cs="Times New Roman"/>
                <w:sz w:val="20"/>
                <w:szCs w:val="20"/>
                <w:lang w:eastAsia="ru-RU"/>
              </w:rPr>
            </w:pPr>
          </w:p>
        </w:tc>
      </w:tr>
    </w:tbl>
    <w:p w:rsidR="001630B0" w:rsidRDefault="001630B0" w:rsidP="001630B0">
      <w:pPr>
        <w:pStyle w:val="ac"/>
        <w:ind w:left="1429"/>
        <w:rPr>
          <w:rFonts w:ascii="Times New Roman" w:hAnsi="Times New Roman" w:cs="Times New Roman"/>
          <w:sz w:val="28"/>
          <w:szCs w:val="28"/>
          <w:highlight w:val="yellow"/>
        </w:rPr>
      </w:pPr>
    </w:p>
    <w:p w:rsidR="001630B0" w:rsidRDefault="001630B0" w:rsidP="001630B0">
      <w:pPr>
        <w:pStyle w:val="ac"/>
        <w:ind w:left="1429"/>
        <w:rPr>
          <w:rFonts w:ascii="Times New Roman" w:hAnsi="Times New Roman" w:cs="Times New Roman"/>
          <w:sz w:val="28"/>
          <w:szCs w:val="28"/>
          <w:highlight w:val="yellow"/>
        </w:rPr>
      </w:pPr>
    </w:p>
    <w:bookmarkEnd w:id="28"/>
    <w:p w:rsidR="001630B0" w:rsidRDefault="001630B0" w:rsidP="001630B0">
      <w:pPr>
        <w:pStyle w:val="ac"/>
        <w:ind w:left="1429"/>
        <w:rPr>
          <w:rFonts w:ascii="Times New Roman" w:hAnsi="Times New Roman" w:cs="Times New Roman"/>
          <w:sz w:val="28"/>
          <w:szCs w:val="28"/>
          <w:highlight w:val="yellow"/>
        </w:rPr>
      </w:pPr>
    </w:p>
    <w:p w:rsidR="001630B0" w:rsidRPr="0050648E" w:rsidRDefault="001630B0" w:rsidP="001630B0">
      <w:pPr>
        <w:pStyle w:val="ac"/>
        <w:ind w:left="1429"/>
        <w:rPr>
          <w:rFonts w:ascii="Times New Roman" w:hAnsi="Times New Roman" w:cs="Times New Roman"/>
          <w:sz w:val="28"/>
          <w:szCs w:val="28"/>
          <w:highlight w:val="yellow"/>
        </w:rPr>
      </w:pPr>
    </w:p>
    <w:p w:rsidR="004203D7" w:rsidRPr="00285465" w:rsidRDefault="004203D7" w:rsidP="004203D7">
      <w:pPr>
        <w:tabs>
          <w:tab w:val="left" w:pos="9922"/>
        </w:tabs>
        <w:ind w:firstLine="709"/>
        <w:jc w:val="both"/>
        <w:rPr>
          <w:rFonts w:ascii="Times New Roman" w:hAnsi="Times New Roman" w:cs="Times New Roman"/>
          <w:sz w:val="28"/>
          <w:szCs w:val="28"/>
          <w:highlight w:val="yellow"/>
        </w:rPr>
      </w:pPr>
    </w:p>
    <w:p w:rsidR="004203D7" w:rsidRDefault="004203D7" w:rsidP="00A66AA9">
      <w:pPr>
        <w:pStyle w:val="01"/>
        <w:ind w:left="0"/>
      </w:pPr>
      <w:bookmarkStart w:id="30" w:name="_Toc477948544"/>
      <w:bookmarkStart w:id="31" w:name="_Toc483211519"/>
      <w:bookmarkStart w:id="32" w:name="_Toc55199497"/>
      <w:bookmarkStart w:id="33" w:name="_Toc135742868"/>
      <w:r w:rsidRPr="00DE4DF7">
        <w:t xml:space="preserve">4. Характеристика </w:t>
      </w:r>
      <w:bookmarkStart w:id="34" w:name="_Hlk135741319"/>
      <w:r w:rsidRPr="00DE4DF7">
        <w:t>объектов капитального строительства общественно-делового назначения</w:t>
      </w:r>
      <w:bookmarkEnd w:id="30"/>
      <w:bookmarkEnd w:id="31"/>
      <w:bookmarkEnd w:id="32"/>
      <w:bookmarkEnd w:id="33"/>
      <w:bookmarkEnd w:id="34"/>
    </w:p>
    <w:p w:rsidR="009A1662" w:rsidRPr="00DE4DF7" w:rsidRDefault="009A1662" w:rsidP="00A66AA9">
      <w:pPr>
        <w:pStyle w:val="01"/>
        <w:ind w:left="0"/>
      </w:pPr>
    </w:p>
    <w:p w:rsidR="001630B0" w:rsidRPr="000A414C" w:rsidRDefault="004203D7" w:rsidP="001630B0">
      <w:pPr>
        <w:pStyle w:val="S"/>
        <w:spacing w:line="240" w:lineRule="auto"/>
        <w:ind w:firstLine="426"/>
        <w:rPr>
          <w:szCs w:val="28"/>
        </w:rPr>
      </w:pPr>
      <w:r w:rsidRPr="00DE4DF7">
        <w:rPr>
          <w:szCs w:val="28"/>
        </w:rPr>
        <w:tab/>
      </w:r>
      <w:bookmarkStart w:id="35" w:name="_Hlk120279630"/>
      <w:r w:rsidR="001630B0" w:rsidRPr="000A414C">
        <w:rPr>
          <w:szCs w:val="28"/>
        </w:rPr>
        <w:t xml:space="preserve">В границах проекта планировки территории не планируется размещение </w:t>
      </w:r>
      <w:r w:rsidR="00BA6AE4" w:rsidRPr="00BA6AE4">
        <w:rPr>
          <w:szCs w:val="28"/>
        </w:rPr>
        <w:t>объектов капитального строительства общественно-делового назначения</w:t>
      </w:r>
      <w:r w:rsidR="001630B0" w:rsidRPr="000A414C">
        <w:rPr>
          <w:szCs w:val="28"/>
        </w:rPr>
        <w:t>.</w:t>
      </w:r>
    </w:p>
    <w:bookmarkEnd w:id="35"/>
    <w:p w:rsidR="004203D7" w:rsidRPr="00285465" w:rsidRDefault="004203D7" w:rsidP="004203D7">
      <w:pPr>
        <w:pStyle w:val="aa"/>
        <w:jc w:val="both"/>
        <w:rPr>
          <w:rFonts w:ascii="Times New Roman" w:hAnsi="Times New Roman" w:cs="Times New Roman"/>
          <w:sz w:val="28"/>
          <w:szCs w:val="28"/>
          <w:highlight w:val="yellow"/>
        </w:rPr>
      </w:pPr>
    </w:p>
    <w:p w:rsidR="004203D7" w:rsidRPr="000A414C" w:rsidRDefault="004203D7" w:rsidP="00A66AA9">
      <w:pPr>
        <w:pStyle w:val="22"/>
      </w:pPr>
      <w:bookmarkStart w:id="36" w:name="_Toc477948545"/>
      <w:bookmarkStart w:id="37" w:name="_Toc483211520"/>
      <w:bookmarkStart w:id="38" w:name="_Toc55199498"/>
      <w:bookmarkStart w:id="39" w:name="_Toc135742869"/>
      <w:r w:rsidRPr="000A414C">
        <w:t>5.  Характеристика объектов капитального строительства иного назначения</w:t>
      </w:r>
      <w:bookmarkEnd w:id="36"/>
      <w:bookmarkEnd w:id="37"/>
      <w:bookmarkEnd w:id="38"/>
      <w:bookmarkEnd w:id="39"/>
    </w:p>
    <w:p w:rsidR="004203D7" w:rsidRPr="000A414C" w:rsidRDefault="004203D7" w:rsidP="004203D7">
      <w:pPr>
        <w:pStyle w:val="S"/>
        <w:spacing w:line="240" w:lineRule="auto"/>
        <w:rPr>
          <w:szCs w:val="28"/>
        </w:rPr>
      </w:pPr>
      <w:bookmarkStart w:id="40" w:name="_Toc477948546"/>
      <w:bookmarkStart w:id="41" w:name="_Toc483211521"/>
    </w:p>
    <w:p w:rsidR="004203D7" w:rsidRPr="000A414C" w:rsidRDefault="004203D7" w:rsidP="004203D7">
      <w:pPr>
        <w:pStyle w:val="S"/>
        <w:spacing w:line="240" w:lineRule="auto"/>
        <w:rPr>
          <w:szCs w:val="28"/>
        </w:rPr>
      </w:pPr>
      <w:r w:rsidRPr="000A414C">
        <w:rPr>
          <w:szCs w:val="28"/>
        </w:rPr>
        <w:t>В границах проекта планировки территории не планируется размещение объектов иного назначения.</w:t>
      </w:r>
    </w:p>
    <w:p w:rsidR="004203D7" w:rsidRPr="00285465" w:rsidRDefault="004203D7" w:rsidP="004203D7">
      <w:pPr>
        <w:pStyle w:val="22"/>
        <w:rPr>
          <w:highlight w:val="yellow"/>
        </w:rPr>
      </w:pPr>
    </w:p>
    <w:p w:rsidR="004203D7" w:rsidRPr="001C70CB" w:rsidRDefault="004203D7" w:rsidP="00A66AA9">
      <w:pPr>
        <w:pStyle w:val="22"/>
      </w:pPr>
      <w:bookmarkStart w:id="42" w:name="_Toc55199499"/>
      <w:bookmarkStart w:id="43" w:name="_Toc135742870"/>
      <w:r w:rsidRPr="001C70CB">
        <w:t>6. Характеристика объектов коммунальной инфраструктуры, в том числе объектов, включенных в программы комплексного развития систем коммунальной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0"/>
      <w:bookmarkEnd w:id="41"/>
      <w:bookmarkEnd w:id="42"/>
      <w:bookmarkEnd w:id="43"/>
    </w:p>
    <w:p w:rsidR="004203D7" w:rsidRPr="001C70CB" w:rsidRDefault="004203D7" w:rsidP="004203D7">
      <w:pPr>
        <w:pStyle w:val="aa"/>
        <w:rPr>
          <w:rFonts w:ascii="Times New Roman" w:hAnsi="Times New Roman" w:cs="Times New Roman"/>
          <w:sz w:val="28"/>
          <w:szCs w:val="28"/>
        </w:rPr>
      </w:pPr>
    </w:p>
    <w:p w:rsidR="004203D7" w:rsidRPr="001C70CB" w:rsidRDefault="004203D7" w:rsidP="004203D7">
      <w:pPr>
        <w:pStyle w:val="S"/>
        <w:spacing w:line="240" w:lineRule="auto"/>
        <w:rPr>
          <w:szCs w:val="28"/>
        </w:rPr>
      </w:pPr>
      <w:r w:rsidRPr="001C70CB">
        <w:rPr>
          <w:szCs w:val="28"/>
        </w:rPr>
        <w:t>В границах проекта планировки территории расположены действующие объекты коммунальной инфраструктуры, а именно:</w:t>
      </w:r>
    </w:p>
    <w:p w:rsidR="0006204F" w:rsidRPr="0006204F" w:rsidRDefault="0006204F" w:rsidP="0006204F">
      <w:pPr>
        <w:pStyle w:val="S"/>
        <w:numPr>
          <w:ilvl w:val="0"/>
          <w:numId w:val="19"/>
        </w:numPr>
        <w:spacing w:line="240" w:lineRule="auto"/>
        <w:rPr>
          <w:szCs w:val="28"/>
        </w:rPr>
      </w:pPr>
      <w:r w:rsidRPr="0006204F">
        <w:rPr>
          <w:szCs w:val="28"/>
        </w:rPr>
        <w:t>сети водоснабжения;</w:t>
      </w:r>
    </w:p>
    <w:p w:rsidR="0006204F" w:rsidRPr="0006204F" w:rsidRDefault="0006204F" w:rsidP="0006204F">
      <w:pPr>
        <w:pStyle w:val="S"/>
        <w:numPr>
          <w:ilvl w:val="0"/>
          <w:numId w:val="19"/>
        </w:numPr>
        <w:spacing w:line="240" w:lineRule="auto"/>
        <w:rPr>
          <w:szCs w:val="28"/>
        </w:rPr>
      </w:pPr>
      <w:r w:rsidRPr="0006204F">
        <w:rPr>
          <w:szCs w:val="28"/>
        </w:rPr>
        <w:t>сети водоотведения;</w:t>
      </w:r>
    </w:p>
    <w:p w:rsidR="0006204F" w:rsidRPr="0006204F" w:rsidRDefault="0006204F" w:rsidP="0006204F">
      <w:pPr>
        <w:pStyle w:val="S"/>
        <w:numPr>
          <w:ilvl w:val="0"/>
          <w:numId w:val="19"/>
        </w:numPr>
        <w:spacing w:line="240" w:lineRule="auto"/>
        <w:rPr>
          <w:szCs w:val="28"/>
        </w:rPr>
      </w:pPr>
      <w:r w:rsidRPr="0006204F">
        <w:rPr>
          <w:szCs w:val="28"/>
        </w:rPr>
        <w:t>кабель электропередач;</w:t>
      </w:r>
    </w:p>
    <w:p w:rsidR="0006204F" w:rsidRDefault="0006204F" w:rsidP="0006204F">
      <w:pPr>
        <w:pStyle w:val="ac"/>
        <w:numPr>
          <w:ilvl w:val="0"/>
          <w:numId w:val="19"/>
        </w:numPr>
        <w:rPr>
          <w:rFonts w:ascii="Times New Roman" w:eastAsia="Times New Roman" w:hAnsi="Times New Roman" w:cs="Times New Roman"/>
          <w:sz w:val="28"/>
          <w:szCs w:val="28"/>
          <w:lang w:eastAsia="ru-RU"/>
        </w:rPr>
      </w:pPr>
      <w:r w:rsidRPr="0006204F">
        <w:rPr>
          <w:rFonts w:ascii="Times New Roman" w:eastAsia="Times New Roman" w:hAnsi="Times New Roman" w:cs="Times New Roman"/>
          <w:sz w:val="28"/>
          <w:szCs w:val="28"/>
          <w:lang w:eastAsia="ru-RU"/>
        </w:rPr>
        <w:t xml:space="preserve">сети </w:t>
      </w:r>
      <w:r>
        <w:rPr>
          <w:rFonts w:ascii="Times New Roman" w:eastAsia="Times New Roman" w:hAnsi="Times New Roman" w:cs="Times New Roman"/>
          <w:sz w:val="28"/>
          <w:szCs w:val="28"/>
          <w:lang w:eastAsia="ru-RU"/>
        </w:rPr>
        <w:t>газо</w:t>
      </w:r>
      <w:r w:rsidRPr="0006204F">
        <w:rPr>
          <w:rFonts w:ascii="Times New Roman" w:eastAsia="Times New Roman" w:hAnsi="Times New Roman" w:cs="Times New Roman"/>
          <w:sz w:val="28"/>
          <w:szCs w:val="28"/>
          <w:lang w:eastAsia="ru-RU"/>
        </w:rPr>
        <w:t>снабжения:</w:t>
      </w:r>
    </w:p>
    <w:p w:rsidR="0006204F" w:rsidRDefault="0006204F" w:rsidP="0006204F">
      <w:pPr>
        <w:pStyle w:val="ac"/>
        <w:numPr>
          <w:ilvl w:val="0"/>
          <w:numId w:val="19"/>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кабель связи</w:t>
      </w:r>
      <w:r w:rsidR="0050648E">
        <w:rPr>
          <w:rFonts w:ascii="Times New Roman" w:eastAsia="Times New Roman" w:hAnsi="Times New Roman" w:cs="Times New Roman"/>
          <w:sz w:val="28"/>
          <w:szCs w:val="28"/>
          <w:lang w:eastAsia="ru-RU"/>
        </w:rPr>
        <w:t>;</w:t>
      </w:r>
    </w:p>
    <w:p w:rsidR="0050648E" w:rsidRPr="0006204F" w:rsidRDefault="0050648E" w:rsidP="0006204F">
      <w:pPr>
        <w:pStyle w:val="ac"/>
        <w:numPr>
          <w:ilvl w:val="0"/>
          <w:numId w:val="19"/>
        </w:num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трансформаторная подстанция. </w:t>
      </w:r>
    </w:p>
    <w:p w:rsidR="004203D7" w:rsidRPr="001C70CB" w:rsidRDefault="004203D7" w:rsidP="0006204F">
      <w:pPr>
        <w:pStyle w:val="S"/>
        <w:ind w:firstLine="0"/>
        <w:rPr>
          <w:b/>
          <w:szCs w:val="28"/>
          <w:u w:val="single"/>
        </w:rPr>
      </w:pPr>
    </w:p>
    <w:p w:rsidR="004203D7" w:rsidRPr="001C70CB" w:rsidRDefault="004203D7" w:rsidP="004203D7">
      <w:pPr>
        <w:pStyle w:val="S"/>
        <w:ind w:left="720" w:firstLine="0"/>
        <w:rPr>
          <w:b/>
          <w:szCs w:val="28"/>
          <w:u w:val="single"/>
        </w:rPr>
      </w:pPr>
      <w:r w:rsidRPr="001C70CB">
        <w:rPr>
          <w:b/>
          <w:szCs w:val="28"/>
          <w:u w:val="single"/>
        </w:rPr>
        <w:t>Проектные предложения</w:t>
      </w:r>
    </w:p>
    <w:p w:rsidR="004203D7" w:rsidRPr="001C70CB" w:rsidRDefault="004203D7" w:rsidP="004203D7">
      <w:pPr>
        <w:pStyle w:val="S"/>
        <w:ind w:left="720" w:firstLine="0"/>
        <w:rPr>
          <w:b/>
          <w:szCs w:val="28"/>
          <w:u w:val="single"/>
        </w:rPr>
      </w:pPr>
    </w:p>
    <w:p w:rsidR="0050648E" w:rsidRDefault="0050648E" w:rsidP="0050648E">
      <w:pPr>
        <w:pStyle w:val="S"/>
        <w:rPr>
          <w:szCs w:val="28"/>
        </w:rPr>
      </w:pPr>
      <w:r>
        <w:rPr>
          <w:szCs w:val="28"/>
        </w:rPr>
        <w:t xml:space="preserve">Проектом предлагается </w:t>
      </w:r>
      <w:r w:rsidR="00BA6AE4">
        <w:rPr>
          <w:szCs w:val="28"/>
        </w:rPr>
        <w:t>сохранение всех существующих сетей.</w:t>
      </w:r>
    </w:p>
    <w:p w:rsidR="0050648E" w:rsidRDefault="0050648E" w:rsidP="0050648E">
      <w:pPr>
        <w:pStyle w:val="S"/>
        <w:rPr>
          <w:szCs w:val="28"/>
        </w:rPr>
      </w:pPr>
    </w:p>
    <w:p w:rsidR="0050648E" w:rsidRPr="0050648E" w:rsidRDefault="0050648E" w:rsidP="0050648E">
      <w:pPr>
        <w:pStyle w:val="S"/>
        <w:rPr>
          <w:szCs w:val="28"/>
        </w:rPr>
      </w:pPr>
      <w:r w:rsidRPr="0050648E">
        <w:rPr>
          <w:szCs w:val="28"/>
        </w:rPr>
        <w:t xml:space="preserve">Для обслуживания проектируемых объектов капитального строительства </w:t>
      </w:r>
      <w:r>
        <w:rPr>
          <w:szCs w:val="28"/>
        </w:rPr>
        <w:t>п</w:t>
      </w:r>
      <w:r w:rsidRPr="0050648E">
        <w:rPr>
          <w:szCs w:val="28"/>
        </w:rPr>
        <w:t>роектом предусмотрено размещение сетей водоснабжения и водоотведения, теплоснабжения, сетей связи и электроснабжения. Трассировки проектируемых коммуникаций отображена ориентировочно согласно действующим нормативам и подлежит уточнению на дальнейших стадиях проектирования.</w:t>
      </w:r>
    </w:p>
    <w:p w:rsidR="0050648E" w:rsidRPr="0050648E" w:rsidRDefault="0050648E" w:rsidP="0050648E">
      <w:pPr>
        <w:pStyle w:val="S"/>
        <w:rPr>
          <w:szCs w:val="28"/>
        </w:rPr>
      </w:pPr>
      <w:r w:rsidRPr="0050648E">
        <w:rPr>
          <w:szCs w:val="28"/>
        </w:rPr>
        <w:t xml:space="preserve">Марку и сечение инженерных сетей для обслуживания проектируемых объектов капитального строительства необходимо определить после уточнения </w:t>
      </w:r>
      <w:r w:rsidRPr="0050648E">
        <w:rPr>
          <w:szCs w:val="28"/>
        </w:rPr>
        <w:lastRenderedPageBreak/>
        <w:t xml:space="preserve">всех нагрузок. Трассировка, место подключения, диаметры, используемые материалы, расчетные объемы и показатели потребления подлежат уточнению на следующих стадиях проектирования согласно полученным техническим условиям. </w:t>
      </w:r>
    </w:p>
    <w:p w:rsidR="001C70CB" w:rsidRDefault="001C70CB" w:rsidP="0006204F">
      <w:pPr>
        <w:pStyle w:val="S"/>
        <w:ind w:firstLine="0"/>
        <w:rPr>
          <w:b/>
          <w:szCs w:val="28"/>
          <w:highlight w:val="yellow"/>
          <w:u w:val="single"/>
        </w:rPr>
      </w:pPr>
    </w:p>
    <w:p w:rsidR="001C70CB" w:rsidRPr="00285465" w:rsidRDefault="001C70CB" w:rsidP="00A66AA9">
      <w:pPr>
        <w:pStyle w:val="S"/>
        <w:ind w:left="720" w:firstLine="0"/>
        <w:outlineLvl w:val="0"/>
        <w:rPr>
          <w:b/>
          <w:szCs w:val="28"/>
          <w:highlight w:val="yellow"/>
          <w:u w:val="single"/>
        </w:rPr>
      </w:pPr>
    </w:p>
    <w:p w:rsidR="004203D7" w:rsidRPr="00386571" w:rsidRDefault="004203D7" w:rsidP="00A66AA9">
      <w:pPr>
        <w:pStyle w:val="22"/>
      </w:pPr>
      <w:bookmarkStart w:id="44" w:name="_Toc477948547"/>
      <w:bookmarkStart w:id="45" w:name="_Toc483211522"/>
      <w:bookmarkStart w:id="46" w:name="_Toc55199500"/>
      <w:bookmarkStart w:id="47" w:name="_Toc135742871"/>
      <w:r w:rsidRPr="00386571">
        <w:t>7. Характеристика объектов транспортной инфраструктуры, в том числе объектов, включенных в программы комплексного развития систем транспортной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4"/>
      <w:bookmarkEnd w:id="45"/>
      <w:bookmarkEnd w:id="46"/>
      <w:bookmarkEnd w:id="47"/>
    </w:p>
    <w:p w:rsidR="004203D7" w:rsidRPr="00386571" w:rsidRDefault="004203D7" w:rsidP="004203D7">
      <w:pPr>
        <w:pStyle w:val="aa"/>
        <w:rPr>
          <w:rFonts w:ascii="Times New Roman" w:hAnsi="Times New Roman" w:cs="Times New Roman"/>
          <w:sz w:val="28"/>
          <w:szCs w:val="28"/>
        </w:rPr>
      </w:pPr>
    </w:p>
    <w:p w:rsidR="004203D7" w:rsidRPr="00740D0A" w:rsidRDefault="004203D7" w:rsidP="00740D0A">
      <w:pPr>
        <w:ind w:firstLine="709"/>
        <w:jc w:val="both"/>
        <w:rPr>
          <w:rFonts w:ascii="Times New Roman" w:hAnsi="Times New Roman" w:cs="Times New Roman"/>
          <w:sz w:val="28"/>
          <w:szCs w:val="28"/>
        </w:rPr>
      </w:pPr>
      <w:r w:rsidRPr="00740D0A">
        <w:rPr>
          <w:rFonts w:ascii="Times New Roman" w:hAnsi="Times New Roman" w:cs="Times New Roman"/>
          <w:sz w:val="28"/>
          <w:szCs w:val="28"/>
        </w:rPr>
        <w:t>В проекте принята классификация улично-дорожной сети с учетом функционального назначения улиц и дорог, интенсивности движения транспорта на отдельных участках и положения улиц в транспортной схеме.</w:t>
      </w:r>
    </w:p>
    <w:p w:rsidR="004203D7" w:rsidRPr="00740D0A" w:rsidRDefault="004203D7" w:rsidP="004203D7">
      <w:pPr>
        <w:pStyle w:val="S"/>
        <w:spacing w:line="240" w:lineRule="auto"/>
        <w:rPr>
          <w:szCs w:val="28"/>
        </w:rPr>
      </w:pPr>
      <w:r w:rsidRPr="00740D0A">
        <w:rPr>
          <w:szCs w:val="28"/>
        </w:rPr>
        <w:t>Параметры проектируемых улиц приняты в соответствии с СП 42.13330.2016 "Градостроительство. Планировка и застройка городских и сельских поселений":</w:t>
      </w:r>
    </w:p>
    <w:p w:rsidR="004203D7" w:rsidRPr="00740D0A" w:rsidRDefault="004203D7" w:rsidP="004203D7">
      <w:pPr>
        <w:pStyle w:val="S"/>
        <w:spacing w:line="240" w:lineRule="auto"/>
        <w:rPr>
          <w:szCs w:val="28"/>
        </w:rPr>
      </w:pPr>
      <w:r w:rsidRPr="00740D0A">
        <w:rPr>
          <w:szCs w:val="28"/>
        </w:rPr>
        <w:t>Улицы местного значения в жилой застройке - транспортные и пешеходные связи на территории жилых районов (микрорайонов), выходы на магистральные улицы районного значения, улицы и дороги регулируемого движения,</w:t>
      </w:r>
      <w:r w:rsidRPr="00740D0A">
        <w:rPr>
          <w:szCs w:val="28"/>
        </w:rPr>
        <w:br/>
        <w:t>обеспечивают непосредственный доступ к зданиям и земельным участкам:</w:t>
      </w:r>
    </w:p>
    <w:p w:rsidR="004203D7" w:rsidRPr="00740D0A" w:rsidRDefault="004203D7" w:rsidP="004203D7">
      <w:pPr>
        <w:pStyle w:val="S"/>
        <w:spacing w:line="240" w:lineRule="auto"/>
        <w:rPr>
          <w:szCs w:val="28"/>
        </w:rPr>
      </w:pPr>
    </w:p>
    <w:p w:rsidR="004203D7" w:rsidRPr="00740D0A" w:rsidRDefault="004203D7" w:rsidP="004203D7">
      <w:pPr>
        <w:pStyle w:val="S"/>
        <w:numPr>
          <w:ilvl w:val="0"/>
          <w:numId w:val="2"/>
        </w:numPr>
        <w:spacing w:line="240" w:lineRule="auto"/>
        <w:ind w:left="0" w:firstLine="709"/>
        <w:rPr>
          <w:szCs w:val="28"/>
        </w:rPr>
      </w:pPr>
      <w:r w:rsidRPr="00740D0A">
        <w:rPr>
          <w:szCs w:val="28"/>
        </w:rPr>
        <w:t xml:space="preserve">расчетная скорость движения: </w:t>
      </w:r>
      <w:r w:rsidR="00740D0A" w:rsidRPr="00740D0A">
        <w:rPr>
          <w:szCs w:val="28"/>
        </w:rPr>
        <w:t>60-40</w:t>
      </w:r>
      <w:r w:rsidRPr="00740D0A">
        <w:rPr>
          <w:szCs w:val="28"/>
        </w:rPr>
        <w:t xml:space="preserve"> км/ч;</w:t>
      </w:r>
    </w:p>
    <w:p w:rsidR="004203D7" w:rsidRPr="00740D0A" w:rsidRDefault="004203D7" w:rsidP="00740D0A">
      <w:pPr>
        <w:pStyle w:val="S"/>
        <w:numPr>
          <w:ilvl w:val="0"/>
          <w:numId w:val="2"/>
        </w:numPr>
        <w:spacing w:line="240" w:lineRule="auto"/>
        <w:ind w:left="0" w:firstLine="709"/>
        <w:rPr>
          <w:szCs w:val="28"/>
        </w:rPr>
      </w:pPr>
      <w:r w:rsidRPr="00740D0A">
        <w:rPr>
          <w:szCs w:val="28"/>
        </w:rPr>
        <w:t xml:space="preserve">ширина полосы движения: </w:t>
      </w:r>
      <w:r w:rsidR="00474BD6" w:rsidRPr="00740D0A">
        <w:rPr>
          <w:szCs w:val="28"/>
        </w:rPr>
        <w:t>от 3</w:t>
      </w:r>
      <w:r w:rsidR="00740D0A" w:rsidRPr="00740D0A">
        <w:rPr>
          <w:szCs w:val="28"/>
        </w:rPr>
        <w:t>;</w:t>
      </w:r>
    </w:p>
    <w:p w:rsidR="004203D7" w:rsidRPr="00740D0A" w:rsidRDefault="004203D7" w:rsidP="004203D7">
      <w:pPr>
        <w:pStyle w:val="S"/>
        <w:numPr>
          <w:ilvl w:val="0"/>
          <w:numId w:val="2"/>
        </w:numPr>
        <w:spacing w:line="240" w:lineRule="auto"/>
        <w:ind w:left="0" w:firstLine="709"/>
        <w:rPr>
          <w:szCs w:val="28"/>
        </w:rPr>
      </w:pPr>
      <w:r w:rsidRPr="00740D0A">
        <w:rPr>
          <w:szCs w:val="28"/>
        </w:rPr>
        <w:t>радиус закругления проезжей части: 6 м;</w:t>
      </w:r>
    </w:p>
    <w:p w:rsidR="00386571" w:rsidRPr="00740D0A" w:rsidRDefault="004203D7" w:rsidP="00740D0A">
      <w:pPr>
        <w:ind w:firstLine="709"/>
        <w:jc w:val="both"/>
        <w:rPr>
          <w:rFonts w:ascii="Times New Roman" w:hAnsi="Times New Roman" w:cs="Times New Roman"/>
          <w:sz w:val="28"/>
          <w:szCs w:val="28"/>
        </w:rPr>
      </w:pPr>
      <w:r w:rsidRPr="00740D0A">
        <w:rPr>
          <w:rFonts w:ascii="Times New Roman" w:hAnsi="Times New Roman" w:cs="Times New Roman"/>
          <w:sz w:val="28"/>
          <w:szCs w:val="28"/>
        </w:rPr>
        <w:t xml:space="preserve">Протяженность в границах проектирования: </w:t>
      </w:r>
      <w:r w:rsidR="00BA6AE4">
        <w:rPr>
          <w:rFonts w:ascii="Times New Roman" w:hAnsi="Times New Roman" w:cs="Times New Roman"/>
          <w:sz w:val="28"/>
          <w:szCs w:val="28"/>
        </w:rPr>
        <w:t>4525</w:t>
      </w:r>
      <w:r w:rsidRPr="00740D0A">
        <w:rPr>
          <w:rFonts w:ascii="Times New Roman" w:hAnsi="Times New Roman" w:cs="Times New Roman"/>
          <w:sz w:val="28"/>
          <w:szCs w:val="28"/>
        </w:rPr>
        <w:t>м.</w:t>
      </w:r>
    </w:p>
    <w:p w:rsidR="004203D7" w:rsidRDefault="004203D7" w:rsidP="004203D7">
      <w:pPr>
        <w:ind w:firstLine="709"/>
        <w:jc w:val="both"/>
        <w:rPr>
          <w:rFonts w:ascii="Times New Roman" w:hAnsi="Times New Roman" w:cs="Times New Roman"/>
          <w:sz w:val="28"/>
          <w:szCs w:val="28"/>
        </w:rPr>
      </w:pPr>
      <w:r w:rsidRPr="00740D0A">
        <w:rPr>
          <w:rFonts w:ascii="Times New Roman" w:hAnsi="Times New Roman" w:cs="Times New Roman"/>
          <w:sz w:val="28"/>
          <w:szCs w:val="28"/>
        </w:rPr>
        <w:t xml:space="preserve">Проектом планировки предлагается вариант улично-дорожной сети с капитальным типом покрытия (асфальтобетонное) с устройством водоотводящих лотков с решетками для очистки мусора с последующим отводом на рельеф. </w:t>
      </w:r>
    </w:p>
    <w:p w:rsidR="00BA6AE4" w:rsidRPr="00740D0A" w:rsidRDefault="00BA6AE4" w:rsidP="004203D7">
      <w:pPr>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Основные пути пешеходного движения совпадают с путями движения автотранспорта. </w:t>
      </w:r>
      <w:r w:rsidR="001958A3">
        <w:rPr>
          <w:rFonts w:ascii="Times New Roman" w:hAnsi="Times New Roman" w:cs="Times New Roman"/>
          <w:sz w:val="28"/>
          <w:szCs w:val="28"/>
        </w:rPr>
        <w:t xml:space="preserve">В границах проектирования не планируется выделение улиц, а только формирование межквартальных проездов. Данное проектное решение обусловлено малой интенсивностью пешеходного движения в границах проектирования. </w:t>
      </w:r>
    </w:p>
    <w:p w:rsidR="00C236DF" w:rsidRPr="00740D0A" w:rsidRDefault="004203D7" w:rsidP="00C236DF">
      <w:pPr>
        <w:ind w:firstLine="709"/>
        <w:jc w:val="both"/>
        <w:rPr>
          <w:rFonts w:ascii="Times New Roman" w:hAnsi="Times New Roman" w:cs="Times New Roman"/>
          <w:sz w:val="28"/>
          <w:szCs w:val="28"/>
        </w:rPr>
      </w:pPr>
      <w:r w:rsidRPr="00740D0A">
        <w:rPr>
          <w:rFonts w:ascii="Times New Roman" w:hAnsi="Times New Roman" w:cs="Times New Roman"/>
          <w:sz w:val="28"/>
          <w:szCs w:val="28"/>
        </w:rPr>
        <w:t>Проектом предусмотрено строительство системы открытых водоотводящих устройств (канав, кюветов, лотков) вдоль дорог с последующим отводом поверхностных стоков на рельеф.</w:t>
      </w:r>
    </w:p>
    <w:p w:rsidR="00C236DF" w:rsidRPr="00740D0A" w:rsidRDefault="00740D0A" w:rsidP="00C236DF">
      <w:pPr>
        <w:ind w:firstLine="709"/>
        <w:jc w:val="both"/>
        <w:rPr>
          <w:rFonts w:ascii="Times New Roman" w:hAnsi="Times New Roman" w:cs="Times New Roman"/>
          <w:sz w:val="28"/>
          <w:szCs w:val="28"/>
        </w:rPr>
      </w:pPr>
      <w:r w:rsidRPr="00740D0A">
        <w:rPr>
          <w:rFonts w:ascii="Times New Roman" w:hAnsi="Times New Roman" w:cs="Times New Roman"/>
          <w:sz w:val="28"/>
          <w:szCs w:val="28"/>
        </w:rPr>
        <w:lastRenderedPageBreak/>
        <w:t xml:space="preserve">Хранение автотранспорта предусмотрено на </w:t>
      </w:r>
      <w:r w:rsidR="00BA6AE4">
        <w:rPr>
          <w:rFonts w:ascii="Times New Roman" w:hAnsi="Times New Roman" w:cs="Times New Roman"/>
          <w:sz w:val="28"/>
          <w:szCs w:val="28"/>
        </w:rPr>
        <w:t>существующих</w:t>
      </w:r>
      <w:r w:rsidRPr="00740D0A">
        <w:rPr>
          <w:rFonts w:ascii="Times New Roman" w:hAnsi="Times New Roman" w:cs="Times New Roman"/>
          <w:sz w:val="28"/>
          <w:szCs w:val="28"/>
        </w:rPr>
        <w:t xml:space="preserve"> земельных участках. </w:t>
      </w:r>
    </w:p>
    <w:p w:rsidR="004203D7" w:rsidRPr="0050648E" w:rsidRDefault="004203D7" w:rsidP="004203D7">
      <w:pPr>
        <w:ind w:firstLine="709"/>
        <w:jc w:val="both"/>
        <w:rPr>
          <w:rFonts w:ascii="Times New Roman" w:hAnsi="Times New Roman" w:cs="Times New Roman"/>
          <w:sz w:val="28"/>
          <w:szCs w:val="28"/>
          <w:highlight w:val="yellow"/>
        </w:rPr>
      </w:pPr>
    </w:p>
    <w:p w:rsidR="004203D7" w:rsidRPr="00740D0A" w:rsidRDefault="004203D7" w:rsidP="00A66AA9">
      <w:pPr>
        <w:pStyle w:val="22"/>
      </w:pPr>
      <w:bookmarkStart w:id="48" w:name="_Toc55199501"/>
      <w:bookmarkStart w:id="49" w:name="_Toc135742872"/>
      <w:r w:rsidRPr="00740D0A">
        <w:t>8. Характеристика объектов социальной инфраструктуры, в том числе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End w:id="48"/>
      <w:bookmarkEnd w:id="49"/>
    </w:p>
    <w:p w:rsidR="0006204F" w:rsidRPr="00740D0A" w:rsidRDefault="0006204F" w:rsidP="0006204F">
      <w:pPr>
        <w:pStyle w:val="aa"/>
      </w:pPr>
    </w:p>
    <w:p w:rsidR="004203D7" w:rsidRDefault="0006204F" w:rsidP="0006204F">
      <w:pPr>
        <w:pStyle w:val="01"/>
        <w:ind w:left="0" w:firstLine="709"/>
        <w:jc w:val="both"/>
        <w:rPr>
          <w:b w:val="0"/>
        </w:rPr>
      </w:pPr>
      <w:bookmarkStart w:id="50" w:name="_Toc135742873"/>
      <w:r w:rsidRPr="00740D0A">
        <w:rPr>
          <w:b w:val="0"/>
        </w:rPr>
        <w:t xml:space="preserve">В границах проекта планировки территории </w:t>
      </w:r>
      <w:r w:rsidR="001958A3">
        <w:rPr>
          <w:b w:val="0"/>
        </w:rPr>
        <w:t xml:space="preserve">не </w:t>
      </w:r>
      <w:r w:rsidRPr="00740D0A">
        <w:rPr>
          <w:b w:val="0"/>
        </w:rPr>
        <w:t>планируется размещение объектов, включенных в программы комплексного развития систем социальной инфраструктуры, необходимых для развития территории в границах элемента планировочной структуры, для функционирования объектов капитального строительства жилого, производственного, общественно-делового и иного назначения и обеспечения жизнедеятельности граждан</w:t>
      </w:r>
      <w:bookmarkStart w:id="51" w:name="_Hlk120279789"/>
      <w:r w:rsidR="001958A3">
        <w:rPr>
          <w:b w:val="0"/>
        </w:rPr>
        <w:t>.</w:t>
      </w:r>
      <w:bookmarkEnd w:id="50"/>
    </w:p>
    <w:bookmarkEnd w:id="51"/>
    <w:p w:rsidR="004D2E88" w:rsidRDefault="004D2E88" w:rsidP="0006204F">
      <w:pPr>
        <w:pStyle w:val="01"/>
        <w:ind w:left="0" w:firstLine="709"/>
        <w:jc w:val="both"/>
        <w:rPr>
          <w:b w:val="0"/>
        </w:rPr>
      </w:pPr>
    </w:p>
    <w:p w:rsidR="0006204F" w:rsidRPr="0006204F" w:rsidRDefault="0006204F" w:rsidP="0006204F">
      <w:pPr>
        <w:pStyle w:val="01"/>
        <w:ind w:left="0" w:firstLine="709"/>
        <w:jc w:val="both"/>
        <w:rPr>
          <w:b w:val="0"/>
        </w:rPr>
      </w:pPr>
    </w:p>
    <w:p w:rsidR="004203D7" w:rsidRPr="000A414C" w:rsidRDefault="004203D7" w:rsidP="00A66AA9">
      <w:pPr>
        <w:pStyle w:val="01"/>
        <w:ind w:left="0"/>
      </w:pPr>
      <w:bookmarkStart w:id="52" w:name="_Toc477948549"/>
      <w:bookmarkStart w:id="53" w:name="_Toc483211524"/>
      <w:bookmarkStart w:id="54" w:name="_Toc55199503"/>
      <w:bookmarkStart w:id="55" w:name="_Toc135742874"/>
      <w:r w:rsidRPr="000A414C">
        <w:t>9.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федерального значения</w:t>
      </w:r>
      <w:bookmarkEnd w:id="52"/>
      <w:bookmarkEnd w:id="53"/>
      <w:bookmarkEnd w:id="54"/>
      <w:bookmarkEnd w:id="55"/>
    </w:p>
    <w:p w:rsidR="004203D7" w:rsidRPr="000A414C" w:rsidRDefault="004203D7" w:rsidP="004203D7">
      <w:pPr>
        <w:pStyle w:val="01"/>
        <w:ind w:left="0"/>
        <w:outlineLvl w:val="1"/>
      </w:pPr>
    </w:p>
    <w:p w:rsidR="004203D7" w:rsidRPr="000A414C" w:rsidRDefault="004203D7" w:rsidP="004203D7">
      <w:pPr>
        <w:pStyle w:val="01"/>
        <w:ind w:left="0" w:firstLine="709"/>
        <w:jc w:val="both"/>
        <w:rPr>
          <w:b w:val="0"/>
        </w:rPr>
      </w:pPr>
      <w:bookmarkStart w:id="56" w:name="_Toc55199504"/>
      <w:bookmarkStart w:id="57" w:name="_Toc77673636"/>
      <w:bookmarkStart w:id="58" w:name="_Toc135742875"/>
      <w:r w:rsidRPr="000A414C">
        <w:rPr>
          <w:b w:val="0"/>
        </w:rPr>
        <w:t>В границах проекта планировки территории не планируется размещение объектов федерального значения.</w:t>
      </w:r>
      <w:bookmarkEnd w:id="56"/>
      <w:bookmarkEnd w:id="57"/>
      <w:bookmarkEnd w:id="58"/>
    </w:p>
    <w:p w:rsidR="004203D7" w:rsidRPr="000A414C" w:rsidRDefault="004203D7" w:rsidP="004203D7">
      <w:pPr>
        <w:jc w:val="both"/>
        <w:rPr>
          <w:rFonts w:ascii="Times New Roman" w:hAnsi="Times New Roman" w:cs="Times New Roman"/>
          <w:sz w:val="28"/>
          <w:szCs w:val="28"/>
        </w:rPr>
      </w:pPr>
      <w:r w:rsidRPr="000A414C">
        <w:rPr>
          <w:rFonts w:ascii="Times New Roman" w:hAnsi="Times New Roman" w:cs="Times New Roman"/>
          <w:color w:val="FF0000"/>
          <w:sz w:val="28"/>
          <w:szCs w:val="28"/>
        </w:rPr>
        <w:tab/>
      </w:r>
      <w:bookmarkStart w:id="59" w:name="_Toc477948550"/>
      <w:bookmarkStart w:id="60" w:name="_Toc483211525"/>
    </w:p>
    <w:p w:rsidR="004203D7" w:rsidRPr="000A414C" w:rsidRDefault="004203D7" w:rsidP="00A66AA9">
      <w:pPr>
        <w:pStyle w:val="01"/>
      </w:pPr>
      <w:bookmarkStart w:id="61" w:name="_Toc55199505"/>
      <w:bookmarkStart w:id="62" w:name="_Toc135742876"/>
      <w:r w:rsidRPr="000A414C">
        <w:t>10.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регионального значения</w:t>
      </w:r>
      <w:bookmarkEnd w:id="59"/>
      <w:bookmarkEnd w:id="60"/>
      <w:r w:rsidRPr="000A414C">
        <w:t>.</w:t>
      </w:r>
      <w:bookmarkEnd w:id="61"/>
      <w:bookmarkEnd w:id="62"/>
    </w:p>
    <w:p w:rsidR="004203D7" w:rsidRPr="000A414C" w:rsidRDefault="004203D7" w:rsidP="004203D7">
      <w:pPr>
        <w:pStyle w:val="01"/>
        <w:outlineLvl w:val="1"/>
      </w:pPr>
    </w:p>
    <w:p w:rsidR="004203D7" w:rsidRPr="000A414C" w:rsidRDefault="004203D7" w:rsidP="004203D7">
      <w:pPr>
        <w:pStyle w:val="01"/>
        <w:ind w:left="0" w:firstLine="709"/>
        <w:jc w:val="both"/>
        <w:rPr>
          <w:b w:val="0"/>
        </w:rPr>
      </w:pPr>
      <w:bookmarkStart w:id="63" w:name="_Toc55199506"/>
      <w:bookmarkStart w:id="64" w:name="_Toc135742877"/>
      <w:r w:rsidRPr="000A414C">
        <w:rPr>
          <w:b w:val="0"/>
        </w:rPr>
        <w:t>В границах проекта планировки территории не планируется размещение объектов регионального значения.</w:t>
      </w:r>
      <w:bookmarkEnd w:id="63"/>
      <w:bookmarkEnd w:id="64"/>
    </w:p>
    <w:p w:rsidR="004203D7" w:rsidRPr="0050648E" w:rsidRDefault="004203D7" w:rsidP="004203D7">
      <w:pPr>
        <w:rPr>
          <w:rFonts w:ascii="Times New Roman" w:hAnsi="Times New Roman" w:cs="Times New Roman"/>
          <w:sz w:val="28"/>
          <w:szCs w:val="28"/>
          <w:highlight w:val="yellow"/>
        </w:rPr>
      </w:pPr>
    </w:p>
    <w:p w:rsidR="004203D7" w:rsidRPr="00E9251F" w:rsidRDefault="004203D7" w:rsidP="00A66AA9">
      <w:pPr>
        <w:pStyle w:val="01"/>
        <w:ind w:left="0"/>
      </w:pPr>
      <w:bookmarkStart w:id="65" w:name="_Toc477948551"/>
      <w:bookmarkStart w:id="66" w:name="_Toc483211526"/>
      <w:bookmarkStart w:id="67" w:name="_Toc55199507"/>
      <w:bookmarkStart w:id="68" w:name="_Toc135742878"/>
      <w:r w:rsidRPr="00E9251F">
        <w:t>11. Характеристика планируемого развития территории, в том числе сведения о плотности и параметрах застройки территории, необходимые для планируемого размещения объекта местного значения</w:t>
      </w:r>
      <w:bookmarkEnd w:id="65"/>
      <w:bookmarkEnd w:id="66"/>
      <w:r w:rsidRPr="00E9251F">
        <w:t>.</w:t>
      </w:r>
      <w:bookmarkEnd w:id="67"/>
      <w:bookmarkEnd w:id="68"/>
    </w:p>
    <w:p w:rsidR="004203D7" w:rsidRPr="00E9251F" w:rsidRDefault="004203D7" w:rsidP="004203D7">
      <w:pPr>
        <w:pStyle w:val="01"/>
        <w:ind w:left="0"/>
        <w:outlineLvl w:val="1"/>
      </w:pPr>
    </w:p>
    <w:p w:rsidR="00E9251F" w:rsidRDefault="00223440" w:rsidP="00E9251F">
      <w:pPr>
        <w:pStyle w:val="01"/>
        <w:ind w:left="0" w:firstLine="709"/>
        <w:jc w:val="both"/>
        <w:rPr>
          <w:b w:val="0"/>
        </w:rPr>
      </w:pPr>
      <w:bookmarkStart w:id="69" w:name="_Toc135742879"/>
      <w:bookmarkStart w:id="70" w:name="_Toc477871691"/>
      <w:bookmarkStart w:id="71" w:name="_Toc483221198"/>
      <w:bookmarkStart w:id="72" w:name="_Toc377113523"/>
      <w:bookmarkStart w:id="73" w:name="_Toc377113536"/>
      <w:r w:rsidRPr="00E9251F">
        <w:rPr>
          <w:b w:val="0"/>
        </w:rPr>
        <w:t xml:space="preserve">В границах проекта планировки территории </w:t>
      </w:r>
      <w:r w:rsidR="001958A3">
        <w:rPr>
          <w:b w:val="0"/>
        </w:rPr>
        <w:t xml:space="preserve">не </w:t>
      </w:r>
      <w:r w:rsidRPr="00E9251F">
        <w:rPr>
          <w:b w:val="0"/>
        </w:rPr>
        <w:t>планируется размещение объектов местного значения</w:t>
      </w:r>
      <w:r w:rsidR="001958A3">
        <w:rPr>
          <w:b w:val="0"/>
        </w:rPr>
        <w:t>.</w:t>
      </w:r>
      <w:bookmarkEnd w:id="69"/>
    </w:p>
    <w:p w:rsidR="00223440" w:rsidRPr="000A414C" w:rsidRDefault="00223440" w:rsidP="00223440">
      <w:pPr>
        <w:pStyle w:val="01"/>
        <w:ind w:left="0" w:firstLine="709"/>
        <w:jc w:val="both"/>
        <w:rPr>
          <w:b w:val="0"/>
        </w:rPr>
      </w:pPr>
    </w:p>
    <w:p w:rsidR="004C3097" w:rsidRDefault="004C3097" w:rsidP="004203D7">
      <w:pPr>
        <w:pStyle w:val="01"/>
        <w:ind w:left="0"/>
        <w:rPr>
          <w:highlight w:val="yellow"/>
        </w:rPr>
      </w:pPr>
    </w:p>
    <w:p w:rsidR="00E9251F" w:rsidRDefault="00E9251F" w:rsidP="004203D7">
      <w:pPr>
        <w:pStyle w:val="01"/>
        <w:ind w:left="0"/>
        <w:rPr>
          <w:highlight w:val="yellow"/>
        </w:rPr>
      </w:pPr>
    </w:p>
    <w:p w:rsidR="004203D7" w:rsidRPr="00E9251F" w:rsidRDefault="004203D7" w:rsidP="00A66AA9">
      <w:pPr>
        <w:pStyle w:val="01"/>
        <w:ind w:left="0"/>
      </w:pPr>
      <w:bookmarkStart w:id="74" w:name="_Toc55199509"/>
      <w:bookmarkStart w:id="75" w:name="_Toc135742880"/>
      <w:r w:rsidRPr="00E9251F">
        <w:lastRenderedPageBreak/>
        <w:t>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 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bookmarkEnd w:id="74"/>
      <w:bookmarkEnd w:id="75"/>
    </w:p>
    <w:p w:rsidR="000A414C" w:rsidRPr="00E9251F" w:rsidRDefault="000A414C" w:rsidP="00DE4DF7">
      <w:pPr>
        <w:spacing w:line="360" w:lineRule="auto"/>
        <w:rPr>
          <w:rFonts w:ascii="Times New Roman" w:hAnsi="Times New Roman" w:cs="Times New Roman"/>
          <w:sz w:val="28"/>
          <w:szCs w:val="28"/>
        </w:rPr>
      </w:pPr>
    </w:p>
    <w:p w:rsidR="00E9251F" w:rsidRDefault="00223440" w:rsidP="00E9251F">
      <w:pPr>
        <w:spacing w:after="0" w:line="276" w:lineRule="auto"/>
        <w:ind w:firstLine="709"/>
        <w:jc w:val="both"/>
        <w:rPr>
          <w:rFonts w:ascii="Times New Roman" w:eastAsia="Times New Roman" w:hAnsi="Times New Roman" w:cs="Times New Roman"/>
          <w:sz w:val="28"/>
          <w:szCs w:val="28"/>
          <w:lang w:eastAsia="ru-RU"/>
        </w:rPr>
      </w:pPr>
      <w:bookmarkStart w:id="76" w:name="_Hlk83129272"/>
      <w:bookmarkStart w:id="77" w:name="_Toc55199510"/>
      <w:bookmarkEnd w:id="70"/>
      <w:bookmarkEnd w:id="71"/>
      <w:bookmarkEnd w:id="72"/>
      <w:bookmarkEnd w:id="73"/>
      <w:r w:rsidRPr="00E9251F">
        <w:rPr>
          <w:rFonts w:ascii="Times New Roman" w:eastAsia="Times New Roman" w:hAnsi="Times New Roman" w:cs="Times New Roman"/>
          <w:sz w:val="28"/>
          <w:szCs w:val="28"/>
          <w:lang w:eastAsia="ru-RU"/>
        </w:rPr>
        <w:t xml:space="preserve">Проектом предлагается освоение территории до 2030 года: первая очередь строительства до 2025 года, расчетный срок до 2030 года. </w:t>
      </w:r>
      <w:bookmarkEnd w:id="76"/>
    </w:p>
    <w:p w:rsidR="00E9251F" w:rsidRPr="00E5441A" w:rsidRDefault="00E5441A" w:rsidP="00031E09">
      <w:pPr>
        <w:tabs>
          <w:tab w:val="left" w:pos="9781"/>
        </w:tabs>
        <w:spacing w:after="0" w:line="360" w:lineRule="auto"/>
        <w:ind w:right="140" w:firstLine="709"/>
        <w:jc w:val="right"/>
        <w:rPr>
          <w:rFonts w:ascii="Times New Roman" w:hAnsi="Times New Roman" w:cs="Times New Roman"/>
          <w:sz w:val="28"/>
          <w:szCs w:val="28"/>
        </w:rPr>
      </w:pPr>
      <w:r w:rsidRPr="00490666">
        <w:rPr>
          <w:rFonts w:ascii="Times New Roman" w:hAnsi="Times New Roman" w:cs="Times New Roman"/>
          <w:sz w:val="28"/>
          <w:szCs w:val="28"/>
        </w:rPr>
        <w:t>Таблица №</w:t>
      </w:r>
      <w:r w:rsidR="00895482">
        <w:rPr>
          <w:rFonts w:ascii="Times New Roman" w:hAnsi="Times New Roman" w:cs="Times New Roman"/>
          <w:sz w:val="28"/>
          <w:szCs w:val="28"/>
        </w:rPr>
        <w:t>2</w:t>
      </w:r>
    </w:p>
    <w:tbl>
      <w:tblPr>
        <w:tblStyle w:val="af5"/>
        <w:tblW w:w="0" w:type="auto"/>
        <w:jc w:val="center"/>
        <w:tblLook w:val="04A0"/>
      </w:tblPr>
      <w:tblGrid>
        <w:gridCol w:w="3189"/>
        <w:gridCol w:w="6306"/>
      </w:tblGrid>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bookmarkStart w:id="78" w:name="_Hlk120279163"/>
            <w:r w:rsidRPr="00E9251F">
              <w:rPr>
                <w:rFonts w:ascii="Times New Roman" w:hAnsi="Times New Roman" w:cs="Times New Roman"/>
                <w:sz w:val="24"/>
                <w:szCs w:val="24"/>
              </w:rPr>
              <w:t>Этапы проектирования, строительства, реконструкции ОКС</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Описание развития территории</w:t>
            </w:r>
          </w:p>
        </w:tc>
      </w:tr>
      <w:tr w:rsidR="00E9251F" w:rsidRPr="00E9251F" w:rsidTr="00E5441A">
        <w:trPr>
          <w:cantSplit/>
          <w:jc w:val="center"/>
        </w:trPr>
        <w:tc>
          <w:tcPr>
            <w:tcW w:w="9495" w:type="dxa"/>
            <w:gridSpan w:val="2"/>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1-я очередь</w:t>
            </w:r>
          </w:p>
        </w:tc>
      </w:tr>
      <w:tr w:rsidR="00E9251F" w:rsidRPr="00E9251F" w:rsidTr="00E5441A">
        <w:trPr>
          <w:cantSplit/>
          <w:jc w:val="center"/>
        </w:trPr>
        <w:tc>
          <w:tcPr>
            <w:tcW w:w="3189" w:type="dxa"/>
            <w:vAlign w:val="center"/>
          </w:tcPr>
          <w:p w:rsidR="00E9251F" w:rsidRPr="00E9251F" w:rsidRDefault="00AD3DAC" w:rsidP="00E5441A">
            <w:pPr>
              <w:tabs>
                <w:tab w:val="num" w:pos="0"/>
              </w:tabs>
              <w:contextualSpacing/>
              <w:jc w:val="center"/>
              <w:rPr>
                <w:rFonts w:ascii="Times New Roman" w:hAnsi="Times New Roman" w:cs="Times New Roman"/>
                <w:sz w:val="24"/>
                <w:szCs w:val="24"/>
              </w:rPr>
            </w:pPr>
            <w:r>
              <w:rPr>
                <w:rFonts w:ascii="Times New Roman" w:hAnsi="Times New Roman" w:cs="Times New Roman"/>
                <w:sz w:val="24"/>
                <w:szCs w:val="24"/>
              </w:rPr>
              <w:t>1</w:t>
            </w:r>
            <w:r w:rsidR="00E9251F" w:rsidRPr="00E9251F">
              <w:rPr>
                <w:rFonts w:ascii="Times New Roman" w:hAnsi="Times New Roman" w:cs="Times New Roman"/>
                <w:sz w:val="24"/>
                <w:szCs w:val="24"/>
              </w:rPr>
              <w:t xml:space="preserve">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Разработка проектной документации по строительству зданий и сооружений, а также по строительству сетей и объектов инженерного обеспечения</w:t>
            </w:r>
          </w:p>
        </w:tc>
      </w:tr>
      <w:tr w:rsidR="00E9251F" w:rsidRPr="00E9251F" w:rsidTr="00E5441A">
        <w:trPr>
          <w:cantSplit/>
          <w:jc w:val="center"/>
        </w:trPr>
        <w:tc>
          <w:tcPr>
            <w:tcW w:w="9495" w:type="dxa"/>
            <w:gridSpan w:val="2"/>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2-я очередь</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1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Строительство планируемых объектов капитального строительства и их подключение к системе инженерных коммуникаций</w:t>
            </w:r>
          </w:p>
        </w:tc>
      </w:tr>
      <w:tr w:rsidR="00E9251F" w:rsidRPr="00E9251F" w:rsidTr="00E5441A">
        <w:trPr>
          <w:cantSplit/>
          <w:jc w:val="center"/>
        </w:trPr>
        <w:tc>
          <w:tcPr>
            <w:tcW w:w="3189"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2 этап</w:t>
            </w:r>
          </w:p>
        </w:tc>
        <w:tc>
          <w:tcPr>
            <w:tcW w:w="6306" w:type="dxa"/>
            <w:vAlign w:val="center"/>
          </w:tcPr>
          <w:p w:rsidR="00E9251F" w:rsidRPr="00E9251F" w:rsidRDefault="00E9251F" w:rsidP="00E5441A">
            <w:pPr>
              <w:tabs>
                <w:tab w:val="num" w:pos="0"/>
              </w:tabs>
              <w:contextualSpacing/>
              <w:jc w:val="center"/>
              <w:rPr>
                <w:rFonts w:ascii="Times New Roman" w:hAnsi="Times New Roman" w:cs="Times New Roman"/>
                <w:sz w:val="24"/>
                <w:szCs w:val="24"/>
              </w:rPr>
            </w:pPr>
            <w:r w:rsidRPr="00E9251F">
              <w:rPr>
                <w:rFonts w:ascii="Times New Roman" w:hAnsi="Times New Roman" w:cs="Times New Roman"/>
                <w:sz w:val="24"/>
                <w:szCs w:val="24"/>
              </w:rPr>
              <w:t>Ввод объектов капитального строительства и инженерных коммуникаций в эксплуатацию</w:t>
            </w:r>
          </w:p>
        </w:tc>
      </w:tr>
      <w:bookmarkEnd w:id="78"/>
    </w:tbl>
    <w:p w:rsidR="004940FD" w:rsidRDefault="004940FD" w:rsidP="004203D7">
      <w:pPr>
        <w:spacing w:line="360" w:lineRule="auto"/>
        <w:ind w:firstLine="709"/>
        <w:jc w:val="right"/>
        <w:rPr>
          <w:rFonts w:ascii="Times New Roman" w:hAnsi="Times New Roman" w:cs="Times New Roman"/>
          <w:sz w:val="28"/>
          <w:szCs w:val="28"/>
        </w:rPr>
      </w:pPr>
    </w:p>
    <w:p w:rsidR="004203D7" w:rsidRPr="00E5441A" w:rsidRDefault="004203D7" w:rsidP="00031E09">
      <w:pPr>
        <w:spacing w:after="0" w:line="360" w:lineRule="auto"/>
        <w:ind w:right="140" w:firstLine="709"/>
        <w:jc w:val="right"/>
        <w:rPr>
          <w:rFonts w:ascii="Times New Roman" w:hAnsi="Times New Roman" w:cs="Times New Roman"/>
          <w:sz w:val="28"/>
          <w:szCs w:val="28"/>
        </w:rPr>
      </w:pPr>
      <w:r w:rsidRPr="00E5441A">
        <w:rPr>
          <w:rFonts w:ascii="Times New Roman" w:hAnsi="Times New Roman" w:cs="Times New Roman"/>
          <w:sz w:val="28"/>
          <w:szCs w:val="28"/>
        </w:rPr>
        <w:t>Таблица №</w:t>
      </w:r>
      <w:r w:rsidR="00895482">
        <w:rPr>
          <w:rFonts w:ascii="Times New Roman" w:hAnsi="Times New Roman" w:cs="Times New Roman"/>
          <w:sz w:val="28"/>
          <w:szCs w:val="28"/>
        </w:rPr>
        <w:t>3</w:t>
      </w:r>
    </w:p>
    <w:p w:rsidR="004203D7" w:rsidRPr="00E5441A" w:rsidRDefault="004203D7" w:rsidP="004940FD">
      <w:pPr>
        <w:pStyle w:val="1"/>
        <w:spacing w:before="0"/>
        <w:jc w:val="center"/>
        <w:rPr>
          <w:rFonts w:ascii="Times New Roman" w:hAnsi="Times New Roman" w:cs="Times New Roman"/>
          <w:color w:val="auto"/>
        </w:rPr>
      </w:pPr>
      <w:bookmarkStart w:id="79" w:name="_Toc135742881"/>
      <w:r w:rsidRPr="00E5441A">
        <w:rPr>
          <w:rFonts w:ascii="Times New Roman" w:hAnsi="Times New Roman" w:cs="Times New Roman"/>
          <w:color w:val="auto"/>
        </w:rPr>
        <w:t>Основные технико-экономические показатели</w:t>
      </w:r>
      <w:bookmarkEnd w:id="77"/>
      <w:bookmarkEnd w:id="79"/>
    </w:p>
    <w:tbl>
      <w:tblPr>
        <w:tblStyle w:val="af5"/>
        <w:tblW w:w="9533" w:type="dxa"/>
        <w:jc w:val="center"/>
        <w:tblLayout w:type="fixed"/>
        <w:tblLook w:val="04A0"/>
      </w:tblPr>
      <w:tblGrid>
        <w:gridCol w:w="700"/>
        <w:gridCol w:w="6097"/>
        <w:gridCol w:w="1474"/>
        <w:gridCol w:w="1262"/>
      </w:tblGrid>
      <w:tr w:rsidR="00E5441A" w:rsidRPr="00935AC1" w:rsidTr="00031E09">
        <w:trPr>
          <w:trHeight w:val="645"/>
          <w:jc w:val="center"/>
        </w:trPr>
        <w:tc>
          <w:tcPr>
            <w:tcW w:w="700" w:type="dxa"/>
            <w:vAlign w:val="center"/>
          </w:tcPr>
          <w:p w:rsidR="00E5441A" w:rsidRPr="00935AC1" w:rsidRDefault="00E5441A" w:rsidP="00E5441A">
            <w:pPr>
              <w:widowControl w:val="0"/>
              <w:spacing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 п/п</w:t>
            </w:r>
          </w:p>
        </w:tc>
        <w:tc>
          <w:tcPr>
            <w:tcW w:w="6097"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Параметры</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Единица измерения</w:t>
            </w:r>
          </w:p>
        </w:tc>
        <w:tc>
          <w:tcPr>
            <w:tcW w:w="1262"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Количество</w:t>
            </w:r>
          </w:p>
        </w:tc>
      </w:tr>
      <w:tr w:rsidR="00E5441A" w:rsidRPr="00935AC1" w:rsidTr="00031E09">
        <w:trPr>
          <w:trHeight w:val="201"/>
          <w:jc w:val="center"/>
        </w:trPr>
        <w:tc>
          <w:tcPr>
            <w:tcW w:w="700" w:type="dxa"/>
            <w:vAlign w:val="center"/>
          </w:tcPr>
          <w:p w:rsidR="00E5441A" w:rsidRPr="00935AC1" w:rsidRDefault="00E5441A" w:rsidP="00E5441A">
            <w:pPr>
              <w:widowControl w:val="0"/>
              <w:spacing w:before="40" w:after="40" w:line="276" w:lineRule="auto"/>
              <w:jc w:val="center"/>
              <w:rPr>
                <w:rFonts w:ascii="Times New Roman" w:eastAsia="Calibri" w:hAnsi="Times New Roman" w:cs="Times New Roman"/>
                <w:b/>
                <w:color w:val="000000"/>
                <w:sz w:val="24"/>
                <w:szCs w:val="24"/>
                <w:shd w:val="clear" w:color="auto" w:fill="FFFFFF"/>
              </w:rPr>
            </w:pPr>
            <w:r w:rsidRPr="00935AC1">
              <w:rPr>
                <w:rFonts w:ascii="Times New Roman" w:eastAsia="Calibri" w:hAnsi="Times New Roman" w:cs="Times New Roman"/>
                <w:b/>
                <w:color w:val="000000"/>
                <w:sz w:val="24"/>
                <w:szCs w:val="24"/>
                <w:shd w:val="clear" w:color="auto" w:fill="FFFFFF"/>
              </w:rPr>
              <w:t>1</w:t>
            </w:r>
          </w:p>
        </w:tc>
        <w:tc>
          <w:tcPr>
            <w:tcW w:w="8833" w:type="dxa"/>
            <w:gridSpan w:val="3"/>
            <w:vAlign w:val="center"/>
          </w:tcPr>
          <w:p w:rsidR="00E5441A" w:rsidRPr="00935AC1" w:rsidRDefault="00E5441A" w:rsidP="00E5441A">
            <w:pPr>
              <w:widowControl w:val="0"/>
              <w:jc w:val="center"/>
              <w:rPr>
                <w:rFonts w:ascii="Times New Roman" w:eastAsia="Times New Roman" w:hAnsi="Times New Roman" w:cs="Times New Roman"/>
                <w:b/>
                <w:bCs/>
                <w:color w:val="000000"/>
                <w:sz w:val="24"/>
                <w:szCs w:val="24"/>
                <w:shd w:val="clear" w:color="auto" w:fill="FFFFFF"/>
                <w:lang w:eastAsia="ru-RU"/>
              </w:rPr>
            </w:pPr>
            <w:r w:rsidRPr="00935AC1">
              <w:rPr>
                <w:rFonts w:ascii="Times New Roman" w:eastAsia="Times New Roman" w:hAnsi="Times New Roman" w:cs="Times New Roman"/>
                <w:b/>
                <w:bCs/>
                <w:color w:val="000000"/>
                <w:sz w:val="24"/>
                <w:szCs w:val="24"/>
                <w:shd w:val="clear" w:color="auto" w:fill="FFFFFF"/>
                <w:lang w:eastAsia="ru-RU"/>
              </w:rPr>
              <w:t>Территория</w:t>
            </w:r>
          </w:p>
        </w:tc>
      </w:tr>
      <w:tr w:rsidR="00E5441A" w:rsidRPr="00935AC1" w:rsidTr="00031E09">
        <w:trPr>
          <w:trHeight w:val="525"/>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1.1</w:t>
            </w:r>
          </w:p>
        </w:tc>
        <w:tc>
          <w:tcPr>
            <w:tcW w:w="6097" w:type="dxa"/>
            <w:vAlign w:val="center"/>
          </w:tcPr>
          <w:p w:rsidR="00E5441A" w:rsidRPr="00935AC1" w:rsidRDefault="00E5441A" w:rsidP="00E5441A">
            <w:pPr>
              <w:widowControl w:val="0"/>
              <w:spacing w:before="40" w:after="40" w:line="276" w:lineRule="auto"/>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Общая площадь территории в границах проектирования, в том числе:</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га</w:t>
            </w:r>
          </w:p>
        </w:tc>
        <w:tc>
          <w:tcPr>
            <w:tcW w:w="1262" w:type="dxa"/>
            <w:vAlign w:val="center"/>
          </w:tcPr>
          <w:p w:rsidR="00E5441A" w:rsidRPr="00935AC1" w:rsidRDefault="001958A3" w:rsidP="00E5441A">
            <w:pPr>
              <w:widowControl w:val="0"/>
              <w:jc w:val="center"/>
              <w:rPr>
                <w:rFonts w:ascii="Times New Roman" w:eastAsia="Times New Roman" w:hAnsi="Times New Roman" w:cs="Times New Roman"/>
                <w:bCs/>
                <w:color w:val="000000"/>
                <w:sz w:val="24"/>
                <w:szCs w:val="24"/>
                <w:shd w:val="clear" w:color="auto" w:fill="FFFFFF"/>
                <w:lang w:eastAsia="ru-RU"/>
              </w:rPr>
            </w:pPr>
            <w:r>
              <w:rPr>
                <w:rFonts w:ascii="Times New Roman" w:hAnsi="Times New Roman" w:cs="Times New Roman"/>
                <w:sz w:val="24"/>
                <w:szCs w:val="24"/>
              </w:rPr>
              <w:t>8,6</w:t>
            </w:r>
          </w:p>
        </w:tc>
      </w:tr>
      <w:tr w:rsidR="00E5441A" w:rsidRPr="00935AC1" w:rsidTr="00031E09">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1.2.1</w:t>
            </w:r>
          </w:p>
        </w:tc>
        <w:tc>
          <w:tcPr>
            <w:tcW w:w="6097" w:type="dxa"/>
            <w:vAlign w:val="center"/>
          </w:tcPr>
          <w:p w:rsidR="00E5441A" w:rsidRPr="00935AC1" w:rsidRDefault="00E5441A" w:rsidP="00E5441A">
            <w:pPr>
              <w:widowControl w:val="0"/>
              <w:spacing w:before="40" w:after="40" w:line="276" w:lineRule="auto"/>
              <w:rPr>
                <w:rFonts w:ascii="Times New Roman" w:eastAsia="Calibri"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зон</w:t>
            </w:r>
            <w:r w:rsidR="009E38CE" w:rsidRPr="00935AC1">
              <w:rPr>
                <w:rFonts w:ascii="Times New Roman" w:eastAsia="Calibri" w:hAnsi="Times New Roman" w:cs="Times New Roman"/>
                <w:color w:val="000000"/>
                <w:sz w:val="24"/>
                <w:szCs w:val="24"/>
                <w:shd w:val="clear" w:color="auto" w:fill="FFFFFF"/>
              </w:rPr>
              <w:t>а</w:t>
            </w:r>
            <w:r w:rsidR="00031E57">
              <w:rPr>
                <w:rFonts w:ascii="Times New Roman" w:eastAsia="Calibri" w:hAnsi="Times New Roman" w:cs="Times New Roman"/>
                <w:color w:val="000000"/>
                <w:sz w:val="24"/>
                <w:szCs w:val="24"/>
                <w:shd w:val="clear" w:color="auto" w:fill="FFFFFF"/>
              </w:rPr>
              <w:t>производственного назначения</w:t>
            </w:r>
          </w:p>
        </w:tc>
        <w:tc>
          <w:tcPr>
            <w:tcW w:w="1474"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га</w:t>
            </w:r>
          </w:p>
        </w:tc>
        <w:tc>
          <w:tcPr>
            <w:tcW w:w="1262" w:type="dxa"/>
            <w:vAlign w:val="center"/>
          </w:tcPr>
          <w:p w:rsidR="00E5441A" w:rsidRPr="00935AC1" w:rsidRDefault="00031E57" w:rsidP="00E5441A">
            <w:pPr>
              <w:widowControl w:val="0"/>
              <w:spacing w:before="40" w:after="40" w:line="276" w:lineRule="auto"/>
              <w:jc w:val="cente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0,5</w:t>
            </w:r>
          </w:p>
        </w:tc>
      </w:tr>
      <w:tr w:rsidR="00E5441A" w:rsidRPr="00935AC1" w:rsidTr="00031E09">
        <w:trPr>
          <w:jc w:val="center"/>
        </w:trPr>
        <w:tc>
          <w:tcPr>
            <w:tcW w:w="700" w:type="dxa"/>
            <w:vAlign w:val="center"/>
          </w:tcPr>
          <w:p w:rsidR="00E5441A" w:rsidRPr="00935AC1" w:rsidRDefault="00E5441A" w:rsidP="00E5441A">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1.2.2</w:t>
            </w:r>
          </w:p>
        </w:tc>
        <w:tc>
          <w:tcPr>
            <w:tcW w:w="6097" w:type="dxa"/>
            <w:vAlign w:val="center"/>
          </w:tcPr>
          <w:p w:rsidR="00E5441A" w:rsidRPr="00935AC1" w:rsidRDefault="00E5441A" w:rsidP="00E5441A">
            <w:pPr>
              <w:widowControl w:val="0"/>
              <w:tabs>
                <w:tab w:val="left" w:pos="9922"/>
              </w:tabs>
              <w:spacing w:before="40" w:after="40" w:line="276" w:lineRule="auto"/>
              <w:rPr>
                <w:rFonts w:ascii="Times New Roman" w:hAnsi="Times New Roman" w:cs="Times New Roman"/>
                <w:sz w:val="24"/>
                <w:szCs w:val="24"/>
              </w:rPr>
            </w:pPr>
            <w:r w:rsidRPr="00935AC1">
              <w:rPr>
                <w:rFonts w:ascii="Times New Roman" w:eastAsia="Calibri" w:hAnsi="Times New Roman" w:cs="Times New Roman"/>
                <w:color w:val="000000"/>
                <w:sz w:val="24"/>
                <w:szCs w:val="24"/>
                <w:shd w:val="clear" w:color="auto" w:fill="FFFFFF"/>
              </w:rPr>
              <w:t xml:space="preserve">зоны </w:t>
            </w:r>
            <w:r w:rsidR="00031E57">
              <w:rPr>
                <w:rFonts w:ascii="Times New Roman" w:eastAsia="Calibri" w:hAnsi="Times New Roman" w:cs="Times New Roman"/>
                <w:color w:val="000000"/>
                <w:sz w:val="24"/>
                <w:szCs w:val="24"/>
                <w:shd w:val="clear" w:color="auto" w:fill="FFFFFF"/>
              </w:rPr>
              <w:t>коммунально-складского назначения</w:t>
            </w:r>
          </w:p>
        </w:tc>
        <w:tc>
          <w:tcPr>
            <w:tcW w:w="1474" w:type="dxa"/>
          </w:tcPr>
          <w:p w:rsidR="00E5441A" w:rsidRPr="00935AC1" w:rsidRDefault="00E5441A" w:rsidP="00E5441A">
            <w:pPr>
              <w:jc w:val="center"/>
              <w:rPr>
                <w:rFonts w:ascii="Times New Roman" w:hAnsi="Times New Roman" w:cs="Times New Roman"/>
                <w:sz w:val="24"/>
                <w:szCs w:val="24"/>
              </w:rPr>
            </w:pPr>
            <w:r w:rsidRPr="00935AC1">
              <w:rPr>
                <w:rFonts w:ascii="Times New Roman" w:eastAsia="Calibri" w:hAnsi="Times New Roman" w:cs="Times New Roman"/>
                <w:color w:val="000000"/>
                <w:sz w:val="24"/>
                <w:szCs w:val="24"/>
                <w:shd w:val="clear" w:color="auto" w:fill="FFFFFF"/>
              </w:rPr>
              <w:t>га</w:t>
            </w:r>
          </w:p>
        </w:tc>
        <w:tc>
          <w:tcPr>
            <w:tcW w:w="1262" w:type="dxa"/>
            <w:vAlign w:val="center"/>
          </w:tcPr>
          <w:p w:rsidR="00E5441A" w:rsidRPr="00935AC1" w:rsidRDefault="00AD3DAC" w:rsidP="00E5441A">
            <w:pPr>
              <w:widowControl w:val="0"/>
              <w:jc w:val="center"/>
              <w:rPr>
                <w:rFonts w:ascii="Times New Roman" w:eastAsia="Times New Roman" w:hAnsi="Times New Roman" w:cs="Times New Roman"/>
                <w:color w:val="000000"/>
                <w:sz w:val="24"/>
                <w:szCs w:val="24"/>
                <w:shd w:val="clear" w:color="auto" w:fill="FFFFFF"/>
                <w:lang w:eastAsia="ru-RU"/>
              </w:rPr>
            </w:pPr>
            <w:r>
              <w:rPr>
                <w:rFonts w:ascii="Times New Roman" w:eastAsia="Times New Roman" w:hAnsi="Times New Roman" w:cs="Times New Roman"/>
                <w:color w:val="000000"/>
                <w:sz w:val="24"/>
                <w:szCs w:val="24"/>
                <w:shd w:val="clear" w:color="auto" w:fill="FFFFFF"/>
                <w:lang w:eastAsia="ru-RU"/>
              </w:rPr>
              <w:t>7,4</w:t>
            </w:r>
          </w:p>
        </w:tc>
      </w:tr>
      <w:tr w:rsidR="00031E57" w:rsidRPr="00935AC1" w:rsidTr="00031E09">
        <w:trPr>
          <w:jc w:val="center"/>
        </w:trPr>
        <w:tc>
          <w:tcPr>
            <w:tcW w:w="700"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1.2.3</w:t>
            </w:r>
          </w:p>
        </w:tc>
        <w:tc>
          <w:tcPr>
            <w:tcW w:w="6097" w:type="dxa"/>
            <w:vAlign w:val="center"/>
          </w:tcPr>
          <w:p w:rsidR="00031E57" w:rsidRPr="00935AC1" w:rsidRDefault="00031E57" w:rsidP="00031E57">
            <w:pPr>
              <w:widowControl w:val="0"/>
              <w:tabs>
                <w:tab w:val="left" w:pos="9922"/>
              </w:tabs>
              <w:spacing w:before="40" w:after="40" w:line="276" w:lineRule="auto"/>
              <w:rPr>
                <w:rFonts w:ascii="Times New Roman" w:eastAsia="Calibri" w:hAnsi="Times New Roman" w:cs="Times New Roman"/>
                <w:color w:val="000000"/>
                <w:sz w:val="24"/>
                <w:szCs w:val="24"/>
                <w:shd w:val="clear" w:color="auto" w:fill="FFFFFF"/>
              </w:rPr>
            </w:pPr>
            <w:r w:rsidRPr="00935AC1">
              <w:rPr>
                <w:rFonts w:ascii="Times New Roman" w:hAnsi="Times New Roman" w:cs="Times New Roman"/>
                <w:color w:val="000000"/>
                <w:sz w:val="24"/>
                <w:szCs w:val="24"/>
              </w:rPr>
              <w:t>зона рекреационн</w:t>
            </w:r>
            <w:r>
              <w:rPr>
                <w:rFonts w:ascii="Times New Roman" w:hAnsi="Times New Roman" w:cs="Times New Roman"/>
                <w:color w:val="000000"/>
                <w:sz w:val="24"/>
                <w:szCs w:val="24"/>
              </w:rPr>
              <w:t>ого назначения</w:t>
            </w:r>
          </w:p>
        </w:tc>
        <w:tc>
          <w:tcPr>
            <w:tcW w:w="1474" w:type="dxa"/>
          </w:tcPr>
          <w:p w:rsidR="00031E57" w:rsidRPr="00935AC1" w:rsidRDefault="00031E57" w:rsidP="00031E57">
            <w:pPr>
              <w:jc w:val="center"/>
              <w:rPr>
                <w:rFonts w:ascii="Times New Roman" w:hAnsi="Times New Roman" w:cs="Times New Roman"/>
                <w:sz w:val="24"/>
                <w:szCs w:val="24"/>
              </w:rPr>
            </w:pPr>
            <w:r w:rsidRPr="00935AC1">
              <w:rPr>
                <w:rFonts w:ascii="Times New Roman" w:eastAsia="Calibri" w:hAnsi="Times New Roman" w:cs="Times New Roman"/>
                <w:color w:val="000000"/>
                <w:sz w:val="24"/>
                <w:szCs w:val="24"/>
                <w:shd w:val="clear" w:color="auto" w:fill="FFFFFF"/>
              </w:rPr>
              <w:t>га</w:t>
            </w:r>
          </w:p>
        </w:tc>
        <w:tc>
          <w:tcPr>
            <w:tcW w:w="1262" w:type="dxa"/>
            <w:vAlign w:val="center"/>
          </w:tcPr>
          <w:p w:rsidR="00031E57" w:rsidRPr="00935AC1" w:rsidRDefault="00031E57" w:rsidP="00031E57">
            <w:pPr>
              <w:widowControl w:val="0"/>
              <w:spacing w:before="40" w:after="40" w:line="276" w:lineRule="auto"/>
              <w:jc w:val="center"/>
              <w:rPr>
                <w:rFonts w:ascii="Times New Roman" w:eastAsia="Calibri"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0,2</w:t>
            </w:r>
          </w:p>
        </w:tc>
      </w:tr>
      <w:tr w:rsidR="00031E57" w:rsidRPr="00935AC1" w:rsidTr="00031E09">
        <w:trPr>
          <w:jc w:val="center"/>
        </w:trPr>
        <w:tc>
          <w:tcPr>
            <w:tcW w:w="700" w:type="dxa"/>
            <w:tcBorders>
              <w:top w:val="nil"/>
            </w:tcBorders>
          </w:tcPr>
          <w:p w:rsidR="00031E57" w:rsidRPr="00935AC1" w:rsidRDefault="00031E57" w:rsidP="00031E57">
            <w:pPr>
              <w:rPr>
                <w:rFonts w:ascii="Times New Roman" w:hAnsi="Times New Roman" w:cs="Times New Roman"/>
                <w:sz w:val="24"/>
                <w:szCs w:val="24"/>
              </w:rPr>
            </w:pPr>
            <w:r w:rsidRPr="00935AC1">
              <w:rPr>
                <w:rFonts w:ascii="Times New Roman" w:hAnsi="Times New Roman" w:cs="Times New Roman"/>
                <w:color w:val="000000"/>
                <w:sz w:val="24"/>
                <w:szCs w:val="24"/>
                <w:shd w:val="clear" w:color="auto" w:fill="FFFFFF"/>
              </w:rPr>
              <w:t>1.2.</w:t>
            </w:r>
            <w:r>
              <w:rPr>
                <w:rFonts w:ascii="Times New Roman" w:hAnsi="Times New Roman" w:cs="Times New Roman"/>
                <w:color w:val="000000"/>
                <w:sz w:val="24"/>
                <w:szCs w:val="24"/>
                <w:shd w:val="clear" w:color="auto" w:fill="FFFFFF"/>
              </w:rPr>
              <w:t>4</w:t>
            </w:r>
          </w:p>
        </w:tc>
        <w:tc>
          <w:tcPr>
            <w:tcW w:w="6097" w:type="dxa"/>
            <w:tcBorders>
              <w:top w:val="nil"/>
            </w:tcBorders>
            <w:vAlign w:val="center"/>
          </w:tcPr>
          <w:p w:rsidR="00031E57" w:rsidRPr="00935AC1" w:rsidRDefault="00031E57" w:rsidP="00031E57">
            <w:pPr>
              <w:widowControl w:val="0"/>
              <w:spacing w:before="40" w:after="40" w:line="276" w:lineRule="auto"/>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 xml:space="preserve">прочие территории </w:t>
            </w:r>
          </w:p>
        </w:tc>
        <w:tc>
          <w:tcPr>
            <w:tcW w:w="1474" w:type="dxa"/>
            <w:tcBorders>
              <w:top w:val="nil"/>
            </w:tcBorders>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eastAsia="Calibri" w:hAnsi="Times New Roman" w:cs="Times New Roman"/>
                <w:color w:val="000000"/>
                <w:sz w:val="24"/>
                <w:szCs w:val="24"/>
                <w:shd w:val="clear" w:color="auto" w:fill="FFFFFF"/>
              </w:rPr>
              <w:t>га</w:t>
            </w:r>
          </w:p>
        </w:tc>
        <w:tc>
          <w:tcPr>
            <w:tcW w:w="1262" w:type="dxa"/>
            <w:tcBorders>
              <w:top w:val="nil"/>
            </w:tcBorders>
            <w:vAlign w:val="center"/>
          </w:tcPr>
          <w:p w:rsidR="00031E57" w:rsidRPr="00935AC1" w:rsidRDefault="00AD3DAC" w:rsidP="00031E57">
            <w:pPr>
              <w:widowControl w:val="0"/>
              <w:spacing w:before="40" w:after="40" w:line="276" w:lineRule="auto"/>
              <w:jc w:val="center"/>
              <w:rPr>
                <w:rFonts w:ascii="Times New Roman" w:eastAsia="Calibri" w:hAnsi="Times New Roman" w:cs="Times New Roman"/>
                <w:bCs/>
                <w:color w:val="000000"/>
                <w:sz w:val="24"/>
                <w:szCs w:val="24"/>
                <w:shd w:val="clear" w:color="auto" w:fill="FFFFFF"/>
              </w:rPr>
            </w:pPr>
            <w:r>
              <w:rPr>
                <w:rFonts w:ascii="Times New Roman" w:eastAsia="Calibri" w:hAnsi="Times New Roman" w:cs="Times New Roman"/>
                <w:bCs/>
                <w:color w:val="000000"/>
                <w:sz w:val="24"/>
                <w:szCs w:val="24"/>
                <w:shd w:val="clear" w:color="auto" w:fill="FFFFFF"/>
              </w:rPr>
              <w:t>0,5</w:t>
            </w:r>
          </w:p>
        </w:tc>
      </w:tr>
      <w:tr w:rsidR="00031E57" w:rsidRPr="00935AC1" w:rsidTr="00031E09">
        <w:trPr>
          <w:trHeight w:val="454"/>
          <w:jc w:val="center"/>
        </w:trPr>
        <w:tc>
          <w:tcPr>
            <w:tcW w:w="700" w:type="dxa"/>
            <w:vAlign w:val="center"/>
          </w:tcPr>
          <w:p w:rsidR="00031E57" w:rsidRPr="00935AC1" w:rsidRDefault="00031E57" w:rsidP="00031E57">
            <w:pPr>
              <w:widowControl w:val="0"/>
              <w:spacing w:before="40" w:after="40" w:line="276" w:lineRule="auto"/>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2</w:t>
            </w:r>
          </w:p>
        </w:tc>
        <w:tc>
          <w:tcPr>
            <w:tcW w:w="8833" w:type="dxa"/>
            <w:gridSpan w:val="3"/>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b/>
                <w:bCs/>
                <w:sz w:val="24"/>
                <w:szCs w:val="24"/>
              </w:rPr>
              <w:t>Транспортная инфраструктура</w:t>
            </w:r>
          </w:p>
        </w:tc>
      </w:tr>
      <w:tr w:rsidR="00031E57" w:rsidRPr="00935AC1" w:rsidTr="00031E09">
        <w:trPr>
          <w:trHeight w:val="454"/>
          <w:jc w:val="center"/>
        </w:trPr>
        <w:tc>
          <w:tcPr>
            <w:tcW w:w="700"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2</w:t>
            </w:r>
            <w:r w:rsidRPr="00935AC1">
              <w:rPr>
                <w:rFonts w:ascii="Times New Roman" w:hAnsi="Times New Roman" w:cs="Times New Roman"/>
                <w:color w:val="000000"/>
                <w:sz w:val="24"/>
                <w:szCs w:val="24"/>
                <w:shd w:val="clear" w:color="auto" w:fill="FFFFFF"/>
              </w:rPr>
              <w:t>.1</w:t>
            </w:r>
          </w:p>
        </w:tc>
        <w:tc>
          <w:tcPr>
            <w:tcW w:w="6097" w:type="dxa"/>
            <w:vAlign w:val="bottom"/>
          </w:tcPr>
          <w:p w:rsidR="00031E57" w:rsidRPr="00935AC1" w:rsidRDefault="00031E57" w:rsidP="00031E57">
            <w:pPr>
              <w:rPr>
                <w:rFonts w:ascii="Times New Roman" w:hAnsi="Times New Roman" w:cs="Times New Roman"/>
                <w:sz w:val="24"/>
                <w:szCs w:val="24"/>
              </w:rPr>
            </w:pPr>
            <w:r w:rsidRPr="00935AC1">
              <w:rPr>
                <w:rFonts w:ascii="Times New Roman" w:hAnsi="Times New Roman" w:cs="Times New Roman"/>
                <w:sz w:val="24"/>
                <w:szCs w:val="24"/>
              </w:rPr>
              <w:t>Протяженность улично-дорожной сети - всего, в т.ч.:</w:t>
            </w:r>
          </w:p>
        </w:tc>
        <w:tc>
          <w:tcPr>
            <w:tcW w:w="1474"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sz w:val="24"/>
                <w:szCs w:val="24"/>
              </w:rPr>
              <w:t>м</w:t>
            </w:r>
          </w:p>
        </w:tc>
        <w:tc>
          <w:tcPr>
            <w:tcW w:w="1262" w:type="dxa"/>
            <w:vAlign w:val="center"/>
          </w:tcPr>
          <w:p w:rsidR="00031E57" w:rsidRPr="00031E57"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031E57">
              <w:rPr>
                <w:rFonts w:ascii="Times New Roman" w:hAnsi="Times New Roman" w:cs="Times New Roman"/>
                <w:sz w:val="24"/>
                <w:szCs w:val="24"/>
              </w:rPr>
              <w:t>4525</w:t>
            </w:r>
          </w:p>
        </w:tc>
      </w:tr>
      <w:tr w:rsidR="00031E57" w:rsidRPr="00935AC1" w:rsidTr="00031E09">
        <w:trPr>
          <w:trHeight w:val="353"/>
          <w:jc w:val="center"/>
        </w:trPr>
        <w:tc>
          <w:tcPr>
            <w:tcW w:w="700"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Pr="00935AC1">
              <w:rPr>
                <w:rFonts w:ascii="Times New Roman" w:hAnsi="Times New Roman" w:cs="Times New Roman"/>
                <w:color w:val="000000"/>
                <w:sz w:val="24"/>
                <w:szCs w:val="24"/>
                <w:shd w:val="clear" w:color="auto" w:fill="FFFFFF"/>
              </w:rPr>
              <w:t>.1.1</w:t>
            </w:r>
          </w:p>
        </w:tc>
        <w:tc>
          <w:tcPr>
            <w:tcW w:w="6097" w:type="dxa"/>
            <w:vAlign w:val="center"/>
          </w:tcPr>
          <w:p w:rsidR="00031E57" w:rsidRPr="00935AC1" w:rsidRDefault="00031E57" w:rsidP="00031E57">
            <w:pPr>
              <w:widowControl w:val="0"/>
              <w:spacing w:before="40" w:after="40" w:line="276" w:lineRule="auto"/>
              <w:rPr>
                <w:rFonts w:ascii="Times New Roman" w:hAnsi="Times New Roman" w:cs="Times New Roman"/>
                <w:color w:val="000000"/>
                <w:sz w:val="24"/>
                <w:szCs w:val="24"/>
                <w:shd w:val="clear" w:color="auto" w:fill="FFFFFF"/>
              </w:rPr>
            </w:pPr>
            <w:r>
              <w:rPr>
                <w:rFonts w:ascii="Times New Roman" w:hAnsi="Times New Roman" w:cs="Times New Roman"/>
                <w:sz w:val="24"/>
                <w:szCs w:val="24"/>
              </w:rPr>
              <w:t>Внутриквартальные проезды</w:t>
            </w:r>
          </w:p>
        </w:tc>
        <w:tc>
          <w:tcPr>
            <w:tcW w:w="1474"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sz w:val="24"/>
                <w:szCs w:val="24"/>
              </w:rPr>
              <w:t>м</w:t>
            </w:r>
          </w:p>
        </w:tc>
        <w:tc>
          <w:tcPr>
            <w:tcW w:w="1262" w:type="dxa"/>
            <w:vAlign w:val="center"/>
          </w:tcPr>
          <w:p w:rsidR="00031E57" w:rsidRPr="00031E57"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031E57">
              <w:rPr>
                <w:rFonts w:ascii="Times New Roman" w:hAnsi="Times New Roman" w:cs="Times New Roman"/>
                <w:sz w:val="24"/>
                <w:szCs w:val="24"/>
              </w:rPr>
              <w:t>4525</w:t>
            </w:r>
          </w:p>
        </w:tc>
      </w:tr>
      <w:tr w:rsidR="00031E57" w:rsidRPr="00935AC1" w:rsidTr="00031E09">
        <w:trPr>
          <w:jc w:val="center"/>
        </w:trPr>
        <w:tc>
          <w:tcPr>
            <w:tcW w:w="700"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w:t>
            </w:r>
            <w:r w:rsidRPr="00935AC1">
              <w:rPr>
                <w:rFonts w:ascii="Times New Roman" w:hAnsi="Times New Roman" w:cs="Times New Roman"/>
                <w:color w:val="000000"/>
                <w:sz w:val="24"/>
                <w:szCs w:val="24"/>
                <w:shd w:val="clear" w:color="auto" w:fill="FFFFFF"/>
              </w:rPr>
              <w:t>.2</w:t>
            </w:r>
          </w:p>
        </w:tc>
        <w:tc>
          <w:tcPr>
            <w:tcW w:w="6097" w:type="dxa"/>
            <w:vAlign w:val="center"/>
          </w:tcPr>
          <w:p w:rsidR="00031E57" w:rsidRPr="00935AC1" w:rsidRDefault="00031E57" w:rsidP="00031E57">
            <w:pPr>
              <w:widowControl w:val="0"/>
              <w:spacing w:before="40" w:after="40" w:line="276" w:lineRule="auto"/>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Количество запроектированных машино-мест</w:t>
            </w:r>
          </w:p>
        </w:tc>
        <w:tc>
          <w:tcPr>
            <w:tcW w:w="1474"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sidRPr="00935AC1">
              <w:rPr>
                <w:rFonts w:ascii="Times New Roman" w:hAnsi="Times New Roman" w:cs="Times New Roman"/>
                <w:color w:val="000000"/>
                <w:sz w:val="24"/>
                <w:szCs w:val="24"/>
                <w:shd w:val="clear" w:color="auto" w:fill="FFFFFF"/>
              </w:rPr>
              <w:t>-</w:t>
            </w:r>
          </w:p>
        </w:tc>
        <w:tc>
          <w:tcPr>
            <w:tcW w:w="1262" w:type="dxa"/>
            <w:vAlign w:val="center"/>
          </w:tcPr>
          <w:p w:rsidR="00031E57" w:rsidRPr="00935AC1" w:rsidRDefault="00031E57" w:rsidP="00031E57">
            <w:pPr>
              <w:widowControl w:val="0"/>
              <w:spacing w:before="40" w:after="40" w:line="276"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58</w:t>
            </w:r>
          </w:p>
        </w:tc>
      </w:tr>
    </w:tbl>
    <w:p w:rsidR="004859E0" w:rsidRDefault="004859E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p w:rsidR="00223440" w:rsidRPr="00285465" w:rsidRDefault="00223440" w:rsidP="008D53AA">
      <w:pPr>
        <w:shd w:val="clear" w:color="auto" w:fill="FFFFFF"/>
        <w:spacing w:line="276" w:lineRule="auto"/>
        <w:ind w:firstLine="567"/>
        <w:jc w:val="both"/>
        <w:rPr>
          <w:rFonts w:ascii="Times New Roman" w:eastAsia="Times New Roman" w:hAnsi="Times New Roman" w:cs="Times New Roman"/>
          <w:sz w:val="28"/>
          <w:szCs w:val="28"/>
          <w:highlight w:val="yellow"/>
          <w:lang w:eastAsia="ru-RU"/>
        </w:rPr>
      </w:pPr>
    </w:p>
    <w:sectPr w:rsidR="00223440" w:rsidRPr="00285465" w:rsidSect="00630B2B">
      <w:headerReference w:type="default" r:id="rId9"/>
      <w:headerReference w:type="first" r:id="rId10"/>
      <w:type w:val="continuous"/>
      <w:pgSz w:w="11906" w:h="16838"/>
      <w:pgMar w:top="1134" w:right="851" w:bottom="567" w:left="1134" w:header="709" w:footer="573"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01B" w:rsidRDefault="0057101B" w:rsidP="006C260D">
      <w:pPr>
        <w:spacing w:after="0" w:line="240" w:lineRule="auto"/>
      </w:pPr>
      <w:r>
        <w:separator/>
      </w:r>
    </w:p>
  </w:endnote>
  <w:endnote w:type="continuationSeparator" w:id="1">
    <w:p w:rsidR="0057101B" w:rsidRDefault="0057101B" w:rsidP="006C26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stral">
    <w:panose1 w:val="03090702030407020403"/>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7815202"/>
      <w:docPartObj>
        <w:docPartGallery w:val="Page Numbers (Bottom of Page)"/>
        <w:docPartUnique/>
      </w:docPartObj>
    </w:sdtPr>
    <w:sdtContent>
      <w:p w:rsidR="00BF561A" w:rsidRDefault="00131F90">
        <w:pPr>
          <w:pStyle w:val="a5"/>
          <w:jc w:val="center"/>
        </w:pPr>
        <w:r>
          <w:fldChar w:fldCharType="begin"/>
        </w:r>
        <w:r w:rsidR="00031E09">
          <w:instrText>PAGE   \* MERGEFORMAT</w:instrText>
        </w:r>
        <w:r>
          <w:fldChar w:fldCharType="separate"/>
        </w:r>
        <w:r w:rsidR="008C0FA2">
          <w:rPr>
            <w:noProof/>
          </w:rPr>
          <w:t>14</w:t>
        </w:r>
        <w:r>
          <w:rPr>
            <w:noProof/>
          </w:rPr>
          <w:fldChar w:fldCharType="end"/>
        </w:r>
      </w:p>
    </w:sdtContent>
  </w:sdt>
  <w:p w:rsidR="00BF561A" w:rsidRDefault="00BF561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01B" w:rsidRDefault="0057101B" w:rsidP="006C260D">
      <w:pPr>
        <w:spacing w:after="0" w:line="240" w:lineRule="auto"/>
      </w:pPr>
      <w:r>
        <w:separator/>
      </w:r>
    </w:p>
  </w:footnote>
  <w:footnote w:type="continuationSeparator" w:id="1">
    <w:p w:rsidR="0057101B" w:rsidRDefault="0057101B" w:rsidP="006C26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561A" w:rsidRPr="00CE1799" w:rsidRDefault="00BF561A" w:rsidP="004203D7">
    <w:pPr>
      <w:pStyle w:val="a3"/>
      <w:jc w:val="center"/>
      <w:rPr>
        <w:sz w:val="24"/>
        <w:szCs w:val="24"/>
      </w:rPr>
    </w:pPr>
  </w:p>
  <w:p w:rsidR="00BF561A" w:rsidRDefault="00BF561A" w:rsidP="004203D7">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707" w:type="pct"/>
      <w:tblInd w:w="709" w:type="dxa"/>
      <w:shd w:val="clear" w:color="auto" w:fill="1F4E79" w:themeFill="accent1" w:themeFillShade="80"/>
      <w:tblCellMar>
        <w:left w:w="115" w:type="dxa"/>
        <w:right w:w="115" w:type="dxa"/>
      </w:tblCellMar>
      <w:tblLook w:val="04A0"/>
    </w:tblPr>
    <w:tblGrid>
      <w:gridCol w:w="2836"/>
      <w:gridCol w:w="6720"/>
    </w:tblGrid>
    <w:tr w:rsidR="00BF561A" w:rsidTr="004203D7">
      <w:tc>
        <w:tcPr>
          <w:tcW w:w="1484" w:type="pct"/>
          <w:shd w:val="clear" w:color="auto" w:fill="1F4E79" w:themeFill="accent1" w:themeFillShade="80"/>
          <w:vAlign w:val="center"/>
        </w:tcPr>
        <w:p w:rsidR="00BF561A" w:rsidRDefault="00BF561A" w:rsidP="004203D7">
          <w:pPr>
            <w:pStyle w:val="a5"/>
            <w:tabs>
              <w:tab w:val="clear" w:pos="4677"/>
              <w:tab w:val="clear" w:pos="9355"/>
            </w:tabs>
            <w:spacing w:before="80" w:after="80"/>
            <w:jc w:val="both"/>
            <w:rPr>
              <w:caps/>
              <w:color w:val="FFFFFF" w:themeColor="background1"/>
              <w:sz w:val="18"/>
              <w:szCs w:val="18"/>
            </w:rPr>
          </w:pPr>
        </w:p>
      </w:tc>
      <w:tc>
        <w:tcPr>
          <w:tcW w:w="3516" w:type="pct"/>
          <w:shd w:val="clear" w:color="auto" w:fill="1F4E79" w:themeFill="accent1" w:themeFillShade="80"/>
          <w:vAlign w:val="center"/>
        </w:tcPr>
        <w:p w:rsidR="00BF561A" w:rsidRPr="00CA7D6D" w:rsidRDefault="00BF561A" w:rsidP="004203D7">
          <w:pPr>
            <w:pStyle w:val="a5"/>
            <w:tabs>
              <w:tab w:val="clear" w:pos="4677"/>
              <w:tab w:val="clear" w:pos="9355"/>
            </w:tabs>
            <w:spacing w:before="80" w:after="80"/>
            <w:jc w:val="right"/>
            <w:rPr>
              <w:caps/>
              <w:color w:val="FFFFFF" w:themeColor="background1"/>
              <w:spacing w:val="10"/>
            </w:rPr>
          </w:pPr>
          <w:r w:rsidRPr="00CA7D6D">
            <w:rPr>
              <w:color w:val="FFFFFF" w:themeColor="background1"/>
              <w:spacing w:val="10"/>
            </w:rPr>
            <w:t>Стратегия. Планирование. Инновации</w:t>
          </w:r>
        </w:p>
      </w:tc>
    </w:tr>
  </w:tbl>
  <w:p w:rsidR="00BF561A" w:rsidRDefault="00BF561A">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829F1"/>
    <w:multiLevelType w:val="hybridMultilevel"/>
    <w:tmpl w:val="5DF033E8"/>
    <w:lvl w:ilvl="0" w:tplc="38B032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3B5B76"/>
    <w:multiLevelType w:val="hybridMultilevel"/>
    <w:tmpl w:val="ED965A60"/>
    <w:lvl w:ilvl="0" w:tplc="C34A78BA">
      <w:start w:val="1"/>
      <w:numFmt w:val="bullet"/>
      <w:lvlText w:val="­"/>
      <w:lvlJc w:val="left"/>
      <w:pPr>
        <w:ind w:left="720" w:hanging="360"/>
      </w:pPr>
      <w:rPr>
        <w:rFonts w:ascii="Courier New" w:hAnsi="Courier New" w:hint="default"/>
        <w:w w:val="100"/>
        <w:sz w:val="24"/>
        <w:szCs w:val="28"/>
        <w:lang w:val="ru-RU" w:eastAsia="ru-RU" w:bidi="ru-RU"/>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
    <w:nsid w:val="163476E2"/>
    <w:multiLevelType w:val="hybridMultilevel"/>
    <w:tmpl w:val="DB1C6806"/>
    <w:lvl w:ilvl="0" w:tplc="C2E8F74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
    <w:nsid w:val="165862B6"/>
    <w:multiLevelType w:val="hybridMultilevel"/>
    <w:tmpl w:val="6EAC50C6"/>
    <w:lvl w:ilvl="0" w:tplc="C3F2B1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8F35BF2"/>
    <w:multiLevelType w:val="hybridMultilevel"/>
    <w:tmpl w:val="5A90AF44"/>
    <w:lvl w:ilvl="0" w:tplc="67AC9D06">
      <w:start w:val="1"/>
      <w:numFmt w:val="bullet"/>
      <w:lvlText w:val="­"/>
      <w:lvlJc w:val="left"/>
      <w:pPr>
        <w:ind w:left="720"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38387A"/>
    <w:multiLevelType w:val="hybridMultilevel"/>
    <w:tmpl w:val="CA1C0D8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85D7EBC"/>
    <w:multiLevelType w:val="multilevel"/>
    <w:tmpl w:val="AE00E80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AD956EE"/>
    <w:multiLevelType w:val="multilevel"/>
    <w:tmpl w:val="DC1E023A"/>
    <w:lvl w:ilvl="0">
      <w:start w:val="1"/>
      <w:numFmt w:val="decimal"/>
      <w:lvlText w:val="%1."/>
      <w:lvlJc w:val="left"/>
      <w:pPr>
        <w:ind w:left="780" w:hanging="360"/>
      </w:pPr>
      <w:rPr>
        <w:rFonts w:hint="default"/>
      </w:rPr>
    </w:lvl>
    <w:lvl w:ilvl="1">
      <w:start w:val="2"/>
      <w:numFmt w:val="decimal"/>
      <w:isLgl/>
      <w:lvlText w:val="%1.%2"/>
      <w:lvlJc w:val="left"/>
      <w:pPr>
        <w:ind w:left="840" w:hanging="42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8">
    <w:nsid w:val="4A9A3009"/>
    <w:multiLevelType w:val="hybridMultilevel"/>
    <w:tmpl w:val="F45639B4"/>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C8C6077"/>
    <w:multiLevelType w:val="multilevel"/>
    <w:tmpl w:val="F35EF9E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0E6415E"/>
    <w:multiLevelType w:val="hybridMultilevel"/>
    <w:tmpl w:val="690A2CE2"/>
    <w:lvl w:ilvl="0" w:tplc="846A4BC6">
      <w:start w:val="2"/>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1">
    <w:nsid w:val="520854E5"/>
    <w:multiLevelType w:val="hybridMultilevel"/>
    <w:tmpl w:val="183AAF0C"/>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3371C0D"/>
    <w:multiLevelType w:val="hybridMultilevel"/>
    <w:tmpl w:val="8CCAA2B4"/>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58EE5EDB"/>
    <w:multiLevelType w:val="hybridMultilevel"/>
    <w:tmpl w:val="B6CC3570"/>
    <w:lvl w:ilvl="0" w:tplc="F7726C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0AD197F"/>
    <w:multiLevelType w:val="hybridMultilevel"/>
    <w:tmpl w:val="AA8E8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497397D"/>
    <w:multiLevelType w:val="hybridMultilevel"/>
    <w:tmpl w:val="31A4C2E6"/>
    <w:lvl w:ilvl="0" w:tplc="E6828F8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72242348"/>
    <w:multiLevelType w:val="hybridMultilevel"/>
    <w:tmpl w:val="9664E704"/>
    <w:lvl w:ilvl="0" w:tplc="E6828F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49263C6"/>
    <w:multiLevelType w:val="hybridMultilevel"/>
    <w:tmpl w:val="FF447A18"/>
    <w:lvl w:ilvl="0" w:tplc="E6828F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799F1059"/>
    <w:multiLevelType w:val="hybridMultilevel"/>
    <w:tmpl w:val="B7E44324"/>
    <w:lvl w:ilvl="0" w:tplc="E6828F88">
      <w:start w:val="1"/>
      <w:numFmt w:val="bullet"/>
      <w:lvlText w:val="­"/>
      <w:lvlJc w:val="left"/>
      <w:pPr>
        <w:ind w:left="1429" w:hanging="360"/>
      </w:pPr>
      <w:rPr>
        <w:rFonts w:ascii="Courier New" w:hAnsi="Courier New" w:hint="default"/>
        <w:w w:val="100"/>
        <w:sz w:val="24"/>
        <w:szCs w:val="28"/>
        <w:lang w:val="ru-RU" w:eastAsia="ru-RU" w:bidi="ru-RU"/>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7A1B359B"/>
    <w:multiLevelType w:val="multilevel"/>
    <w:tmpl w:val="8604C2AE"/>
    <w:lvl w:ilvl="0">
      <w:start w:val="1"/>
      <w:numFmt w:val="decimal"/>
      <w:lvlText w:val="%1"/>
      <w:lvlJc w:val="left"/>
      <w:pPr>
        <w:ind w:left="420" w:hanging="420"/>
      </w:pPr>
      <w:rPr>
        <w:rFonts w:hint="default"/>
      </w:rPr>
    </w:lvl>
    <w:lvl w:ilvl="1">
      <w:start w:val="1"/>
      <w:numFmt w:val="decimal"/>
      <w:lvlText w:val="%1.%2"/>
      <w:lvlJc w:val="left"/>
      <w:pPr>
        <w:ind w:left="1347" w:hanging="4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576" w:hanging="2160"/>
      </w:pPr>
      <w:rPr>
        <w:rFonts w:hint="default"/>
      </w:rPr>
    </w:lvl>
  </w:abstractNum>
  <w:abstractNum w:abstractNumId="20">
    <w:nsid w:val="7D394A8A"/>
    <w:multiLevelType w:val="hybridMultilevel"/>
    <w:tmpl w:val="9B72F908"/>
    <w:lvl w:ilvl="0" w:tplc="F1AC061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E2A6D16"/>
    <w:multiLevelType w:val="hybridMultilevel"/>
    <w:tmpl w:val="BC909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8"/>
  </w:num>
  <w:num w:numId="3">
    <w:abstractNumId w:val="15"/>
  </w:num>
  <w:num w:numId="4">
    <w:abstractNumId w:val="0"/>
  </w:num>
  <w:num w:numId="5">
    <w:abstractNumId w:val="2"/>
  </w:num>
  <w:num w:numId="6">
    <w:abstractNumId w:val="3"/>
  </w:num>
  <w:num w:numId="7">
    <w:abstractNumId w:val="16"/>
  </w:num>
  <w:num w:numId="8">
    <w:abstractNumId w:val="14"/>
  </w:num>
  <w:num w:numId="9">
    <w:abstractNumId w:val="13"/>
  </w:num>
  <w:num w:numId="10">
    <w:abstractNumId w:val="19"/>
  </w:num>
  <w:num w:numId="11">
    <w:abstractNumId w:val="6"/>
  </w:num>
  <w:num w:numId="12">
    <w:abstractNumId w:val="7"/>
  </w:num>
  <w:num w:numId="13">
    <w:abstractNumId w:val="9"/>
  </w:num>
  <w:num w:numId="14">
    <w:abstractNumId w:val="20"/>
  </w:num>
  <w:num w:numId="15">
    <w:abstractNumId w:val="10"/>
  </w:num>
  <w:num w:numId="16">
    <w:abstractNumId w:val="21"/>
  </w:num>
  <w:num w:numId="17">
    <w:abstractNumId w:val="5"/>
  </w:num>
  <w:num w:numId="18">
    <w:abstractNumId w:val="11"/>
  </w:num>
  <w:num w:numId="19">
    <w:abstractNumId w:val="1"/>
  </w:num>
  <w:num w:numId="20">
    <w:abstractNumId w:val="18"/>
  </w:num>
  <w:num w:numId="21">
    <w:abstractNumId w:val="1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hdrShapeDefaults>
    <o:shapedefaults v:ext="edit" spidmax="15362"/>
  </w:hdrShapeDefaults>
  <w:footnotePr>
    <w:footnote w:id="0"/>
    <w:footnote w:id="1"/>
  </w:footnotePr>
  <w:endnotePr>
    <w:endnote w:id="0"/>
    <w:endnote w:id="1"/>
  </w:endnotePr>
  <w:compat/>
  <w:rsids>
    <w:rsidRoot w:val="00B04C4B"/>
    <w:rsid w:val="00001543"/>
    <w:rsid w:val="00006B38"/>
    <w:rsid w:val="00010390"/>
    <w:rsid w:val="000113C8"/>
    <w:rsid w:val="0001435E"/>
    <w:rsid w:val="000176DF"/>
    <w:rsid w:val="00017B5F"/>
    <w:rsid w:val="00021E31"/>
    <w:rsid w:val="00024426"/>
    <w:rsid w:val="00027167"/>
    <w:rsid w:val="00027813"/>
    <w:rsid w:val="00031E09"/>
    <w:rsid w:val="00031E57"/>
    <w:rsid w:val="0004138E"/>
    <w:rsid w:val="00045D24"/>
    <w:rsid w:val="000460C8"/>
    <w:rsid w:val="00046C1C"/>
    <w:rsid w:val="000506FE"/>
    <w:rsid w:val="00051710"/>
    <w:rsid w:val="00054165"/>
    <w:rsid w:val="000546E1"/>
    <w:rsid w:val="000567D3"/>
    <w:rsid w:val="000604BD"/>
    <w:rsid w:val="0006204F"/>
    <w:rsid w:val="00066BD7"/>
    <w:rsid w:val="000712D1"/>
    <w:rsid w:val="00072BF3"/>
    <w:rsid w:val="00080715"/>
    <w:rsid w:val="000830AB"/>
    <w:rsid w:val="00083FD1"/>
    <w:rsid w:val="00085896"/>
    <w:rsid w:val="000959F9"/>
    <w:rsid w:val="00095AAE"/>
    <w:rsid w:val="00096CF0"/>
    <w:rsid w:val="000A2FC8"/>
    <w:rsid w:val="000A414C"/>
    <w:rsid w:val="000A7918"/>
    <w:rsid w:val="000B37C7"/>
    <w:rsid w:val="000B74FF"/>
    <w:rsid w:val="000D5427"/>
    <w:rsid w:val="000E21EE"/>
    <w:rsid w:val="000F005E"/>
    <w:rsid w:val="000F3DFB"/>
    <w:rsid w:val="000F47AB"/>
    <w:rsid w:val="000F6826"/>
    <w:rsid w:val="0011089C"/>
    <w:rsid w:val="0011112D"/>
    <w:rsid w:val="00112FAB"/>
    <w:rsid w:val="001146AE"/>
    <w:rsid w:val="001151C5"/>
    <w:rsid w:val="00122954"/>
    <w:rsid w:val="00124D63"/>
    <w:rsid w:val="00131F90"/>
    <w:rsid w:val="00150580"/>
    <w:rsid w:val="00160EFD"/>
    <w:rsid w:val="00161F3C"/>
    <w:rsid w:val="00162058"/>
    <w:rsid w:val="00162D23"/>
    <w:rsid w:val="001630B0"/>
    <w:rsid w:val="00165FF8"/>
    <w:rsid w:val="001661B5"/>
    <w:rsid w:val="00171EAF"/>
    <w:rsid w:val="00172375"/>
    <w:rsid w:val="00181F30"/>
    <w:rsid w:val="00192B20"/>
    <w:rsid w:val="001958A3"/>
    <w:rsid w:val="001977C1"/>
    <w:rsid w:val="00197BD2"/>
    <w:rsid w:val="001A2AF0"/>
    <w:rsid w:val="001A3C65"/>
    <w:rsid w:val="001A4823"/>
    <w:rsid w:val="001A67B9"/>
    <w:rsid w:val="001B00A0"/>
    <w:rsid w:val="001B1194"/>
    <w:rsid w:val="001B14C4"/>
    <w:rsid w:val="001B1B3B"/>
    <w:rsid w:val="001B7377"/>
    <w:rsid w:val="001C064E"/>
    <w:rsid w:val="001C2531"/>
    <w:rsid w:val="001C6A92"/>
    <w:rsid w:val="001C70CB"/>
    <w:rsid w:val="001D0FC0"/>
    <w:rsid w:val="001D1B67"/>
    <w:rsid w:val="001D6EA7"/>
    <w:rsid w:val="001D7E74"/>
    <w:rsid w:val="001E33BD"/>
    <w:rsid w:val="001F7D0A"/>
    <w:rsid w:val="00203537"/>
    <w:rsid w:val="00210A09"/>
    <w:rsid w:val="0021434F"/>
    <w:rsid w:val="002204A2"/>
    <w:rsid w:val="00223440"/>
    <w:rsid w:val="00224A9A"/>
    <w:rsid w:val="00226A9D"/>
    <w:rsid w:val="00226B5E"/>
    <w:rsid w:val="002358AB"/>
    <w:rsid w:val="00246162"/>
    <w:rsid w:val="0025046D"/>
    <w:rsid w:val="00251BDA"/>
    <w:rsid w:val="00262C43"/>
    <w:rsid w:val="00263F60"/>
    <w:rsid w:val="00264CEE"/>
    <w:rsid w:val="0026636F"/>
    <w:rsid w:val="0027071B"/>
    <w:rsid w:val="002707E8"/>
    <w:rsid w:val="002737F2"/>
    <w:rsid w:val="002823D9"/>
    <w:rsid w:val="002853C8"/>
    <w:rsid w:val="00285465"/>
    <w:rsid w:val="00286831"/>
    <w:rsid w:val="00287CEB"/>
    <w:rsid w:val="0029330F"/>
    <w:rsid w:val="00294B86"/>
    <w:rsid w:val="00294C02"/>
    <w:rsid w:val="00296467"/>
    <w:rsid w:val="002A10C1"/>
    <w:rsid w:val="002A60A8"/>
    <w:rsid w:val="002B0A96"/>
    <w:rsid w:val="002B1104"/>
    <w:rsid w:val="002B21BC"/>
    <w:rsid w:val="002B5D5F"/>
    <w:rsid w:val="002C32E4"/>
    <w:rsid w:val="002C34CF"/>
    <w:rsid w:val="002C63D2"/>
    <w:rsid w:val="002D01F3"/>
    <w:rsid w:val="002D5740"/>
    <w:rsid w:val="002D5D00"/>
    <w:rsid w:val="002E453C"/>
    <w:rsid w:val="002E6A4F"/>
    <w:rsid w:val="002F0B37"/>
    <w:rsid w:val="002F0E46"/>
    <w:rsid w:val="002F1B7C"/>
    <w:rsid w:val="00307FC6"/>
    <w:rsid w:val="00313D7A"/>
    <w:rsid w:val="00314AA9"/>
    <w:rsid w:val="00315D5C"/>
    <w:rsid w:val="00320222"/>
    <w:rsid w:val="00324C87"/>
    <w:rsid w:val="00325C6F"/>
    <w:rsid w:val="00330048"/>
    <w:rsid w:val="00333186"/>
    <w:rsid w:val="0033527D"/>
    <w:rsid w:val="00336457"/>
    <w:rsid w:val="00343E79"/>
    <w:rsid w:val="003443AB"/>
    <w:rsid w:val="003446C7"/>
    <w:rsid w:val="00344806"/>
    <w:rsid w:val="00350095"/>
    <w:rsid w:val="00351472"/>
    <w:rsid w:val="00365EF2"/>
    <w:rsid w:val="00372BC6"/>
    <w:rsid w:val="0037422A"/>
    <w:rsid w:val="0037619C"/>
    <w:rsid w:val="00377BE1"/>
    <w:rsid w:val="00384D68"/>
    <w:rsid w:val="00386571"/>
    <w:rsid w:val="003945CD"/>
    <w:rsid w:val="003959B5"/>
    <w:rsid w:val="00396D02"/>
    <w:rsid w:val="003A6241"/>
    <w:rsid w:val="003B280E"/>
    <w:rsid w:val="003B2B9A"/>
    <w:rsid w:val="003B2D8A"/>
    <w:rsid w:val="003C2383"/>
    <w:rsid w:val="003D1356"/>
    <w:rsid w:val="003D17D1"/>
    <w:rsid w:val="003D1B56"/>
    <w:rsid w:val="003D4B1E"/>
    <w:rsid w:val="003D720B"/>
    <w:rsid w:val="003E0F41"/>
    <w:rsid w:val="003E38A3"/>
    <w:rsid w:val="003E4049"/>
    <w:rsid w:val="003F3A9E"/>
    <w:rsid w:val="003F4679"/>
    <w:rsid w:val="003F4C34"/>
    <w:rsid w:val="003F6128"/>
    <w:rsid w:val="00400772"/>
    <w:rsid w:val="00411E21"/>
    <w:rsid w:val="004171EA"/>
    <w:rsid w:val="004203D7"/>
    <w:rsid w:val="0042147D"/>
    <w:rsid w:val="00425383"/>
    <w:rsid w:val="00425CCE"/>
    <w:rsid w:val="004303EE"/>
    <w:rsid w:val="004358C1"/>
    <w:rsid w:val="0044019E"/>
    <w:rsid w:val="004408DE"/>
    <w:rsid w:val="004413F4"/>
    <w:rsid w:val="004462E1"/>
    <w:rsid w:val="0045226A"/>
    <w:rsid w:val="00452E3C"/>
    <w:rsid w:val="00455A57"/>
    <w:rsid w:val="00456CF0"/>
    <w:rsid w:val="00457317"/>
    <w:rsid w:val="004616A7"/>
    <w:rsid w:val="0047497E"/>
    <w:rsid w:val="00474BD6"/>
    <w:rsid w:val="00476B8B"/>
    <w:rsid w:val="00477BFF"/>
    <w:rsid w:val="004803DC"/>
    <w:rsid w:val="00484D08"/>
    <w:rsid w:val="004859E0"/>
    <w:rsid w:val="00486407"/>
    <w:rsid w:val="00486C6A"/>
    <w:rsid w:val="00490666"/>
    <w:rsid w:val="004940FD"/>
    <w:rsid w:val="00494B89"/>
    <w:rsid w:val="004A1514"/>
    <w:rsid w:val="004A36AB"/>
    <w:rsid w:val="004A49F3"/>
    <w:rsid w:val="004B24F7"/>
    <w:rsid w:val="004B319B"/>
    <w:rsid w:val="004C00AA"/>
    <w:rsid w:val="004C0D19"/>
    <w:rsid w:val="004C2CE5"/>
    <w:rsid w:val="004C3097"/>
    <w:rsid w:val="004C3363"/>
    <w:rsid w:val="004C50F6"/>
    <w:rsid w:val="004C7D91"/>
    <w:rsid w:val="004D2E88"/>
    <w:rsid w:val="004D6895"/>
    <w:rsid w:val="004E0AF9"/>
    <w:rsid w:val="004E2AE2"/>
    <w:rsid w:val="004E3FB6"/>
    <w:rsid w:val="004E63A3"/>
    <w:rsid w:val="004F1152"/>
    <w:rsid w:val="004F3698"/>
    <w:rsid w:val="0050272A"/>
    <w:rsid w:val="00503C43"/>
    <w:rsid w:val="00503FA4"/>
    <w:rsid w:val="00504365"/>
    <w:rsid w:val="00504453"/>
    <w:rsid w:val="0050648E"/>
    <w:rsid w:val="00506DF6"/>
    <w:rsid w:val="00514DC5"/>
    <w:rsid w:val="00516DD2"/>
    <w:rsid w:val="0051726E"/>
    <w:rsid w:val="0052075D"/>
    <w:rsid w:val="005277B6"/>
    <w:rsid w:val="00530887"/>
    <w:rsid w:val="00533155"/>
    <w:rsid w:val="00534709"/>
    <w:rsid w:val="00536097"/>
    <w:rsid w:val="00541964"/>
    <w:rsid w:val="005439F9"/>
    <w:rsid w:val="00556803"/>
    <w:rsid w:val="00561057"/>
    <w:rsid w:val="005631F6"/>
    <w:rsid w:val="0056480F"/>
    <w:rsid w:val="0057101B"/>
    <w:rsid w:val="00571250"/>
    <w:rsid w:val="00571AC8"/>
    <w:rsid w:val="00573203"/>
    <w:rsid w:val="00575E5F"/>
    <w:rsid w:val="00577BA5"/>
    <w:rsid w:val="00580A42"/>
    <w:rsid w:val="00581D06"/>
    <w:rsid w:val="005832B0"/>
    <w:rsid w:val="005846AE"/>
    <w:rsid w:val="00584F54"/>
    <w:rsid w:val="00587CE9"/>
    <w:rsid w:val="00594D1E"/>
    <w:rsid w:val="005956E1"/>
    <w:rsid w:val="005A427D"/>
    <w:rsid w:val="005A4EF4"/>
    <w:rsid w:val="005B17B4"/>
    <w:rsid w:val="005C0827"/>
    <w:rsid w:val="005C2C55"/>
    <w:rsid w:val="005C7A50"/>
    <w:rsid w:val="005D2BE7"/>
    <w:rsid w:val="005D7BEE"/>
    <w:rsid w:val="005E4BA6"/>
    <w:rsid w:val="005F543F"/>
    <w:rsid w:val="00613338"/>
    <w:rsid w:val="00613CCA"/>
    <w:rsid w:val="00614286"/>
    <w:rsid w:val="00620DCD"/>
    <w:rsid w:val="0062155F"/>
    <w:rsid w:val="00625591"/>
    <w:rsid w:val="00626F3C"/>
    <w:rsid w:val="00630B2B"/>
    <w:rsid w:val="00630E92"/>
    <w:rsid w:val="006329DA"/>
    <w:rsid w:val="00632E85"/>
    <w:rsid w:val="00637CD8"/>
    <w:rsid w:val="0064240C"/>
    <w:rsid w:val="0064444B"/>
    <w:rsid w:val="0065304C"/>
    <w:rsid w:val="00654B77"/>
    <w:rsid w:val="00664A08"/>
    <w:rsid w:val="00670DF2"/>
    <w:rsid w:val="006715EF"/>
    <w:rsid w:val="006719D1"/>
    <w:rsid w:val="006728D4"/>
    <w:rsid w:val="00685EE0"/>
    <w:rsid w:val="00686672"/>
    <w:rsid w:val="00690563"/>
    <w:rsid w:val="006A2C41"/>
    <w:rsid w:val="006A4379"/>
    <w:rsid w:val="006A63FE"/>
    <w:rsid w:val="006A67DC"/>
    <w:rsid w:val="006B3857"/>
    <w:rsid w:val="006B5FDF"/>
    <w:rsid w:val="006B62F4"/>
    <w:rsid w:val="006B6541"/>
    <w:rsid w:val="006B6904"/>
    <w:rsid w:val="006C25C0"/>
    <w:rsid w:val="006C260D"/>
    <w:rsid w:val="006D47D8"/>
    <w:rsid w:val="006D4A5D"/>
    <w:rsid w:val="006D4C5A"/>
    <w:rsid w:val="006E5F23"/>
    <w:rsid w:val="006F03B9"/>
    <w:rsid w:val="006F21B3"/>
    <w:rsid w:val="007002A0"/>
    <w:rsid w:val="00701A0D"/>
    <w:rsid w:val="00702D8F"/>
    <w:rsid w:val="00707C8E"/>
    <w:rsid w:val="00716348"/>
    <w:rsid w:val="0071651A"/>
    <w:rsid w:val="00717707"/>
    <w:rsid w:val="00740D0A"/>
    <w:rsid w:val="00743B01"/>
    <w:rsid w:val="007458B3"/>
    <w:rsid w:val="00751E20"/>
    <w:rsid w:val="0075387B"/>
    <w:rsid w:val="00753E77"/>
    <w:rsid w:val="00755631"/>
    <w:rsid w:val="00755D8A"/>
    <w:rsid w:val="0076031A"/>
    <w:rsid w:val="007715EF"/>
    <w:rsid w:val="00772DD3"/>
    <w:rsid w:val="007765AA"/>
    <w:rsid w:val="00777F78"/>
    <w:rsid w:val="00782296"/>
    <w:rsid w:val="00782875"/>
    <w:rsid w:val="00782FA3"/>
    <w:rsid w:val="007839AB"/>
    <w:rsid w:val="00783DB4"/>
    <w:rsid w:val="007847DE"/>
    <w:rsid w:val="00785401"/>
    <w:rsid w:val="00786CED"/>
    <w:rsid w:val="007875BA"/>
    <w:rsid w:val="007923B1"/>
    <w:rsid w:val="0079642D"/>
    <w:rsid w:val="007A1C1B"/>
    <w:rsid w:val="007C0DB5"/>
    <w:rsid w:val="007C250D"/>
    <w:rsid w:val="007C60EB"/>
    <w:rsid w:val="007C653B"/>
    <w:rsid w:val="007D6CF5"/>
    <w:rsid w:val="007E31C1"/>
    <w:rsid w:val="007E3918"/>
    <w:rsid w:val="007E39BB"/>
    <w:rsid w:val="007F3266"/>
    <w:rsid w:val="007F5515"/>
    <w:rsid w:val="007F58EA"/>
    <w:rsid w:val="007F7083"/>
    <w:rsid w:val="007F7323"/>
    <w:rsid w:val="00813449"/>
    <w:rsid w:val="008149AF"/>
    <w:rsid w:val="008205CC"/>
    <w:rsid w:val="00822127"/>
    <w:rsid w:val="00827DFB"/>
    <w:rsid w:val="008331B3"/>
    <w:rsid w:val="00851033"/>
    <w:rsid w:val="00857078"/>
    <w:rsid w:val="00862386"/>
    <w:rsid w:val="008624AC"/>
    <w:rsid w:val="008777C7"/>
    <w:rsid w:val="008856A8"/>
    <w:rsid w:val="00886448"/>
    <w:rsid w:val="008866DD"/>
    <w:rsid w:val="00894745"/>
    <w:rsid w:val="00895482"/>
    <w:rsid w:val="00896A84"/>
    <w:rsid w:val="00896B51"/>
    <w:rsid w:val="00897E09"/>
    <w:rsid w:val="008A0AC7"/>
    <w:rsid w:val="008A2F42"/>
    <w:rsid w:val="008A42FF"/>
    <w:rsid w:val="008A4398"/>
    <w:rsid w:val="008A5968"/>
    <w:rsid w:val="008B00C6"/>
    <w:rsid w:val="008B0E15"/>
    <w:rsid w:val="008B15BD"/>
    <w:rsid w:val="008B6480"/>
    <w:rsid w:val="008B6983"/>
    <w:rsid w:val="008C0FA2"/>
    <w:rsid w:val="008C1ECC"/>
    <w:rsid w:val="008C26F9"/>
    <w:rsid w:val="008C3C5A"/>
    <w:rsid w:val="008C5C66"/>
    <w:rsid w:val="008C71BB"/>
    <w:rsid w:val="008C7504"/>
    <w:rsid w:val="008D1FE2"/>
    <w:rsid w:val="008D53AA"/>
    <w:rsid w:val="008D7164"/>
    <w:rsid w:val="008D7732"/>
    <w:rsid w:val="008E3044"/>
    <w:rsid w:val="008E409B"/>
    <w:rsid w:val="008E7959"/>
    <w:rsid w:val="008F117A"/>
    <w:rsid w:val="008F7F8C"/>
    <w:rsid w:val="0090439B"/>
    <w:rsid w:val="00904427"/>
    <w:rsid w:val="00905F65"/>
    <w:rsid w:val="009100C6"/>
    <w:rsid w:val="00921C6E"/>
    <w:rsid w:val="0092431A"/>
    <w:rsid w:val="00925A9C"/>
    <w:rsid w:val="00933991"/>
    <w:rsid w:val="0093564D"/>
    <w:rsid w:val="00935AC1"/>
    <w:rsid w:val="00935C72"/>
    <w:rsid w:val="00962DD4"/>
    <w:rsid w:val="0096572D"/>
    <w:rsid w:val="0097447A"/>
    <w:rsid w:val="00976ABD"/>
    <w:rsid w:val="00983A5A"/>
    <w:rsid w:val="009863DA"/>
    <w:rsid w:val="00996220"/>
    <w:rsid w:val="00997873"/>
    <w:rsid w:val="009A1662"/>
    <w:rsid w:val="009A3CEA"/>
    <w:rsid w:val="009A4E91"/>
    <w:rsid w:val="009B0AA5"/>
    <w:rsid w:val="009B2479"/>
    <w:rsid w:val="009B4EED"/>
    <w:rsid w:val="009C7514"/>
    <w:rsid w:val="009D3012"/>
    <w:rsid w:val="009D4D51"/>
    <w:rsid w:val="009D4E87"/>
    <w:rsid w:val="009D68B7"/>
    <w:rsid w:val="009E1F72"/>
    <w:rsid w:val="009E24CE"/>
    <w:rsid w:val="009E38CE"/>
    <w:rsid w:val="009E6562"/>
    <w:rsid w:val="009E7A6D"/>
    <w:rsid w:val="009F030F"/>
    <w:rsid w:val="009F0ADE"/>
    <w:rsid w:val="009F102E"/>
    <w:rsid w:val="009F355D"/>
    <w:rsid w:val="009F7603"/>
    <w:rsid w:val="009F7BF7"/>
    <w:rsid w:val="00A02403"/>
    <w:rsid w:val="00A141DB"/>
    <w:rsid w:val="00A16C32"/>
    <w:rsid w:val="00A17634"/>
    <w:rsid w:val="00A20AC8"/>
    <w:rsid w:val="00A23DC7"/>
    <w:rsid w:val="00A26A3A"/>
    <w:rsid w:val="00A3273A"/>
    <w:rsid w:val="00A33E02"/>
    <w:rsid w:val="00A3460B"/>
    <w:rsid w:val="00A34D42"/>
    <w:rsid w:val="00A378CE"/>
    <w:rsid w:val="00A518E8"/>
    <w:rsid w:val="00A5390C"/>
    <w:rsid w:val="00A62A81"/>
    <w:rsid w:val="00A63146"/>
    <w:rsid w:val="00A64940"/>
    <w:rsid w:val="00A66AA9"/>
    <w:rsid w:val="00A72196"/>
    <w:rsid w:val="00A74559"/>
    <w:rsid w:val="00A822FC"/>
    <w:rsid w:val="00A83A34"/>
    <w:rsid w:val="00A83E6E"/>
    <w:rsid w:val="00A86293"/>
    <w:rsid w:val="00A872B7"/>
    <w:rsid w:val="00A9413A"/>
    <w:rsid w:val="00A94310"/>
    <w:rsid w:val="00A95818"/>
    <w:rsid w:val="00AA2E0B"/>
    <w:rsid w:val="00AA48D8"/>
    <w:rsid w:val="00AA6310"/>
    <w:rsid w:val="00AC070A"/>
    <w:rsid w:val="00AC27B8"/>
    <w:rsid w:val="00AD3272"/>
    <w:rsid w:val="00AD3DAC"/>
    <w:rsid w:val="00AD4474"/>
    <w:rsid w:val="00AD7041"/>
    <w:rsid w:val="00AE0BDB"/>
    <w:rsid w:val="00AE322B"/>
    <w:rsid w:val="00AF40D8"/>
    <w:rsid w:val="00AF5C0E"/>
    <w:rsid w:val="00AF6DCF"/>
    <w:rsid w:val="00B03AB3"/>
    <w:rsid w:val="00B04C4B"/>
    <w:rsid w:val="00B06C47"/>
    <w:rsid w:val="00B20C2B"/>
    <w:rsid w:val="00B2263A"/>
    <w:rsid w:val="00B22C8B"/>
    <w:rsid w:val="00B23064"/>
    <w:rsid w:val="00B32D8D"/>
    <w:rsid w:val="00B363BD"/>
    <w:rsid w:val="00B443A0"/>
    <w:rsid w:val="00B44515"/>
    <w:rsid w:val="00B467F1"/>
    <w:rsid w:val="00B56FAF"/>
    <w:rsid w:val="00B60E58"/>
    <w:rsid w:val="00B766D9"/>
    <w:rsid w:val="00B81E59"/>
    <w:rsid w:val="00B82AAA"/>
    <w:rsid w:val="00B87AA3"/>
    <w:rsid w:val="00B935A8"/>
    <w:rsid w:val="00B95645"/>
    <w:rsid w:val="00B96BF6"/>
    <w:rsid w:val="00BA3309"/>
    <w:rsid w:val="00BA6AE4"/>
    <w:rsid w:val="00BA7A57"/>
    <w:rsid w:val="00BB3A41"/>
    <w:rsid w:val="00BB7B76"/>
    <w:rsid w:val="00BD1969"/>
    <w:rsid w:val="00BD72E4"/>
    <w:rsid w:val="00BE1FE0"/>
    <w:rsid w:val="00BE460F"/>
    <w:rsid w:val="00BE521E"/>
    <w:rsid w:val="00BE7A72"/>
    <w:rsid w:val="00BE7B82"/>
    <w:rsid w:val="00BE7BC2"/>
    <w:rsid w:val="00BF355E"/>
    <w:rsid w:val="00BF521E"/>
    <w:rsid w:val="00BF561A"/>
    <w:rsid w:val="00C07B17"/>
    <w:rsid w:val="00C07D37"/>
    <w:rsid w:val="00C21E3C"/>
    <w:rsid w:val="00C236DF"/>
    <w:rsid w:val="00C23F3F"/>
    <w:rsid w:val="00C240EC"/>
    <w:rsid w:val="00C31654"/>
    <w:rsid w:val="00C3245F"/>
    <w:rsid w:val="00C32BC6"/>
    <w:rsid w:val="00C35243"/>
    <w:rsid w:val="00C42CD2"/>
    <w:rsid w:val="00C4449C"/>
    <w:rsid w:val="00C50B11"/>
    <w:rsid w:val="00C725FD"/>
    <w:rsid w:val="00C75A0A"/>
    <w:rsid w:val="00C840A4"/>
    <w:rsid w:val="00C949CD"/>
    <w:rsid w:val="00C974F0"/>
    <w:rsid w:val="00CA002F"/>
    <w:rsid w:val="00CA09B3"/>
    <w:rsid w:val="00CA3F5A"/>
    <w:rsid w:val="00CA3F75"/>
    <w:rsid w:val="00CA5A98"/>
    <w:rsid w:val="00CB072A"/>
    <w:rsid w:val="00CB1CC8"/>
    <w:rsid w:val="00CB6F6D"/>
    <w:rsid w:val="00CB70C4"/>
    <w:rsid w:val="00CC0EB7"/>
    <w:rsid w:val="00CD2227"/>
    <w:rsid w:val="00CD2839"/>
    <w:rsid w:val="00CD434E"/>
    <w:rsid w:val="00CE34C2"/>
    <w:rsid w:val="00CE518D"/>
    <w:rsid w:val="00CF1C4E"/>
    <w:rsid w:val="00CF4A45"/>
    <w:rsid w:val="00D04F86"/>
    <w:rsid w:val="00D04FCC"/>
    <w:rsid w:val="00D27D90"/>
    <w:rsid w:val="00D311F7"/>
    <w:rsid w:val="00D43754"/>
    <w:rsid w:val="00D45592"/>
    <w:rsid w:val="00D50DF0"/>
    <w:rsid w:val="00D6259A"/>
    <w:rsid w:val="00D67F03"/>
    <w:rsid w:val="00D756AA"/>
    <w:rsid w:val="00D759E9"/>
    <w:rsid w:val="00D81788"/>
    <w:rsid w:val="00D836FA"/>
    <w:rsid w:val="00D90218"/>
    <w:rsid w:val="00D91039"/>
    <w:rsid w:val="00D9165B"/>
    <w:rsid w:val="00D91C65"/>
    <w:rsid w:val="00D924E9"/>
    <w:rsid w:val="00D93910"/>
    <w:rsid w:val="00DA1880"/>
    <w:rsid w:val="00DB109E"/>
    <w:rsid w:val="00DB228D"/>
    <w:rsid w:val="00DB7332"/>
    <w:rsid w:val="00DC52BA"/>
    <w:rsid w:val="00DC6FA2"/>
    <w:rsid w:val="00DE0551"/>
    <w:rsid w:val="00DE101A"/>
    <w:rsid w:val="00DE16E8"/>
    <w:rsid w:val="00DE2B1B"/>
    <w:rsid w:val="00DE4DF7"/>
    <w:rsid w:val="00DF14A3"/>
    <w:rsid w:val="00DF32D5"/>
    <w:rsid w:val="00E0388E"/>
    <w:rsid w:val="00E055B1"/>
    <w:rsid w:val="00E0757D"/>
    <w:rsid w:val="00E13DDE"/>
    <w:rsid w:val="00E13F83"/>
    <w:rsid w:val="00E14513"/>
    <w:rsid w:val="00E15D24"/>
    <w:rsid w:val="00E20668"/>
    <w:rsid w:val="00E24B2B"/>
    <w:rsid w:val="00E27162"/>
    <w:rsid w:val="00E3101B"/>
    <w:rsid w:val="00E4185E"/>
    <w:rsid w:val="00E45EE7"/>
    <w:rsid w:val="00E47172"/>
    <w:rsid w:val="00E515DB"/>
    <w:rsid w:val="00E5441A"/>
    <w:rsid w:val="00E54B04"/>
    <w:rsid w:val="00E62010"/>
    <w:rsid w:val="00E65C1F"/>
    <w:rsid w:val="00E7210B"/>
    <w:rsid w:val="00E80E6C"/>
    <w:rsid w:val="00E8278B"/>
    <w:rsid w:val="00E83D69"/>
    <w:rsid w:val="00E84389"/>
    <w:rsid w:val="00E852A4"/>
    <w:rsid w:val="00E8680E"/>
    <w:rsid w:val="00E87807"/>
    <w:rsid w:val="00E91AD0"/>
    <w:rsid w:val="00E9251F"/>
    <w:rsid w:val="00E92BC4"/>
    <w:rsid w:val="00EA0497"/>
    <w:rsid w:val="00EA16E9"/>
    <w:rsid w:val="00EB14BA"/>
    <w:rsid w:val="00EB2182"/>
    <w:rsid w:val="00ED6A09"/>
    <w:rsid w:val="00EE0B5E"/>
    <w:rsid w:val="00EE1A03"/>
    <w:rsid w:val="00EE3F0E"/>
    <w:rsid w:val="00EE55DB"/>
    <w:rsid w:val="00EE7044"/>
    <w:rsid w:val="00EF0359"/>
    <w:rsid w:val="00EF2D19"/>
    <w:rsid w:val="00EF7070"/>
    <w:rsid w:val="00EF781F"/>
    <w:rsid w:val="00F021D4"/>
    <w:rsid w:val="00F110BB"/>
    <w:rsid w:val="00F1409F"/>
    <w:rsid w:val="00F162FA"/>
    <w:rsid w:val="00F16D39"/>
    <w:rsid w:val="00F1767C"/>
    <w:rsid w:val="00F2379B"/>
    <w:rsid w:val="00F24B3B"/>
    <w:rsid w:val="00F27008"/>
    <w:rsid w:val="00F333A8"/>
    <w:rsid w:val="00F33E76"/>
    <w:rsid w:val="00F35466"/>
    <w:rsid w:val="00F4740B"/>
    <w:rsid w:val="00F535B8"/>
    <w:rsid w:val="00F53E0A"/>
    <w:rsid w:val="00F556FA"/>
    <w:rsid w:val="00F55A7E"/>
    <w:rsid w:val="00F83DE7"/>
    <w:rsid w:val="00F87413"/>
    <w:rsid w:val="00F908C2"/>
    <w:rsid w:val="00F91E18"/>
    <w:rsid w:val="00F93250"/>
    <w:rsid w:val="00F96D57"/>
    <w:rsid w:val="00FA21CC"/>
    <w:rsid w:val="00FA22A0"/>
    <w:rsid w:val="00FA3A86"/>
    <w:rsid w:val="00FC152F"/>
    <w:rsid w:val="00FC1804"/>
    <w:rsid w:val="00FC19CC"/>
    <w:rsid w:val="00FC41DD"/>
    <w:rsid w:val="00FC5ADB"/>
    <w:rsid w:val="00FD3747"/>
    <w:rsid w:val="00FD3C2C"/>
    <w:rsid w:val="00FD423E"/>
    <w:rsid w:val="00FD79A3"/>
    <w:rsid w:val="00FD7E6C"/>
    <w:rsid w:val="00FE0E1D"/>
    <w:rsid w:val="00FE2025"/>
    <w:rsid w:val="00FE475B"/>
    <w:rsid w:val="00FF484B"/>
    <w:rsid w:val="00FF5CB9"/>
    <w:rsid w:val="00FF62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BB7B76"/>
    <w:pPr>
      <w:tabs>
        <w:tab w:val="right" w:leader="dot" w:pos="9911"/>
      </w:tabs>
      <w:spacing w:after="100"/>
      <w:jc w:val="both"/>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qFormat/>
    <w:rsid w:val="00E5441A"/>
    <w:pPr>
      <w:keepNext/>
      <w:suppressAutoHyphens/>
      <w:spacing w:after="0" w:line="240" w:lineRule="auto"/>
    </w:pPr>
    <w:rPr>
      <w:rFonts w:ascii="Times New Roman" w:eastAsia="Times New Roman" w:hAnsi="Times New Roman" w:cs="Times New Roman"/>
      <w:sz w:val="24"/>
      <w:szCs w:val="20"/>
      <w:lang w:eastAsia="ru-RU"/>
    </w:rPr>
  </w:style>
  <w:style w:type="paragraph" w:customStyle="1" w:styleId="31">
    <w:name w:val="Заголовок 31"/>
    <w:basedOn w:val="a"/>
    <w:uiPriority w:val="1"/>
    <w:qFormat/>
    <w:rsid w:val="004940FD"/>
    <w:pPr>
      <w:widowControl w:val="0"/>
      <w:autoSpaceDE w:val="0"/>
      <w:autoSpaceDN w:val="0"/>
      <w:spacing w:after="0" w:line="240" w:lineRule="auto"/>
      <w:ind w:left="304"/>
      <w:outlineLvl w:val="3"/>
    </w:pPr>
    <w:rPr>
      <w:rFonts w:ascii="Times New Roman" w:eastAsia="Times New Roman" w:hAnsi="Times New Roman" w:cs="Times New Roman"/>
      <w:b/>
      <w:bCs/>
      <w:sz w:val="28"/>
      <w:szCs w:val="28"/>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1964"/>
  </w:style>
  <w:style w:type="paragraph" w:styleId="1">
    <w:name w:val="heading 1"/>
    <w:aliases w:val="H1,новая страница,Заголовок 1 PDV,11. Заголовок 1,номер приложения,EIA H1"/>
    <w:basedOn w:val="a"/>
    <w:next w:val="a"/>
    <w:link w:val="10"/>
    <w:qFormat/>
    <w:rsid w:val="004203D7"/>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lang w:eastAsia="ru-RU" w:bidi="ru-RU"/>
    </w:rPr>
  </w:style>
  <w:style w:type="paragraph" w:styleId="2">
    <w:name w:val="heading 2"/>
    <w:aliases w:val="Заголовок 2 Знак Знак Знак Знак,Заголовок 2 Знак Знак Знак Знак Знак Знак Знак,Заголовок 2 Знак Знак Знак Знак Знак Знак Знак Знак"/>
    <w:basedOn w:val="a"/>
    <w:next w:val="a"/>
    <w:link w:val="20"/>
    <w:qFormat/>
    <w:rsid w:val="004203D7"/>
    <w:pPr>
      <w:keepNext/>
      <w:spacing w:after="0" w:line="240" w:lineRule="auto"/>
      <w:jc w:val="center"/>
      <w:outlineLvl w:val="1"/>
    </w:pPr>
    <w:rPr>
      <w:rFonts w:ascii="Times New Roman" w:eastAsia="Times New Roman" w:hAnsi="Times New Roman" w:cs="Arial"/>
      <w:b/>
      <w:bCs/>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новая страница Знак,Заголовок 1 PDV Знак,11. Заголовок 1 Знак,номер приложения Знак,EIA H1 Знак"/>
    <w:basedOn w:val="a0"/>
    <w:link w:val="1"/>
    <w:rsid w:val="004203D7"/>
    <w:rPr>
      <w:rFonts w:asciiTheme="majorHAnsi" w:eastAsiaTheme="majorEastAsia" w:hAnsiTheme="majorHAnsi" w:cstheme="majorBidi"/>
      <w:b/>
      <w:bCs/>
      <w:color w:val="2E74B5" w:themeColor="accent1" w:themeShade="BF"/>
      <w:sz w:val="28"/>
      <w:szCs w:val="28"/>
      <w:lang w:eastAsia="ru-RU" w:bidi="ru-RU"/>
    </w:rPr>
  </w:style>
  <w:style w:type="character" w:customStyle="1" w:styleId="20">
    <w:name w:val="Заголовок 2 Знак"/>
    <w:aliases w:val="Заголовок 2 Знак Знак Знак Знак Знак,Заголовок 2 Знак Знак Знак Знак Знак Знак Знак Знак1,Заголовок 2 Знак Знак Знак Знак Знак Знак Знак Знак Знак"/>
    <w:basedOn w:val="a0"/>
    <w:link w:val="2"/>
    <w:rsid w:val="004203D7"/>
    <w:rPr>
      <w:rFonts w:ascii="Times New Roman" w:eastAsia="Times New Roman" w:hAnsi="Times New Roman" w:cs="Arial"/>
      <w:b/>
      <w:bCs/>
      <w:iCs/>
      <w:sz w:val="28"/>
      <w:szCs w:val="28"/>
      <w:lang w:eastAsia="ru-RU"/>
    </w:rPr>
  </w:style>
  <w:style w:type="paragraph" w:styleId="a3">
    <w:name w:val="header"/>
    <w:aliases w:val=" Знак"/>
    <w:basedOn w:val="a"/>
    <w:link w:val="a4"/>
    <w:uiPriority w:val="99"/>
    <w:unhideWhenUsed/>
    <w:rsid w:val="006C260D"/>
    <w:pPr>
      <w:tabs>
        <w:tab w:val="center" w:pos="4677"/>
        <w:tab w:val="right" w:pos="9355"/>
      </w:tabs>
      <w:spacing w:after="0" w:line="240" w:lineRule="auto"/>
    </w:pPr>
  </w:style>
  <w:style w:type="character" w:customStyle="1" w:styleId="a4">
    <w:name w:val="Верхний колонтитул Знак"/>
    <w:aliases w:val=" Знак Знак"/>
    <w:basedOn w:val="a0"/>
    <w:link w:val="a3"/>
    <w:uiPriority w:val="99"/>
    <w:rsid w:val="006C260D"/>
  </w:style>
  <w:style w:type="paragraph" w:styleId="a5">
    <w:name w:val="footer"/>
    <w:basedOn w:val="a"/>
    <w:link w:val="a6"/>
    <w:uiPriority w:val="99"/>
    <w:unhideWhenUsed/>
    <w:rsid w:val="006C260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C260D"/>
  </w:style>
  <w:style w:type="paragraph" w:customStyle="1" w:styleId="Default">
    <w:name w:val="Default"/>
    <w:rsid w:val="00400772"/>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 Spacing"/>
    <w:aliases w:val="с интервалом,Без интервала1,No Spacing,No Spacing1"/>
    <w:link w:val="a8"/>
    <w:uiPriority w:val="1"/>
    <w:qFormat/>
    <w:rsid w:val="00400772"/>
    <w:pPr>
      <w:spacing w:after="0" w:line="240" w:lineRule="auto"/>
    </w:pPr>
    <w:rPr>
      <w:rFonts w:ascii="Calibri" w:eastAsia="Times New Roman" w:hAnsi="Calibri" w:cs="Times New Roman"/>
      <w:lang w:eastAsia="ru-RU"/>
    </w:rPr>
  </w:style>
  <w:style w:type="character" w:customStyle="1" w:styleId="a8">
    <w:name w:val="Без интервала Знак"/>
    <w:aliases w:val="с интервалом Знак,Без интервала1 Знак,No Spacing Знак,No Spacing1 Знак"/>
    <w:link w:val="a7"/>
    <w:uiPriority w:val="1"/>
    <w:rsid w:val="00400772"/>
    <w:rPr>
      <w:rFonts w:ascii="Calibri" w:eastAsia="Times New Roman" w:hAnsi="Calibri" w:cs="Times New Roman"/>
      <w:lang w:eastAsia="ru-RU"/>
    </w:rPr>
  </w:style>
  <w:style w:type="paragraph" w:customStyle="1" w:styleId="S">
    <w:name w:val="S_Обычный жирный"/>
    <w:basedOn w:val="a"/>
    <w:link w:val="S0"/>
    <w:qFormat/>
    <w:rsid w:val="00400772"/>
    <w:pPr>
      <w:spacing w:after="0" w:line="276" w:lineRule="auto"/>
      <w:ind w:firstLine="709"/>
      <w:jc w:val="both"/>
    </w:pPr>
    <w:rPr>
      <w:rFonts w:ascii="Times New Roman" w:eastAsia="Times New Roman" w:hAnsi="Times New Roman" w:cs="Times New Roman"/>
      <w:sz w:val="28"/>
      <w:szCs w:val="24"/>
      <w:lang w:eastAsia="ru-RU"/>
    </w:rPr>
  </w:style>
  <w:style w:type="character" w:customStyle="1" w:styleId="S0">
    <w:name w:val="S_Обычный жирный Знак"/>
    <w:link w:val="S"/>
    <w:rsid w:val="00400772"/>
    <w:rPr>
      <w:rFonts w:ascii="Times New Roman" w:eastAsia="Times New Roman" w:hAnsi="Times New Roman" w:cs="Times New Roman"/>
      <w:sz w:val="28"/>
      <w:szCs w:val="24"/>
      <w:lang w:eastAsia="ru-RU"/>
    </w:rPr>
  </w:style>
  <w:style w:type="paragraph" w:customStyle="1" w:styleId="a9">
    <w:name w:val="Стиль"/>
    <w:rsid w:val="0040077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1">
    <w:name w:val="Табличный_боковик_11"/>
    <w:link w:val="110"/>
    <w:qFormat/>
    <w:rsid w:val="00400772"/>
    <w:pPr>
      <w:spacing w:after="0" w:line="240" w:lineRule="auto"/>
    </w:pPr>
    <w:rPr>
      <w:rFonts w:ascii="Times New Roman" w:eastAsia="Times New Roman" w:hAnsi="Times New Roman" w:cs="Times New Roman"/>
      <w:szCs w:val="24"/>
      <w:lang w:eastAsia="ru-RU"/>
    </w:rPr>
  </w:style>
  <w:style w:type="character" w:customStyle="1" w:styleId="110">
    <w:name w:val="Табличный_боковик_11 Знак"/>
    <w:link w:val="11"/>
    <w:rsid w:val="00400772"/>
    <w:rPr>
      <w:rFonts w:ascii="Times New Roman" w:eastAsia="Times New Roman" w:hAnsi="Times New Roman" w:cs="Times New Roman"/>
      <w:szCs w:val="24"/>
      <w:lang w:eastAsia="ru-RU"/>
    </w:rPr>
  </w:style>
  <w:style w:type="paragraph" w:styleId="aa">
    <w:name w:val="Body Text"/>
    <w:aliases w:val=" Знак1 Знак,Основной текст11,bt,Знак1 Знак"/>
    <w:basedOn w:val="a"/>
    <w:link w:val="ab"/>
    <w:unhideWhenUsed/>
    <w:rsid w:val="00400772"/>
    <w:pPr>
      <w:spacing w:after="120" w:line="276" w:lineRule="auto"/>
    </w:pPr>
    <w:rPr>
      <w:rFonts w:eastAsiaTheme="minorEastAsia"/>
      <w:lang w:eastAsia="ru-RU"/>
    </w:rPr>
  </w:style>
  <w:style w:type="character" w:customStyle="1" w:styleId="ab">
    <w:name w:val="Основной текст Знак"/>
    <w:aliases w:val=" Знак1 Знак Знак,Основной текст11 Знак,bt Знак,Знак1 Знак Знак"/>
    <w:basedOn w:val="a0"/>
    <w:link w:val="aa"/>
    <w:rsid w:val="00400772"/>
    <w:rPr>
      <w:rFonts w:eastAsiaTheme="minorEastAsia"/>
      <w:lang w:eastAsia="ru-RU"/>
    </w:rPr>
  </w:style>
  <w:style w:type="paragraph" w:styleId="ac">
    <w:name w:val="List Paragraph"/>
    <w:aliases w:val="мой,Bullet List,FooterText,numbered,List Paragraph1,Абзац списка основной,List Paragraph,Имя рисунка,Введение,Варианты ответов,Второй абзац списка,SL_Абзац списка,Нумерованый список,Paragraphe de liste1,lp1,A_маркированный_список,Bullet 1"/>
    <w:basedOn w:val="a"/>
    <w:link w:val="ad"/>
    <w:qFormat/>
    <w:rsid w:val="009E6562"/>
    <w:pPr>
      <w:ind w:left="720"/>
      <w:contextualSpacing/>
    </w:pPr>
  </w:style>
  <w:style w:type="character" w:customStyle="1" w:styleId="ad">
    <w:name w:val="Абзац списка Знак"/>
    <w:aliases w:val="мой Знак,Bullet List Знак,FooterText Знак,numbered Знак,List Paragraph1 Знак,Абзац списка основной Знак,List Paragraph Знак,Имя рисунка Знак,Введение Знак,Варианты ответов Знак,Второй абзац списка Знак,SL_Абзац списка Знак,lp1 Знак"/>
    <w:link w:val="ac"/>
    <w:qFormat/>
    <w:rsid w:val="004203D7"/>
  </w:style>
  <w:style w:type="paragraph" w:styleId="ae">
    <w:name w:val="Title"/>
    <w:aliases w:val="Знак Знак Знак Знак Знак Знак Знак Знак,Знак Знак Знак Знак Знак Знак,Знак Знак Знак,Знак,Знак Знак Знак Знак, Знак Знак Знак Знак,Знак1,Знак Знак Знак1,Название Знак1,Знак2"/>
    <w:basedOn w:val="a"/>
    <w:link w:val="af"/>
    <w:qFormat/>
    <w:rsid w:val="00B32D8D"/>
    <w:pPr>
      <w:spacing w:after="0" w:line="240" w:lineRule="auto"/>
      <w:jc w:val="center"/>
    </w:pPr>
    <w:rPr>
      <w:rFonts w:ascii="Times New Roman" w:eastAsia="Times New Roman" w:hAnsi="Times New Roman" w:cs="Times New Roman"/>
      <w:sz w:val="24"/>
      <w:szCs w:val="20"/>
      <w:lang w:eastAsia="ru-RU"/>
    </w:rPr>
  </w:style>
  <w:style w:type="character" w:customStyle="1" w:styleId="af">
    <w:name w:val="Название Знак"/>
    <w:aliases w:val="Знак Знак Знак Знак Знак Знак Знак Знак Знак,Знак Знак Знак Знак Знак Знак Знак,Знак Знак Знак Знак1,Знак Знак,Знак Знак Знак Знак Знак, Знак Знак Знак Знак Знак,Знак1 Знак1,Знак Знак Знак1 Знак,Название Знак1 Знак,Знак2 Знак"/>
    <w:basedOn w:val="a0"/>
    <w:link w:val="ae"/>
    <w:rsid w:val="00B32D8D"/>
    <w:rPr>
      <w:rFonts w:ascii="Times New Roman" w:eastAsia="Times New Roman" w:hAnsi="Times New Roman" w:cs="Times New Roman"/>
      <w:sz w:val="24"/>
      <w:szCs w:val="20"/>
      <w:lang w:eastAsia="ru-RU"/>
    </w:rPr>
  </w:style>
  <w:style w:type="paragraph" w:styleId="af0">
    <w:name w:val="Balloon Text"/>
    <w:basedOn w:val="a"/>
    <w:link w:val="af1"/>
    <w:uiPriority w:val="99"/>
    <w:semiHidden/>
    <w:unhideWhenUsed/>
    <w:rsid w:val="00862386"/>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862386"/>
    <w:rPr>
      <w:rFonts w:ascii="Segoe UI" w:hAnsi="Segoe UI" w:cs="Segoe UI"/>
      <w:sz w:val="18"/>
      <w:szCs w:val="18"/>
    </w:rPr>
  </w:style>
  <w:style w:type="paragraph" w:customStyle="1" w:styleId="ConsPlusCell">
    <w:name w:val="ConsPlusCell"/>
    <w:rsid w:val="00933991"/>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Standard">
    <w:name w:val="Standard"/>
    <w:rsid w:val="0093399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af2">
    <w:name w:val="Содержимое таблицы"/>
    <w:basedOn w:val="a"/>
    <w:rsid w:val="00717707"/>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af3">
    <w:name w:val="Body Text Indent"/>
    <w:basedOn w:val="a"/>
    <w:link w:val="af4"/>
    <w:rsid w:val="003F3A9E"/>
    <w:pPr>
      <w:spacing w:after="120" w:line="240" w:lineRule="auto"/>
      <w:ind w:left="283"/>
    </w:pPr>
    <w:rPr>
      <w:rFonts w:ascii="Times New Roman" w:eastAsia="Times New Roman" w:hAnsi="Times New Roman" w:cs="Times New Roman"/>
      <w:sz w:val="24"/>
      <w:szCs w:val="24"/>
      <w:lang w:eastAsia="ru-RU"/>
    </w:rPr>
  </w:style>
  <w:style w:type="character" w:customStyle="1" w:styleId="af4">
    <w:name w:val="Основной текст с отступом Знак"/>
    <w:basedOn w:val="a0"/>
    <w:link w:val="af3"/>
    <w:rsid w:val="003F3A9E"/>
    <w:rPr>
      <w:rFonts w:ascii="Times New Roman" w:eastAsia="Times New Roman" w:hAnsi="Times New Roman" w:cs="Times New Roman"/>
      <w:sz w:val="24"/>
      <w:szCs w:val="24"/>
      <w:lang w:eastAsia="ru-RU"/>
    </w:rPr>
  </w:style>
  <w:style w:type="table" w:styleId="af5">
    <w:name w:val="Table Grid"/>
    <w:basedOn w:val="a1"/>
    <w:uiPriority w:val="39"/>
    <w:rsid w:val="00C44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5"/>
    <w:uiPriority w:val="59"/>
    <w:rsid w:val="00A6314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f5"/>
    <w:uiPriority w:val="39"/>
    <w:rsid w:val="00E92BC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basedOn w:val="a0"/>
    <w:uiPriority w:val="99"/>
    <w:unhideWhenUsed/>
    <w:rsid w:val="004203D7"/>
    <w:rPr>
      <w:color w:val="0000FF"/>
      <w:u w:val="single"/>
    </w:rPr>
  </w:style>
  <w:style w:type="paragraph" w:customStyle="1" w:styleId="ConsPlusNormal">
    <w:name w:val="ConsPlusNormal"/>
    <w:link w:val="ConsPlusNormal0"/>
    <w:rsid w:val="004203D7"/>
    <w:pPr>
      <w:widowControl w:val="0"/>
      <w:autoSpaceDE w:val="0"/>
      <w:autoSpaceDN w:val="0"/>
      <w:spacing w:after="0" w:line="240" w:lineRule="auto"/>
    </w:pPr>
    <w:rPr>
      <w:rFonts w:ascii="Arial" w:eastAsia="Times New Roman" w:hAnsi="Arial" w:cs="Arial"/>
      <w:szCs w:val="20"/>
      <w:lang w:eastAsia="ru-RU"/>
    </w:rPr>
  </w:style>
  <w:style w:type="character" w:customStyle="1" w:styleId="ConsPlusNormal0">
    <w:name w:val="ConsPlusNormal Знак"/>
    <w:link w:val="ConsPlusNormal"/>
    <w:locked/>
    <w:rsid w:val="004203D7"/>
    <w:rPr>
      <w:rFonts w:ascii="Arial" w:eastAsia="Times New Roman" w:hAnsi="Arial" w:cs="Arial"/>
      <w:szCs w:val="20"/>
      <w:lang w:eastAsia="ru-RU"/>
    </w:rPr>
  </w:style>
  <w:style w:type="paragraph" w:customStyle="1" w:styleId="01">
    <w:name w:val="Заголовок 01"/>
    <w:basedOn w:val="a"/>
    <w:link w:val="010"/>
    <w:qFormat/>
    <w:rsid w:val="004203D7"/>
    <w:pPr>
      <w:tabs>
        <w:tab w:val="left" w:pos="0"/>
      </w:tabs>
      <w:spacing w:after="0" w:line="240" w:lineRule="auto"/>
      <w:ind w:left="-181"/>
      <w:jc w:val="center"/>
      <w:outlineLvl w:val="0"/>
    </w:pPr>
    <w:rPr>
      <w:rFonts w:ascii="Times New Roman" w:eastAsia="Calibri" w:hAnsi="Times New Roman" w:cs="Times New Roman"/>
      <w:b/>
      <w:sz w:val="28"/>
      <w:szCs w:val="28"/>
    </w:rPr>
  </w:style>
  <w:style w:type="character" w:customStyle="1" w:styleId="010">
    <w:name w:val="Заголовок 01 Знак"/>
    <w:link w:val="01"/>
    <w:rsid w:val="004203D7"/>
    <w:rPr>
      <w:rFonts w:ascii="Times New Roman" w:eastAsia="Calibri" w:hAnsi="Times New Roman" w:cs="Times New Roman"/>
      <w:b/>
      <w:sz w:val="28"/>
      <w:szCs w:val="28"/>
    </w:rPr>
  </w:style>
  <w:style w:type="paragraph" w:customStyle="1" w:styleId="22">
    <w:name w:val="Заголовок (Уровень 2)"/>
    <w:basedOn w:val="a"/>
    <w:next w:val="aa"/>
    <w:link w:val="23"/>
    <w:autoRedefine/>
    <w:qFormat/>
    <w:rsid w:val="004203D7"/>
    <w:pPr>
      <w:autoSpaceDE w:val="0"/>
      <w:autoSpaceDN w:val="0"/>
      <w:adjustRightInd w:val="0"/>
      <w:spacing w:after="0" w:line="240" w:lineRule="auto"/>
      <w:jc w:val="center"/>
      <w:outlineLvl w:val="0"/>
    </w:pPr>
    <w:rPr>
      <w:rFonts w:ascii="Times New Roman" w:eastAsia="Times New Roman" w:hAnsi="Times New Roman" w:cs="Times New Roman"/>
      <w:b/>
      <w:bCs/>
      <w:sz w:val="28"/>
      <w:szCs w:val="28"/>
      <w:lang w:eastAsia="ru-RU"/>
    </w:rPr>
  </w:style>
  <w:style w:type="character" w:customStyle="1" w:styleId="23">
    <w:name w:val="Заголовок (Уровень 2) Знак"/>
    <w:link w:val="22"/>
    <w:rsid w:val="004203D7"/>
    <w:rPr>
      <w:rFonts w:ascii="Times New Roman" w:eastAsia="Times New Roman" w:hAnsi="Times New Roman" w:cs="Times New Roman"/>
      <w:b/>
      <w:bCs/>
      <w:sz w:val="28"/>
      <w:szCs w:val="28"/>
      <w:lang w:eastAsia="ru-RU"/>
    </w:rPr>
  </w:style>
  <w:style w:type="paragraph" w:customStyle="1" w:styleId="ConsPlusDocList">
    <w:name w:val="ConsPlusDocList"/>
    <w:next w:val="a"/>
    <w:rsid w:val="004203D7"/>
    <w:pPr>
      <w:widowControl w:val="0"/>
      <w:suppressAutoHyphens/>
      <w:autoSpaceDE w:val="0"/>
      <w:spacing w:after="0" w:line="240" w:lineRule="auto"/>
    </w:pPr>
    <w:rPr>
      <w:rFonts w:ascii="Arial" w:eastAsia="Arial" w:hAnsi="Arial" w:cs="Arial"/>
      <w:sz w:val="20"/>
      <w:szCs w:val="20"/>
      <w:lang w:eastAsia="zh-CN" w:bidi="hi-IN"/>
    </w:rPr>
  </w:style>
  <w:style w:type="paragraph" w:customStyle="1" w:styleId="af7">
    <w:name w:val="Нормальный (таблица)"/>
    <w:basedOn w:val="a"/>
    <w:next w:val="a"/>
    <w:uiPriority w:val="99"/>
    <w:rsid w:val="004203D7"/>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formattexttopleveltext">
    <w:name w:val="formattext topleveltext"/>
    <w:basedOn w:val="a"/>
    <w:rsid w:val="004203D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6F21B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8">
    <w:name w:val="TOC Heading"/>
    <w:basedOn w:val="1"/>
    <w:next w:val="a"/>
    <w:uiPriority w:val="39"/>
    <w:unhideWhenUsed/>
    <w:qFormat/>
    <w:rsid w:val="00E3101B"/>
    <w:pPr>
      <w:widowControl/>
      <w:autoSpaceDE/>
      <w:autoSpaceDN/>
      <w:spacing w:before="240" w:line="259" w:lineRule="auto"/>
      <w:outlineLvl w:val="9"/>
    </w:pPr>
    <w:rPr>
      <w:b w:val="0"/>
      <w:bCs w:val="0"/>
      <w:sz w:val="32"/>
      <w:szCs w:val="32"/>
      <w:lang w:bidi="ar-SA"/>
    </w:rPr>
  </w:style>
  <w:style w:type="paragraph" w:styleId="13">
    <w:name w:val="toc 1"/>
    <w:basedOn w:val="a"/>
    <w:next w:val="a"/>
    <w:autoRedefine/>
    <w:uiPriority w:val="39"/>
    <w:unhideWhenUsed/>
    <w:rsid w:val="00BB7B76"/>
    <w:pPr>
      <w:tabs>
        <w:tab w:val="right" w:leader="dot" w:pos="9911"/>
      </w:tabs>
      <w:spacing w:after="100"/>
      <w:jc w:val="both"/>
    </w:pPr>
  </w:style>
  <w:style w:type="table" w:customStyle="1" w:styleId="4">
    <w:name w:val="Сетка таблицы4"/>
    <w:basedOn w:val="a1"/>
    <w:next w:val="af5"/>
    <w:uiPriority w:val="59"/>
    <w:rsid w:val="00223440"/>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9">
    <w:name w:val="основной"/>
    <w:basedOn w:val="a"/>
    <w:qFormat/>
    <w:rsid w:val="00E5441A"/>
    <w:pPr>
      <w:keepNext/>
      <w:suppressAutoHyphens/>
      <w:spacing w:after="0" w:line="240" w:lineRule="auto"/>
    </w:pPr>
    <w:rPr>
      <w:rFonts w:ascii="Times New Roman" w:eastAsia="Times New Roman" w:hAnsi="Times New Roman" w:cs="Times New Roman"/>
      <w:sz w:val="24"/>
      <w:szCs w:val="20"/>
      <w:lang w:eastAsia="ru-RU"/>
    </w:rPr>
  </w:style>
  <w:style w:type="paragraph" w:customStyle="1" w:styleId="31">
    <w:name w:val="Заголовок 31"/>
    <w:basedOn w:val="a"/>
    <w:uiPriority w:val="1"/>
    <w:qFormat/>
    <w:rsid w:val="004940FD"/>
    <w:pPr>
      <w:widowControl w:val="0"/>
      <w:autoSpaceDE w:val="0"/>
      <w:autoSpaceDN w:val="0"/>
      <w:spacing w:after="0" w:line="240" w:lineRule="auto"/>
      <w:ind w:left="304"/>
      <w:outlineLvl w:val="3"/>
    </w:pPr>
    <w:rPr>
      <w:rFonts w:ascii="Times New Roman" w:eastAsia="Times New Roman" w:hAnsi="Times New Roman" w:cs="Times New Roman"/>
      <w:b/>
      <w:bCs/>
      <w:sz w:val="28"/>
      <w:szCs w:val="28"/>
      <w:lang w:eastAsia="ru-RU" w:bidi="ru-RU"/>
    </w:rPr>
  </w:style>
</w:styles>
</file>

<file path=word/webSettings.xml><?xml version="1.0" encoding="utf-8"?>
<w:webSettings xmlns:r="http://schemas.openxmlformats.org/officeDocument/2006/relationships" xmlns:w="http://schemas.openxmlformats.org/wordprocessingml/2006/main">
  <w:divs>
    <w:div w:id="90778155">
      <w:bodyDiv w:val="1"/>
      <w:marLeft w:val="0"/>
      <w:marRight w:val="0"/>
      <w:marTop w:val="0"/>
      <w:marBottom w:val="0"/>
      <w:divBdr>
        <w:top w:val="none" w:sz="0" w:space="0" w:color="auto"/>
        <w:left w:val="none" w:sz="0" w:space="0" w:color="auto"/>
        <w:bottom w:val="none" w:sz="0" w:space="0" w:color="auto"/>
        <w:right w:val="none" w:sz="0" w:space="0" w:color="auto"/>
      </w:divBdr>
    </w:div>
    <w:div w:id="94442664">
      <w:bodyDiv w:val="1"/>
      <w:marLeft w:val="0"/>
      <w:marRight w:val="0"/>
      <w:marTop w:val="0"/>
      <w:marBottom w:val="0"/>
      <w:divBdr>
        <w:top w:val="none" w:sz="0" w:space="0" w:color="auto"/>
        <w:left w:val="none" w:sz="0" w:space="0" w:color="auto"/>
        <w:bottom w:val="none" w:sz="0" w:space="0" w:color="auto"/>
        <w:right w:val="none" w:sz="0" w:space="0" w:color="auto"/>
      </w:divBdr>
    </w:div>
    <w:div w:id="168060328">
      <w:bodyDiv w:val="1"/>
      <w:marLeft w:val="0"/>
      <w:marRight w:val="0"/>
      <w:marTop w:val="0"/>
      <w:marBottom w:val="0"/>
      <w:divBdr>
        <w:top w:val="none" w:sz="0" w:space="0" w:color="auto"/>
        <w:left w:val="none" w:sz="0" w:space="0" w:color="auto"/>
        <w:bottom w:val="none" w:sz="0" w:space="0" w:color="auto"/>
        <w:right w:val="none" w:sz="0" w:space="0" w:color="auto"/>
      </w:divBdr>
    </w:div>
    <w:div w:id="182403365">
      <w:bodyDiv w:val="1"/>
      <w:marLeft w:val="0"/>
      <w:marRight w:val="0"/>
      <w:marTop w:val="0"/>
      <w:marBottom w:val="0"/>
      <w:divBdr>
        <w:top w:val="none" w:sz="0" w:space="0" w:color="auto"/>
        <w:left w:val="none" w:sz="0" w:space="0" w:color="auto"/>
        <w:bottom w:val="none" w:sz="0" w:space="0" w:color="auto"/>
        <w:right w:val="none" w:sz="0" w:space="0" w:color="auto"/>
      </w:divBdr>
      <w:divsChild>
        <w:div w:id="1978097884">
          <w:marLeft w:val="0"/>
          <w:marRight w:val="0"/>
          <w:marTop w:val="0"/>
          <w:marBottom w:val="60"/>
          <w:divBdr>
            <w:top w:val="none" w:sz="0" w:space="0" w:color="auto"/>
            <w:left w:val="none" w:sz="0" w:space="0" w:color="auto"/>
            <w:bottom w:val="none" w:sz="0" w:space="0" w:color="auto"/>
            <w:right w:val="none" w:sz="0" w:space="0" w:color="auto"/>
          </w:divBdr>
        </w:div>
      </w:divsChild>
    </w:div>
    <w:div w:id="267546005">
      <w:bodyDiv w:val="1"/>
      <w:marLeft w:val="0"/>
      <w:marRight w:val="0"/>
      <w:marTop w:val="0"/>
      <w:marBottom w:val="0"/>
      <w:divBdr>
        <w:top w:val="none" w:sz="0" w:space="0" w:color="auto"/>
        <w:left w:val="none" w:sz="0" w:space="0" w:color="auto"/>
        <w:bottom w:val="none" w:sz="0" w:space="0" w:color="auto"/>
        <w:right w:val="none" w:sz="0" w:space="0" w:color="auto"/>
      </w:divBdr>
    </w:div>
    <w:div w:id="293869032">
      <w:bodyDiv w:val="1"/>
      <w:marLeft w:val="0"/>
      <w:marRight w:val="0"/>
      <w:marTop w:val="0"/>
      <w:marBottom w:val="0"/>
      <w:divBdr>
        <w:top w:val="none" w:sz="0" w:space="0" w:color="auto"/>
        <w:left w:val="none" w:sz="0" w:space="0" w:color="auto"/>
        <w:bottom w:val="none" w:sz="0" w:space="0" w:color="auto"/>
        <w:right w:val="none" w:sz="0" w:space="0" w:color="auto"/>
      </w:divBdr>
    </w:div>
    <w:div w:id="351808130">
      <w:bodyDiv w:val="1"/>
      <w:marLeft w:val="0"/>
      <w:marRight w:val="0"/>
      <w:marTop w:val="0"/>
      <w:marBottom w:val="0"/>
      <w:divBdr>
        <w:top w:val="none" w:sz="0" w:space="0" w:color="auto"/>
        <w:left w:val="none" w:sz="0" w:space="0" w:color="auto"/>
        <w:bottom w:val="none" w:sz="0" w:space="0" w:color="auto"/>
        <w:right w:val="none" w:sz="0" w:space="0" w:color="auto"/>
      </w:divBdr>
    </w:div>
    <w:div w:id="388117137">
      <w:bodyDiv w:val="1"/>
      <w:marLeft w:val="0"/>
      <w:marRight w:val="0"/>
      <w:marTop w:val="0"/>
      <w:marBottom w:val="0"/>
      <w:divBdr>
        <w:top w:val="none" w:sz="0" w:space="0" w:color="auto"/>
        <w:left w:val="none" w:sz="0" w:space="0" w:color="auto"/>
        <w:bottom w:val="none" w:sz="0" w:space="0" w:color="auto"/>
        <w:right w:val="none" w:sz="0" w:space="0" w:color="auto"/>
      </w:divBdr>
    </w:div>
    <w:div w:id="399182282">
      <w:bodyDiv w:val="1"/>
      <w:marLeft w:val="0"/>
      <w:marRight w:val="0"/>
      <w:marTop w:val="0"/>
      <w:marBottom w:val="0"/>
      <w:divBdr>
        <w:top w:val="none" w:sz="0" w:space="0" w:color="auto"/>
        <w:left w:val="none" w:sz="0" w:space="0" w:color="auto"/>
        <w:bottom w:val="none" w:sz="0" w:space="0" w:color="auto"/>
        <w:right w:val="none" w:sz="0" w:space="0" w:color="auto"/>
      </w:divBdr>
    </w:div>
    <w:div w:id="406923629">
      <w:bodyDiv w:val="1"/>
      <w:marLeft w:val="0"/>
      <w:marRight w:val="0"/>
      <w:marTop w:val="0"/>
      <w:marBottom w:val="0"/>
      <w:divBdr>
        <w:top w:val="none" w:sz="0" w:space="0" w:color="auto"/>
        <w:left w:val="none" w:sz="0" w:space="0" w:color="auto"/>
        <w:bottom w:val="none" w:sz="0" w:space="0" w:color="auto"/>
        <w:right w:val="none" w:sz="0" w:space="0" w:color="auto"/>
      </w:divBdr>
    </w:div>
    <w:div w:id="494152102">
      <w:bodyDiv w:val="1"/>
      <w:marLeft w:val="0"/>
      <w:marRight w:val="0"/>
      <w:marTop w:val="0"/>
      <w:marBottom w:val="0"/>
      <w:divBdr>
        <w:top w:val="none" w:sz="0" w:space="0" w:color="auto"/>
        <w:left w:val="none" w:sz="0" w:space="0" w:color="auto"/>
        <w:bottom w:val="none" w:sz="0" w:space="0" w:color="auto"/>
        <w:right w:val="none" w:sz="0" w:space="0" w:color="auto"/>
      </w:divBdr>
    </w:div>
    <w:div w:id="547957212">
      <w:bodyDiv w:val="1"/>
      <w:marLeft w:val="0"/>
      <w:marRight w:val="0"/>
      <w:marTop w:val="0"/>
      <w:marBottom w:val="0"/>
      <w:divBdr>
        <w:top w:val="none" w:sz="0" w:space="0" w:color="auto"/>
        <w:left w:val="none" w:sz="0" w:space="0" w:color="auto"/>
        <w:bottom w:val="none" w:sz="0" w:space="0" w:color="auto"/>
        <w:right w:val="none" w:sz="0" w:space="0" w:color="auto"/>
      </w:divBdr>
    </w:div>
    <w:div w:id="616563468">
      <w:bodyDiv w:val="1"/>
      <w:marLeft w:val="0"/>
      <w:marRight w:val="0"/>
      <w:marTop w:val="0"/>
      <w:marBottom w:val="0"/>
      <w:divBdr>
        <w:top w:val="none" w:sz="0" w:space="0" w:color="auto"/>
        <w:left w:val="none" w:sz="0" w:space="0" w:color="auto"/>
        <w:bottom w:val="none" w:sz="0" w:space="0" w:color="auto"/>
        <w:right w:val="none" w:sz="0" w:space="0" w:color="auto"/>
      </w:divBdr>
    </w:div>
    <w:div w:id="633175010">
      <w:bodyDiv w:val="1"/>
      <w:marLeft w:val="0"/>
      <w:marRight w:val="0"/>
      <w:marTop w:val="0"/>
      <w:marBottom w:val="0"/>
      <w:divBdr>
        <w:top w:val="none" w:sz="0" w:space="0" w:color="auto"/>
        <w:left w:val="none" w:sz="0" w:space="0" w:color="auto"/>
        <w:bottom w:val="none" w:sz="0" w:space="0" w:color="auto"/>
        <w:right w:val="none" w:sz="0" w:space="0" w:color="auto"/>
      </w:divBdr>
    </w:div>
    <w:div w:id="650594977">
      <w:bodyDiv w:val="1"/>
      <w:marLeft w:val="0"/>
      <w:marRight w:val="0"/>
      <w:marTop w:val="0"/>
      <w:marBottom w:val="0"/>
      <w:divBdr>
        <w:top w:val="none" w:sz="0" w:space="0" w:color="auto"/>
        <w:left w:val="none" w:sz="0" w:space="0" w:color="auto"/>
        <w:bottom w:val="none" w:sz="0" w:space="0" w:color="auto"/>
        <w:right w:val="none" w:sz="0" w:space="0" w:color="auto"/>
      </w:divBdr>
    </w:div>
    <w:div w:id="655650746">
      <w:bodyDiv w:val="1"/>
      <w:marLeft w:val="0"/>
      <w:marRight w:val="0"/>
      <w:marTop w:val="0"/>
      <w:marBottom w:val="0"/>
      <w:divBdr>
        <w:top w:val="none" w:sz="0" w:space="0" w:color="auto"/>
        <w:left w:val="none" w:sz="0" w:space="0" w:color="auto"/>
        <w:bottom w:val="none" w:sz="0" w:space="0" w:color="auto"/>
        <w:right w:val="none" w:sz="0" w:space="0" w:color="auto"/>
      </w:divBdr>
    </w:div>
    <w:div w:id="675034955">
      <w:bodyDiv w:val="1"/>
      <w:marLeft w:val="0"/>
      <w:marRight w:val="0"/>
      <w:marTop w:val="0"/>
      <w:marBottom w:val="0"/>
      <w:divBdr>
        <w:top w:val="none" w:sz="0" w:space="0" w:color="auto"/>
        <w:left w:val="none" w:sz="0" w:space="0" w:color="auto"/>
        <w:bottom w:val="none" w:sz="0" w:space="0" w:color="auto"/>
        <w:right w:val="none" w:sz="0" w:space="0" w:color="auto"/>
      </w:divBdr>
    </w:div>
    <w:div w:id="713621856">
      <w:bodyDiv w:val="1"/>
      <w:marLeft w:val="0"/>
      <w:marRight w:val="0"/>
      <w:marTop w:val="0"/>
      <w:marBottom w:val="0"/>
      <w:divBdr>
        <w:top w:val="none" w:sz="0" w:space="0" w:color="auto"/>
        <w:left w:val="none" w:sz="0" w:space="0" w:color="auto"/>
        <w:bottom w:val="none" w:sz="0" w:space="0" w:color="auto"/>
        <w:right w:val="none" w:sz="0" w:space="0" w:color="auto"/>
      </w:divBdr>
    </w:div>
    <w:div w:id="732194111">
      <w:bodyDiv w:val="1"/>
      <w:marLeft w:val="0"/>
      <w:marRight w:val="0"/>
      <w:marTop w:val="0"/>
      <w:marBottom w:val="0"/>
      <w:divBdr>
        <w:top w:val="none" w:sz="0" w:space="0" w:color="auto"/>
        <w:left w:val="none" w:sz="0" w:space="0" w:color="auto"/>
        <w:bottom w:val="none" w:sz="0" w:space="0" w:color="auto"/>
        <w:right w:val="none" w:sz="0" w:space="0" w:color="auto"/>
      </w:divBdr>
    </w:div>
    <w:div w:id="789710207">
      <w:bodyDiv w:val="1"/>
      <w:marLeft w:val="0"/>
      <w:marRight w:val="0"/>
      <w:marTop w:val="0"/>
      <w:marBottom w:val="0"/>
      <w:divBdr>
        <w:top w:val="none" w:sz="0" w:space="0" w:color="auto"/>
        <w:left w:val="none" w:sz="0" w:space="0" w:color="auto"/>
        <w:bottom w:val="none" w:sz="0" w:space="0" w:color="auto"/>
        <w:right w:val="none" w:sz="0" w:space="0" w:color="auto"/>
      </w:divBdr>
    </w:div>
    <w:div w:id="791293364">
      <w:bodyDiv w:val="1"/>
      <w:marLeft w:val="0"/>
      <w:marRight w:val="0"/>
      <w:marTop w:val="0"/>
      <w:marBottom w:val="0"/>
      <w:divBdr>
        <w:top w:val="none" w:sz="0" w:space="0" w:color="auto"/>
        <w:left w:val="none" w:sz="0" w:space="0" w:color="auto"/>
        <w:bottom w:val="none" w:sz="0" w:space="0" w:color="auto"/>
        <w:right w:val="none" w:sz="0" w:space="0" w:color="auto"/>
      </w:divBdr>
    </w:div>
    <w:div w:id="829055288">
      <w:bodyDiv w:val="1"/>
      <w:marLeft w:val="0"/>
      <w:marRight w:val="0"/>
      <w:marTop w:val="0"/>
      <w:marBottom w:val="0"/>
      <w:divBdr>
        <w:top w:val="none" w:sz="0" w:space="0" w:color="auto"/>
        <w:left w:val="none" w:sz="0" w:space="0" w:color="auto"/>
        <w:bottom w:val="none" w:sz="0" w:space="0" w:color="auto"/>
        <w:right w:val="none" w:sz="0" w:space="0" w:color="auto"/>
      </w:divBdr>
    </w:div>
    <w:div w:id="993146336">
      <w:bodyDiv w:val="1"/>
      <w:marLeft w:val="0"/>
      <w:marRight w:val="0"/>
      <w:marTop w:val="0"/>
      <w:marBottom w:val="0"/>
      <w:divBdr>
        <w:top w:val="none" w:sz="0" w:space="0" w:color="auto"/>
        <w:left w:val="none" w:sz="0" w:space="0" w:color="auto"/>
        <w:bottom w:val="none" w:sz="0" w:space="0" w:color="auto"/>
        <w:right w:val="none" w:sz="0" w:space="0" w:color="auto"/>
      </w:divBdr>
    </w:div>
    <w:div w:id="1211962907">
      <w:bodyDiv w:val="1"/>
      <w:marLeft w:val="0"/>
      <w:marRight w:val="0"/>
      <w:marTop w:val="0"/>
      <w:marBottom w:val="0"/>
      <w:divBdr>
        <w:top w:val="none" w:sz="0" w:space="0" w:color="auto"/>
        <w:left w:val="none" w:sz="0" w:space="0" w:color="auto"/>
        <w:bottom w:val="none" w:sz="0" w:space="0" w:color="auto"/>
        <w:right w:val="none" w:sz="0" w:space="0" w:color="auto"/>
      </w:divBdr>
    </w:div>
    <w:div w:id="1385836035">
      <w:bodyDiv w:val="1"/>
      <w:marLeft w:val="0"/>
      <w:marRight w:val="0"/>
      <w:marTop w:val="0"/>
      <w:marBottom w:val="0"/>
      <w:divBdr>
        <w:top w:val="none" w:sz="0" w:space="0" w:color="auto"/>
        <w:left w:val="none" w:sz="0" w:space="0" w:color="auto"/>
        <w:bottom w:val="none" w:sz="0" w:space="0" w:color="auto"/>
        <w:right w:val="none" w:sz="0" w:space="0" w:color="auto"/>
      </w:divBdr>
    </w:div>
    <w:div w:id="1589583261">
      <w:bodyDiv w:val="1"/>
      <w:marLeft w:val="0"/>
      <w:marRight w:val="0"/>
      <w:marTop w:val="0"/>
      <w:marBottom w:val="0"/>
      <w:divBdr>
        <w:top w:val="none" w:sz="0" w:space="0" w:color="auto"/>
        <w:left w:val="none" w:sz="0" w:space="0" w:color="auto"/>
        <w:bottom w:val="none" w:sz="0" w:space="0" w:color="auto"/>
        <w:right w:val="none" w:sz="0" w:space="0" w:color="auto"/>
      </w:divBdr>
    </w:div>
    <w:div w:id="1602571989">
      <w:bodyDiv w:val="1"/>
      <w:marLeft w:val="0"/>
      <w:marRight w:val="0"/>
      <w:marTop w:val="0"/>
      <w:marBottom w:val="0"/>
      <w:divBdr>
        <w:top w:val="none" w:sz="0" w:space="0" w:color="auto"/>
        <w:left w:val="none" w:sz="0" w:space="0" w:color="auto"/>
        <w:bottom w:val="none" w:sz="0" w:space="0" w:color="auto"/>
        <w:right w:val="none" w:sz="0" w:space="0" w:color="auto"/>
      </w:divBdr>
    </w:div>
    <w:div w:id="1828205494">
      <w:bodyDiv w:val="1"/>
      <w:marLeft w:val="0"/>
      <w:marRight w:val="0"/>
      <w:marTop w:val="0"/>
      <w:marBottom w:val="0"/>
      <w:divBdr>
        <w:top w:val="none" w:sz="0" w:space="0" w:color="auto"/>
        <w:left w:val="none" w:sz="0" w:space="0" w:color="auto"/>
        <w:bottom w:val="none" w:sz="0" w:space="0" w:color="auto"/>
        <w:right w:val="none" w:sz="0" w:space="0" w:color="auto"/>
      </w:divBdr>
    </w:div>
    <w:div w:id="1948729352">
      <w:bodyDiv w:val="1"/>
      <w:marLeft w:val="0"/>
      <w:marRight w:val="0"/>
      <w:marTop w:val="0"/>
      <w:marBottom w:val="0"/>
      <w:divBdr>
        <w:top w:val="none" w:sz="0" w:space="0" w:color="auto"/>
        <w:left w:val="none" w:sz="0" w:space="0" w:color="auto"/>
        <w:bottom w:val="none" w:sz="0" w:space="0" w:color="auto"/>
        <w:right w:val="none" w:sz="0" w:space="0" w:color="auto"/>
      </w:divBdr>
    </w:div>
    <w:div w:id="2018926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A0B6E-BC7A-478C-970E-95215AB3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3335</Words>
  <Characters>19010</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Евгений</dc:creator>
  <cp:lastModifiedBy>gtihaa</cp:lastModifiedBy>
  <cp:revision>2</cp:revision>
  <cp:lastPrinted>2024-01-22T07:48:00Z</cp:lastPrinted>
  <dcterms:created xsi:type="dcterms:W3CDTF">2024-02-02T05:25:00Z</dcterms:created>
  <dcterms:modified xsi:type="dcterms:W3CDTF">2024-02-02T05:25:00Z</dcterms:modified>
</cp:coreProperties>
</file>